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C4A5E" w14:textId="77777777" w:rsidR="00585C27" w:rsidRPr="00585C27" w:rsidRDefault="00585C27" w:rsidP="00585C27">
      <w:pPr>
        <w:jc w:val="center"/>
        <w:rPr>
          <w:rFonts w:ascii="Times New Roman" w:hAnsi="Times New Roman"/>
          <w:sz w:val="28"/>
          <w:szCs w:val="28"/>
        </w:rPr>
      </w:pPr>
      <w:r w:rsidRPr="00585C27">
        <w:rPr>
          <w:rFonts w:ascii="Times New Roman" w:hAnsi="Times New Roman"/>
          <w:noProof/>
          <w:sz w:val="28"/>
          <w:szCs w:val="28"/>
          <w:lang w:eastAsia="ru-RU"/>
        </w:rPr>
        <w:drawing>
          <wp:anchor distT="0" distB="0" distL="114300" distR="114300" simplePos="0" relativeHeight="251658752" behindDoc="0" locked="0" layoutInCell="1" allowOverlap="1" wp14:anchorId="61B216FB" wp14:editId="08287C38">
            <wp:simplePos x="0" y="0"/>
            <wp:positionH relativeFrom="page">
              <wp:posOffset>3594100</wp:posOffset>
            </wp:positionH>
            <wp:positionV relativeFrom="page">
              <wp:posOffset>351790</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36CEC" w14:textId="67122420" w:rsidR="00AA2EF8" w:rsidRDefault="00AA2EF8" w:rsidP="00AA2EF8">
      <w:pPr>
        <w:jc w:val="right"/>
        <w:rPr>
          <w:rFonts w:ascii="Times New Roman" w:hAnsi="Times New Roman"/>
          <w:sz w:val="28"/>
          <w:szCs w:val="28"/>
        </w:rPr>
      </w:pPr>
      <w:r>
        <w:rPr>
          <w:rFonts w:ascii="Times New Roman" w:hAnsi="Times New Roman"/>
          <w:sz w:val="28"/>
          <w:szCs w:val="28"/>
        </w:rPr>
        <w:t>Проект</w:t>
      </w:r>
    </w:p>
    <w:p w14:paraId="5A0DB297" w14:textId="4E83BE2C" w:rsidR="00585C27" w:rsidRPr="00585C27" w:rsidRDefault="00585C27" w:rsidP="00585C27">
      <w:pPr>
        <w:jc w:val="center"/>
        <w:rPr>
          <w:rFonts w:ascii="Times New Roman" w:hAnsi="Times New Roman"/>
          <w:sz w:val="28"/>
          <w:szCs w:val="28"/>
        </w:rPr>
      </w:pPr>
      <w:r w:rsidRPr="00585C27">
        <w:rPr>
          <w:rFonts w:ascii="Times New Roman" w:hAnsi="Times New Roman"/>
          <w:sz w:val="28"/>
          <w:szCs w:val="28"/>
        </w:rPr>
        <w:t>МУНИЦИПАЛЬНОЕ ОБРАЗОВАНИЕ</w:t>
      </w:r>
    </w:p>
    <w:p w14:paraId="5A893EC5" w14:textId="77777777" w:rsidR="00585C27" w:rsidRPr="00585C27" w:rsidRDefault="00585C27" w:rsidP="00585C27">
      <w:pPr>
        <w:pStyle w:val="a3"/>
        <w:jc w:val="center"/>
        <w:rPr>
          <w:sz w:val="28"/>
          <w:szCs w:val="28"/>
        </w:rPr>
      </w:pPr>
      <w:r w:rsidRPr="00585C27">
        <w:rPr>
          <w:sz w:val="28"/>
          <w:szCs w:val="28"/>
        </w:rPr>
        <w:t>ХАНТЫ-МАНСИЙСКИЙ РАЙОН</w:t>
      </w:r>
    </w:p>
    <w:p w14:paraId="5E39E554" w14:textId="77777777" w:rsidR="00585C27" w:rsidRPr="00585C27" w:rsidRDefault="00585C27" w:rsidP="00585C27">
      <w:pPr>
        <w:pStyle w:val="a3"/>
        <w:jc w:val="center"/>
        <w:rPr>
          <w:sz w:val="28"/>
          <w:szCs w:val="28"/>
        </w:rPr>
      </w:pPr>
      <w:r w:rsidRPr="00585C27">
        <w:rPr>
          <w:sz w:val="28"/>
          <w:szCs w:val="28"/>
        </w:rPr>
        <w:t>Ханты-Мансийский автономный округ – Югра</w:t>
      </w:r>
    </w:p>
    <w:p w14:paraId="6E1FB894" w14:textId="77777777" w:rsidR="00585C27" w:rsidRPr="005D6BD6" w:rsidRDefault="00585C27" w:rsidP="00585C27">
      <w:pPr>
        <w:pStyle w:val="a3"/>
        <w:jc w:val="center"/>
        <w:rPr>
          <w:sz w:val="28"/>
          <w:szCs w:val="28"/>
        </w:rPr>
      </w:pPr>
    </w:p>
    <w:p w14:paraId="51F909A3" w14:textId="77777777" w:rsidR="00585C27" w:rsidRPr="005D6BD6" w:rsidRDefault="00585C27" w:rsidP="00585C27">
      <w:pPr>
        <w:pStyle w:val="a3"/>
        <w:jc w:val="center"/>
        <w:rPr>
          <w:b/>
          <w:sz w:val="28"/>
          <w:szCs w:val="28"/>
        </w:rPr>
      </w:pPr>
      <w:r w:rsidRPr="005D6BD6">
        <w:rPr>
          <w:b/>
          <w:sz w:val="28"/>
          <w:szCs w:val="28"/>
        </w:rPr>
        <w:t>АДМИНИСТРАЦИЯ ХАНТЫ-МАНСИЙСКОГО РАЙОНА</w:t>
      </w:r>
    </w:p>
    <w:p w14:paraId="59F3A66D" w14:textId="77777777" w:rsidR="00585C27" w:rsidRPr="005D6BD6" w:rsidRDefault="00585C27" w:rsidP="00585C27">
      <w:pPr>
        <w:pStyle w:val="a3"/>
        <w:jc w:val="center"/>
        <w:rPr>
          <w:b/>
          <w:sz w:val="28"/>
          <w:szCs w:val="28"/>
        </w:rPr>
      </w:pPr>
    </w:p>
    <w:p w14:paraId="7344993B" w14:textId="77777777" w:rsidR="00585C27" w:rsidRPr="005D6BD6" w:rsidRDefault="00585C27" w:rsidP="00585C27">
      <w:pPr>
        <w:pStyle w:val="a3"/>
        <w:jc w:val="center"/>
        <w:rPr>
          <w:b/>
          <w:sz w:val="28"/>
          <w:szCs w:val="28"/>
        </w:rPr>
      </w:pPr>
      <w:r>
        <w:rPr>
          <w:b/>
          <w:sz w:val="28"/>
          <w:szCs w:val="28"/>
        </w:rPr>
        <w:t>П О С Т А Н О В Л</w:t>
      </w:r>
      <w:r w:rsidRPr="005D6BD6">
        <w:rPr>
          <w:b/>
          <w:sz w:val="28"/>
          <w:szCs w:val="28"/>
        </w:rPr>
        <w:t xml:space="preserve"> Е Н И Е</w:t>
      </w:r>
    </w:p>
    <w:p w14:paraId="29B77362" w14:textId="77777777" w:rsidR="00585C27" w:rsidRPr="005D6BD6" w:rsidRDefault="00585C27" w:rsidP="00585C27">
      <w:pPr>
        <w:pStyle w:val="a3"/>
        <w:jc w:val="center"/>
        <w:rPr>
          <w:sz w:val="28"/>
          <w:szCs w:val="28"/>
        </w:rPr>
      </w:pPr>
    </w:p>
    <w:p w14:paraId="7DD22F52" w14:textId="2F4CA328" w:rsidR="00585C27" w:rsidRPr="005D6BD6" w:rsidRDefault="00223416" w:rsidP="00585C27">
      <w:pPr>
        <w:pStyle w:val="a3"/>
        <w:rPr>
          <w:sz w:val="28"/>
          <w:szCs w:val="28"/>
        </w:rPr>
      </w:pPr>
      <w:r>
        <w:rPr>
          <w:sz w:val="28"/>
          <w:szCs w:val="28"/>
        </w:rPr>
        <w:t xml:space="preserve">от </w:t>
      </w:r>
      <w:r w:rsidR="00AA2EF8">
        <w:rPr>
          <w:sz w:val="28"/>
          <w:szCs w:val="28"/>
        </w:rPr>
        <w:t xml:space="preserve">«____» ___________ 2024                                                                   </w:t>
      </w:r>
      <w:r w:rsidR="00585C27">
        <w:rPr>
          <w:sz w:val="28"/>
          <w:szCs w:val="28"/>
        </w:rPr>
        <w:t xml:space="preserve">№ </w:t>
      </w:r>
      <w:r w:rsidR="00AA2EF8">
        <w:rPr>
          <w:sz w:val="28"/>
          <w:szCs w:val="28"/>
        </w:rPr>
        <w:t>____</w:t>
      </w:r>
    </w:p>
    <w:p w14:paraId="036E49E4" w14:textId="77777777" w:rsidR="00585C27" w:rsidRPr="005D6BD6" w:rsidRDefault="00585C27" w:rsidP="00585C27">
      <w:pPr>
        <w:pStyle w:val="a3"/>
        <w:rPr>
          <w:i/>
          <w:szCs w:val="24"/>
        </w:rPr>
      </w:pPr>
      <w:r w:rsidRPr="005D6BD6">
        <w:rPr>
          <w:i/>
          <w:szCs w:val="24"/>
        </w:rPr>
        <w:t>г. Ханты-Мансийск</w:t>
      </w:r>
    </w:p>
    <w:p w14:paraId="39154EED" w14:textId="77777777" w:rsidR="00585C27" w:rsidRPr="00585C27" w:rsidRDefault="00585C27" w:rsidP="00585C27">
      <w:pPr>
        <w:rPr>
          <w:rFonts w:ascii="Times New Roman" w:hAnsi="Times New Roman"/>
          <w:sz w:val="28"/>
          <w:szCs w:val="28"/>
        </w:rPr>
      </w:pPr>
    </w:p>
    <w:p w14:paraId="01819C30" w14:textId="77777777" w:rsidR="00585C27" w:rsidRPr="00585C27" w:rsidRDefault="00585C27" w:rsidP="00585C27">
      <w:pPr>
        <w:rPr>
          <w:rFonts w:ascii="Times New Roman" w:hAnsi="Times New Roman"/>
          <w:sz w:val="28"/>
          <w:szCs w:val="28"/>
        </w:rPr>
      </w:pPr>
    </w:p>
    <w:p w14:paraId="23857C05" w14:textId="77777777" w:rsidR="00AA2EF8" w:rsidRDefault="00AA2EF8" w:rsidP="00AA2EF8">
      <w:pPr>
        <w:pStyle w:val="ConsPlusTitle"/>
        <w:rPr>
          <w:rFonts w:ascii="Times New Roman" w:eastAsia="Calibri" w:hAnsi="Times New Roman" w:cs="Times New Roman"/>
          <w:b w:val="0"/>
          <w:bCs w:val="0"/>
          <w:sz w:val="28"/>
          <w:szCs w:val="28"/>
          <w:lang w:eastAsia="en-US"/>
        </w:rPr>
      </w:pPr>
      <w:r w:rsidRPr="00AA2EF8">
        <w:rPr>
          <w:rFonts w:ascii="Times New Roman" w:eastAsia="Calibri" w:hAnsi="Times New Roman" w:cs="Times New Roman"/>
          <w:b w:val="0"/>
          <w:bCs w:val="0"/>
          <w:sz w:val="28"/>
          <w:szCs w:val="28"/>
          <w:lang w:eastAsia="en-US"/>
        </w:rPr>
        <w:t xml:space="preserve">Об адресной программе </w:t>
      </w:r>
    </w:p>
    <w:p w14:paraId="66A8A0E7" w14:textId="77777777" w:rsidR="00AA2EF8" w:rsidRDefault="00AA2EF8" w:rsidP="00AA2EF8">
      <w:pPr>
        <w:pStyle w:val="ConsPlusTitle"/>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Х</w:t>
      </w:r>
      <w:r w:rsidRPr="00AA2EF8">
        <w:rPr>
          <w:rFonts w:ascii="Times New Roman" w:eastAsia="Calibri" w:hAnsi="Times New Roman" w:cs="Times New Roman"/>
          <w:b w:val="0"/>
          <w:bCs w:val="0"/>
          <w:sz w:val="28"/>
          <w:szCs w:val="28"/>
          <w:lang w:eastAsia="en-US"/>
        </w:rPr>
        <w:t>анты-</w:t>
      </w:r>
      <w:r>
        <w:rPr>
          <w:rFonts w:ascii="Times New Roman" w:eastAsia="Calibri" w:hAnsi="Times New Roman" w:cs="Times New Roman"/>
          <w:b w:val="0"/>
          <w:bCs w:val="0"/>
          <w:sz w:val="28"/>
          <w:szCs w:val="28"/>
          <w:lang w:eastAsia="en-US"/>
        </w:rPr>
        <w:t>М</w:t>
      </w:r>
      <w:r w:rsidRPr="00AA2EF8">
        <w:rPr>
          <w:rFonts w:ascii="Times New Roman" w:eastAsia="Calibri" w:hAnsi="Times New Roman" w:cs="Times New Roman"/>
          <w:b w:val="0"/>
          <w:bCs w:val="0"/>
          <w:sz w:val="28"/>
          <w:szCs w:val="28"/>
          <w:lang w:eastAsia="en-US"/>
        </w:rPr>
        <w:t xml:space="preserve">ансийского </w:t>
      </w:r>
      <w:r>
        <w:rPr>
          <w:rFonts w:ascii="Times New Roman" w:eastAsia="Calibri" w:hAnsi="Times New Roman" w:cs="Times New Roman"/>
          <w:b w:val="0"/>
          <w:bCs w:val="0"/>
          <w:sz w:val="28"/>
          <w:szCs w:val="28"/>
          <w:lang w:eastAsia="en-US"/>
        </w:rPr>
        <w:t>района</w:t>
      </w:r>
      <w:r w:rsidRPr="00AA2EF8">
        <w:rPr>
          <w:rFonts w:ascii="Times New Roman" w:eastAsia="Calibri" w:hAnsi="Times New Roman" w:cs="Times New Roman"/>
          <w:b w:val="0"/>
          <w:bCs w:val="0"/>
          <w:sz w:val="28"/>
          <w:szCs w:val="28"/>
          <w:lang w:eastAsia="en-US"/>
        </w:rPr>
        <w:t xml:space="preserve"> </w:t>
      </w:r>
    </w:p>
    <w:p w14:paraId="012D0CEB" w14:textId="77777777" w:rsidR="00AA2EF8" w:rsidRDefault="00AA2EF8" w:rsidP="00AA2EF8">
      <w:pPr>
        <w:pStyle w:val="ConsPlusTitle"/>
        <w:rPr>
          <w:rFonts w:ascii="Times New Roman" w:eastAsia="Calibri" w:hAnsi="Times New Roman" w:cs="Times New Roman"/>
          <w:b w:val="0"/>
          <w:bCs w:val="0"/>
          <w:sz w:val="28"/>
          <w:szCs w:val="28"/>
          <w:lang w:eastAsia="en-US"/>
        </w:rPr>
      </w:pPr>
      <w:r w:rsidRPr="00AA2EF8">
        <w:rPr>
          <w:rFonts w:ascii="Times New Roman" w:eastAsia="Calibri" w:hAnsi="Times New Roman" w:cs="Times New Roman"/>
          <w:b w:val="0"/>
          <w:bCs w:val="0"/>
          <w:sz w:val="28"/>
          <w:szCs w:val="28"/>
          <w:lang w:eastAsia="en-US"/>
        </w:rPr>
        <w:t xml:space="preserve">по переселению граждан из </w:t>
      </w:r>
    </w:p>
    <w:p w14:paraId="70ED5B05" w14:textId="6E31A252" w:rsidR="00AA2EF8" w:rsidRPr="00AA2EF8" w:rsidRDefault="00AA2EF8" w:rsidP="00AA2EF8">
      <w:pPr>
        <w:pStyle w:val="ConsPlusTitle"/>
        <w:rPr>
          <w:rFonts w:ascii="Times New Roman" w:eastAsia="Calibri" w:hAnsi="Times New Roman" w:cs="Times New Roman"/>
          <w:b w:val="0"/>
          <w:bCs w:val="0"/>
          <w:sz w:val="28"/>
          <w:szCs w:val="28"/>
          <w:lang w:eastAsia="en-US"/>
        </w:rPr>
      </w:pPr>
      <w:r w:rsidRPr="00AA2EF8">
        <w:rPr>
          <w:rFonts w:ascii="Times New Roman" w:eastAsia="Calibri" w:hAnsi="Times New Roman" w:cs="Times New Roman"/>
          <w:b w:val="0"/>
          <w:bCs w:val="0"/>
          <w:sz w:val="28"/>
          <w:szCs w:val="28"/>
          <w:lang w:eastAsia="en-US"/>
        </w:rPr>
        <w:t>аварийного жилищного</w:t>
      </w:r>
    </w:p>
    <w:p w14:paraId="5CC9BCE3" w14:textId="7A674CA5" w:rsidR="00AA2EF8" w:rsidRPr="00AA2EF8" w:rsidRDefault="00AA2EF8" w:rsidP="00AA2EF8">
      <w:pPr>
        <w:pStyle w:val="ConsPlusTitle"/>
        <w:rPr>
          <w:rFonts w:ascii="Times New Roman" w:eastAsia="Calibri" w:hAnsi="Times New Roman" w:cs="Times New Roman"/>
          <w:b w:val="0"/>
          <w:bCs w:val="0"/>
          <w:sz w:val="28"/>
          <w:szCs w:val="28"/>
          <w:lang w:eastAsia="en-US"/>
        </w:rPr>
      </w:pPr>
      <w:r>
        <w:rPr>
          <w:rFonts w:ascii="Times New Roman" w:eastAsia="Calibri" w:hAnsi="Times New Roman" w:cs="Times New Roman"/>
          <w:b w:val="0"/>
          <w:bCs w:val="0"/>
          <w:sz w:val="28"/>
          <w:szCs w:val="28"/>
          <w:lang w:eastAsia="en-US"/>
        </w:rPr>
        <w:t>ф</w:t>
      </w:r>
      <w:r w:rsidRPr="00AA2EF8">
        <w:rPr>
          <w:rFonts w:ascii="Times New Roman" w:eastAsia="Calibri" w:hAnsi="Times New Roman" w:cs="Times New Roman"/>
          <w:b w:val="0"/>
          <w:bCs w:val="0"/>
          <w:sz w:val="28"/>
          <w:szCs w:val="28"/>
          <w:lang w:eastAsia="en-US"/>
        </w:rPr>
        <w:t>онда на 2024 - 2030 годы</w:t>
      </w:r>
    </w:p>
    <w:p w14:paraId="01283A20" w14:textId="77777777" w:rsidR="006F0CC8" w:rsidRPr="00585C27" w:rsidRDefault="006F0CC8" w:rsidP="00585C27">
      <w:pPr>
        <w:pStyle w:val="a3"/>
        <w:jc w:val="both"/>
        <w:rPr>
          <w:sz w:val="28"/>
          <w:szCs w:val="28"/>
        </w:rPr>
      </w:pPr>
    </w:p>
    <w:p w14:paraId="7F4A98BD" w14:textId="77777777" w:rsidR="00CE148C" w:rsidRPr="00585C27" w:rsidRDefault="00CE148C" w:rsidP="00585C27">
      <w:pPr>
        <w:pStyle w:val="a3"/>
        <w:rPr>
          <w:sz w:val="28"/>
          <w:szCs w:val="28"/>
        </w:rPr>
      </w:pPr>
    </w:p>
    <w:p w14:paraId="6BD296ED" w14:textId="62618494" w:rsidR="006F0CC8" w:rsidRPr="00AA2EF8" w:rsidRDefault="006F0CC8" w:rsidP="00585C27">
      <w:pPr>
        <w:ind w:firstLine="708"/>
        <w:jc w:val="both"/>
        <w:rPr>
          <w:rFonts w:ascii="Times New Roman" w:hAnsi="Times New Roman"/>
          <w:sz w:val="28"/>
          <w:szCs w:val="28"/>
        </w:rPr>
      </w:pPr>
      <w:r w:rsidRPr="00585C27">
        <w:rPr>
          <w:rFonts w:ascii="Times New Roman" w:hAnsi="Times New Roman"/>
          <w:sz w:val="28"/>
          <w:szCs w:val="28"/>
        </w:rPr>
        <w:t xml:space="preserve">В </w:t>
      </w:r>
      <w:r w:rsidR="000C43E7">
        <w:rPr>
          <w:rFonts w:ascii="Times New Roman" w:hAnsi="Times New Roman"/>
          <w:sz w:val="28"/>
          <w:szCs w:val="28"/>
        </w:rPr>
        <w:t xml:space="preserve">соответствии с </w:t>
      </w:r>
      <w:hyperlink r:id="rId9" w:history="1">
        <w:r w:rsidRPr="00585C27">
          <w:rPr>
            <w:rStyle w:val="afa"/>
            <w:rFonts w:ascii="Times New Roman" w:hAnsi="Times New Roman"/>
            <w:color w:val="auto"/>
            <w:sz w:val="28"/>
            <w:szCs w:val="28"/>
          </w:rPr>
          <w:t>Федеральн</w:t>
        </w:r>
        <w:r w:rsidR="000C43E7">
          <w:rPr>
            <w:rStyle w:val="afa"/>
            <w:rFonts w:ascii="Times New Roman" w:hAnsi="Times New Roman"/>
            <w:color w:val="auto"/>
            <w:sz w:val="28"/>
            <w:szCs w:val="28"/>
          </w:rPr>
          <w:t>ым</w:t>
        </w:r>
        <w:r w:rsidRPr="00585C27">
          <w:rPr>
            <w:rStyle w:val="afa"/>
            <w:rFonts w:ascii="Times New Roman" w:hAnsi="Times New Roman"/>
            <w:color w:val="auto"/>
            <w:sz w:val="28"/>
            <w:szCs w:val="28"/>
          </w:rPr>
          <w:t xml:space="preserve"> закон</w:t>
        </w:r>
        <w:r w:rsidR="000C43E7">
          <w:rPr>
            <w:rStyle w:val="afa"/>
            <w:rFonts w:ascii="Times New Roman" w:hAnsi="Times New Roman"/>
            <w:color w:val="auto"/>
            <w:sz w:val="28"/>
            <w:szCs w:val="28"/>
          </w:rPr>
          <w:t>ом</w:t>
        </w:r>
      </w:hyperlink>
      <w:r w:rsidRPr="00585C27">
        <w:rPr>
          <w:rFonts w:ascii="Times New Roman" w:hAnsi="Times New Roman"/>
          <w:sz w:val="28"/>
          <w:szCs w:val="28"/>
        </w:rPr>
        <w:t xml:space="preserve"> </w:t>
      </w:r>
      <w:hyperlink r:id="rId10" w:tooltip="ФЕДЕРАЛЬНЫЙ ЗАКОН от 21.07.2007 № 185-ФЗ&#10;ГОСУДАРСТВЕННАЯ ДУМА ФЕДЕРАЛЬНОГО СОБРАНИЯ РФ&#10;&#10;О Фонде содействия реформированию жилищно-комунального хозяйства" w:history="1">
        <w:r w:rsidR="00885DF5" w:rsidRPr="00585C27">
          <w:rPr>
            <w:rStyle w:val="af0"/>
            <w:rFonts w:ascii="Times New Roman" w:hAnsi="Times New Roman"/>
            <w:color w:val="auto"/>
            <w:sz w:val="28"/>
            <w:szCs w:val="28"/>
            <w:u w:val="none"/>
          </w:rPr>
          <w:t xml:space="preserve">от 21 июля 2007 года </w:t>
        </w:r>
        <w:r w:rsidR="00585C27">
          <w:rPr>
            <w:rStyle w:val="af0"/>
            <w:rFonts w:ascii="Times New Roman" w:hAnsi="Times New Roman"/>
            <w:color w:val="auto"/>
            <w:sz w:val="28"/>
            <w:szCs w:val="28"/>
            <w:u w:val="none"/>
          </w:rPr>
          <w:br/>
        </w:r>
        <w:r w:rsidR="00AE0A93" w:rsidRPr="00585C27">
          <w:rPr>
            <w:rStyle w:val="af0"/>
            <w:rFonts w:ascii="Times New Roman" w:hAnsi="Times New Roman"/>
            <w:color w:val="auto"/>
            <w:sz w:val="28"/>
            <w:szCs w:val="28"/>
            <w:u w:val="none"/>
          </w:rPr>
          <w:t xml:space="preserve">№ </w:t>
        </w:r>
        <w:r w:rsidRPr="00585C27">
          <w:rPr>
            <w:rStyle w:val="af0"/>
            <w:rFonts w:ascii="Times New Roman" w:hAnsi="Times New Roman"/>
            <w:color w:val="auto"/>
            <w:sz w:val="28"/>
            <w:szCs w:val="28"/>
            <w:u w:val="none"/>
          </w:rPr>
          <w:t>185-ФЗ</w:t>
        </w:r>
      </w:hyperlink>
      <w:r w:rsidRPr="00885DF5">
        <w:rPr>
          <w:rFonts w:ascii="Times New Roman" w:hAnsi="Times New Roman"/>
          <w:sz w:val="28"/>
          <w:szCs w:val="28"/>
        </w:rPr>
        <w:t xml:space="preserve"> «О Фонде содействия реформированию жилищно-коммунального хозяйства», постановления Правительства Ханты-Мансийского автономного округа </w:t>
      </w:r>
      <w:r w:rsidR="00585C27">
        <w:rPr>
          <w:rFonts w:ascii="Times New Roman" w:hAnsi="Times New Roman"/>
          <w:sz w:val="28"/>
          <w:szCs w:val="28"/>
        </w:rPr>
        <w:t>–</w:t>
      </w:r>
      <w:r w:rsidRPr="00885DF5">
        <w:rPr>
          <w:rFonts w:ascii="Times New Roman" w:hAnsi="Times New Roman"/>
          <w:sz w:val="28"/>
          <w:szCs w:val="28"/>
        </w:rPr>
        <w:t xml:space="preserve"> Югры </w:t>
      </w:r>
      <w:hyperlink r:id="rId11" w:tooltip="постановление от 30.05.2013 № 211-п Правительство Ханты-Мансийского автономного округа-Югры&#10;&#10;ОБ АДРЕСНОЙ ПРОГРАММЕ ХАНТЫ-МАНСИЙСКОГО  АВТОНОМНОГО ОКРУГА – ЮГРЫ ПО ПЕРЕСЕЛЕНИЮ ГРАЖДАН  ИЗ АВАРИЙНОГО ЖИЛИЩНОГО ФОНДА НА 2013-2015 ГОДЫ" w:history="1">
        <w:r w:rsidR="00585C27">
          <w:rPr>
            <w:rStyle w:val="af0"/>
            <w:rFonts w:ascii="Times New Roman" w:hAnsi="Times New Roman"/>
            <w:color w:val="auto"/>
            <w:sz w:val="28"/>
            <w:szCs w:val="28"/>
            <w:u w:val="none"/>
          </w:rPr>
          <w:t xml:space="preserve">от </w:t>
        </w:r>
        <w:r w:rsidRPr="00885DF5">
          <w:rPr>
            <w:rStyle w:val="af0"/>
            <w:rFonts w:ascii="Times New Roman" w:hAnsi="Times New Roman"/>
            <w:color w:val="auto"/>
            <w:sz w:val="28"/>
            <w:szCs w:val="28"/>
            <w:u w:val="none"/>
          </w:rPr>
          <w:t xml:space="preserve">1 </w:t>
        </w:r>
        <w:r w:rsidR="00AA2EF8">
          <w:rPr>
            <w:rStyle w:val="af0"/>
            <w:rFonts w:ascii="Times New Roman" w:hAnsi="Times New Roman"/>
            <w:color w:val="auto"/>
            <w:sz w:val="28"/>
            <w:szCs w:val="28"/>
            <w:u w:val="none"/>
          </w:rPr>
          <w:t>сентября</w:t>
        </w:r>
        <w:r w:rsidRPr="00885DF5">
          <w:rPr>
            <w:rStyle w:val="af0"/>
            <w:rFonts w:ascii="Times New Roman" w:hAnsi="Times New Roman"/>
            <w:color w:val="auto"/>
            <w:sz w:val="28"/>
            <w:szCs w:val="28"/>
            <w:u w:val="none"/>
          </w:rPr>
          <w:t xml:space="preserve"> 20</w:t>
        </w:r>
        <w:r w:rsidR="00AA2EF8">
          <w:rPr>
            <w:rStyle w:val="af0"/>
            <w:rFonts w:ascii="Times New Roman" w:hAnsi="Times New Roman"/>
            <w:color w:val="auto"/>
            <w:sz w:val="28"/>
            <w:szCs w:val="28"/>
            <w:u w:val="none"/>
          </w:rPr>
          <w:t>24</w:t>
        </w:r>
        <w:r w:rsidRPr="00885DF5">
          <w:rPr>
            <w:rStyle w:val="af0"/>
            <w:rFonts w:ascii="Times New Roman" w:hAnsi="Times New Roman"/>
            <w:color w:val="auto"/>
            <w:sz w:val="28"/>
            <w:szCs w:val="28"/>
            <w:u w:val="none"/>
          </w:rPr>
          <w:t xml:space="preserve"> года № </w:t>
        </w:r>
        <w:r w:rsidR="00AA2EF8">
          <w:rPr>
            <w:rStyle w:val="af0"/>
            <w:rFonts w:ascii="Times New Roman" w:hAnsi="Times New Roman"/>
            <w:color w:val="auto"/>
            <w:sz w:val="28"/>
            <w:szCs w:val="28"/>
            <w:u w:val="none"/>
          </w:rPr>
          <w:t>325</w:t>
        </w:r>
        <w:r w:rsidRPr="00885DF5">
          <w:rPr>
            <w:rStyle w:val="af0"/>
            <w:rFonts w:ascii="Times New Roman" w:hAnsi="Times New Roman"/>
            <w:color w:val="auto"/>
            <w:sz w:val="28"/>
            <w:szCs w:val="28"/>
            <w:u w:val="none"/>
          </w:rPr>
          <w:t>-п</w:t>
        </w:r>
      </w:hyperlink>
      <w:r w:rsidRPr="00885DF5">
        <w:rPr>
          <w:rFonts w:ascii="Times New Roman" w:hAnsi="Times New Roman"/>
          <w:sz w:val="28"/>
          <w:szCs w:val="28"/>
        </w:rPr>
        <w:t xml:space="preserve"> «Об адресной программе Ханты-Мансийского автономного округа – </w:t>
      </w:r>
      <w:r w:rsidR="00585C27">
        <w:rPr>
          <w:rFonts w:ascii="Times New Roman" w:hAnsi="Times New Roman"/>
          <w:sz w:val="28"/>
          <w:szCs w:val="28"/>
        </w:rPr>
        <w:br/>
      </w:r>
      <w:r w:rsidRPr="00885DF5">
        <w:rPr>
          <w:rFonts w:ascii="Times New Roman" w:hAnsi="Times New Roman"/>
          <w:sz w:val="28"/>
          <w:szCs w:val="28"/>
        </w:rPr>
        <w:t xml:space="preserve">Югры по переселению граждан из аварийного жилищного фонда </w:t>
      </w:r>
      <w:r w:rsidR="00585C27">
        <w:rPr>
          <w:rFonts w:ascii="Times New Roman" w:hAnsi="Times New Roman"/>
          <w:sz w:val="28"/>
          <w:szCs w:val="28"/>
        </w:rPr>
        <w:br/>
      </w:r>
      <w:r w:rsidRPr="00885DF5">
        <w:rPr>
          <w:rFonts w:ascii="Times New Roman" w:hAnsi="Times New Roman"/>
          <w:sz w:val="28"/>
          <w:szCs w:val="28"/>
        </w:rPr>
        <w:t>на 20</w:t>
      </w:r>
      <w:r w:rsidR="00AA2EF8">
        <w:rPr>
          <w:rFonts w:ascii="Times New Roman" w:hAnsi="Times New Roman"/>
          <w:sz w:val="28"/>
          <w:szCs w:val="28"/>
        </w:rPr>
        <w:t>24</w:t>
      </w:r>
      <w:r w:rsidR="00885DF5">
        <w:rPr>
          <w:rFonts w:ascii="Times New Roman" w:hAnsi="Times New Roman"/>
          <w:sz w:val="28"/>
          <w:szCs w:val="28"/>
        </w:rPr>
        <w:t xml:space="preserve"> </w:t>
      </w:r>
      <w:r w:rsidR="00885DF5" w:rsidRPr="00885DF5">
        <w:rPr>
          <w:rFonts w:ascii="Times New Roman" w:hAnsi="Times New Roman"/>
          <w:sz w:val="28"/>
          <w:szCs w:val="28"/>
        </w:rPr>
        <w:t xml:space="preserve">– </w:t>
      </w:r>
      <w:r w:rsidRPr="00885DF5">
        <w:rPr>
          <w:rFonts w:ascii="Times New Roman" w:hAnsi="Times New Roman"/>
          <w:sz w:val="28"/>
          <w:szCs w:val="28"/>
        </w:rPr>
        <w:t>20</w:t>
      </w:r>
      <w:r w:rsidR="00AA2EF8">
        <w:rPr>
          <w:rFonts w:ascii="Times New Roman" w:hAnsi="Times New Roman"/>
          <w:sz w:val="28"/>
          <w:szCs w:val="28"/>
        </w:rPr>
        <w:t>30</w:t>
      </w:r>
      <w:r w:rsidRPr="00885DF5">
        <w:rPr>
          <w:rFonts w:ascii="Times New Roman" w:hAnsi="Times New Roman"/>
          <w:sz w:val="28"/>
          <w:szCs w:val="28"/>
        </w:rPr>
        <w:t xml:space="preserve"> годы»</w:t>
      </w:r>
      <w:r w:rsidR="00AA2EF8">
        <w:rPr>
          <w:rFonts w:ascii="Times New Roman" w:hAnsi="Times New Roman"/>
          <w:sz w:val="28"/>
          <w:szCs w:val="28"/>
        </w:rPr>
        <w:t xml:space="preserve">, </w:t>
      </w:r>
      <w:r w:rsidR="00AA2EF8" w:rsidRPr="00AA2EF8">
        <w:rPr>
          <w:rFonts w:ascii="Times New Roman" w:hAnsi="Times New Roman"/>
          <w:sz w:val="28"/>
          <w:szCs w:val="28"/>
        </w:rPr>
        <w:t xml:space="preserve">в целях реализации </w:t>
      </w:r>
      <w:hyperlink r:id="rId12">
        <w:r w:rsidR="00AA2EF8" w:rsidRPr="00AA2EF8">
          <w:rPr>
            <w:rFonts w:ascii="Times New Roman" w:hAnsi="Times New Roman"/>
            <w:sz w:val="28"/>
            <w:szCs w:val="28"/>
          </w:rPr>
          <w:t>Указа</w:t>
        </w:r>
      </w:hyperlink>
      <w:r w:rsidR="00AA2EF8" w:rsidRPr="00AA2EF8">
        <w:rPr>
          <w:rFonts w:ascii="Times New Roman" w:hAnsi="Times New Roman"/>
          <w:sz w:val="28"/>
          <w:szCs w:val="28"/>
        </w:rPr>
        <w:t xml:space="preserve"> Президента Российской Федерации от 7 мая 2024 года </w:t>
      </w:r>
      <w:r w:rsidR="00AA2EF8">
        <w:rPr>
          <w:rFonts w:ascii="Times New Roman" w:hAnsi="Times New Roman"/>
          <w:sz w:val="28"/>
          <w:szCs w:val="28"/>
        </w:rPr>
        <w:t>№</w:t>
      </w:r>
      <w:r w:rsidR="00AA2EF8" w:rsidRPr="00AA2EF8">
        <w:rPr>
          <w:rFonts w:ascii="Times New Roman" w:hAnsi="Times New Roman"/>
          <w:sz w:val="28"/>
          <w:szCs w:val="28"/>
        </w:rPr>
        <w:t xml:space="preserve"> 309 </w:t>
      </w:r>
      <w:r w:rsidR="00AA2EF8">
        <w:rPr>
          <w:rFonts w:ascii="Times New Roman" w:hAnsi="Times New Roman"/>
          <w:sz w:val="28"/>
          <w:szCs w:val="28"/>
        </w:rPr>
        <w:t>«</w:t>
      </w:r>
      <w:r w:rsidR="00AA2EF8" w:rsidRPr="00AA2EF8">
        <w:rPr>
          <w:rFonts w:ascii="Times New Roman" w:hAnsi="Times New Roman"/>
          <w:sz w:val="28"/>
          <w:szCs w:val="28"/>
        </w:rPr>
        <w:t>О национальных целях развития Российской Федерации на период до 2030 года и на перспективу до 2036 года</w:t>
      </w:r>
      <w:r w:rsidR="00AA2EF8">
        <w:rPr>
          <w:rFonts w:ascii="Times New Roman" w:hAnsi="Times New Roman"/>
          <w:sz w:val="28"/>
          <w:szCs w:val="28"/>
        </w:rPr>
        <w:t>», руководствуясь статьей 32 Устава Ханты-Мансийского района</w:t>
      </w:r>
      <w:r w:rsidRPr="00885DF5">
        <w:rPr>
          <w:rFonts w:ascii="Times New Roman" w:hAnsi="Times New Roman"/>
          <w:sz w:val="28"/>
          <w:szCs w:val="28"/>
        </w:rPr>
        <w:t>:</w:t>
      </w:r>
    </w:p>
    <w:p w14:paraId="08F4E8AE" w14:textId="77777777" w:rsidR="00885DF5" w:rsidRPr="00885DF5" w:rsidRDefault="00885DF5" w:rsidP="00585C27">
      <w:pPr>
        <w:ind w:firstLine="708"/>
        <w:jc w:val="both"/>
        <w:rPr>
          <w:rFonts w:ascii="Times New Roman" w:hAnsi="Times New Roman"/>
          <w:b/>
          <w:sz w:val="28"/>
          <w:szCs w:val="28"/>
        </w:rPr>
      </w:pPr>
    </w:p>
    <w:p w14:paraId="368F01F3" w14:textId="08815D0B" w:rsidR="006F0CC8" w:rsidRPr="00885DF5" w:rsidRDefault="006F0CC8" w:rsidP="00585C27">
      <w:pPr>
        <w:pStyle w:val="a3"/>
        <w:ind w:firstLine="708"/>
        <w:jc w:val="both"/>
        <w:rPr>
          <w:sz w:val="28"/>
          <w:szCs w:val="28"/>
        </w:rPr>
      </w:pPr>
      <w:r w:rsidRPr="00885DF5">
        <w:rPr>
          <w:sz w:val="28"/>
          <w:szCs w:val="28"/>
        </w:rPr>
        <w:t xml:space="preserve">1. Утвердить адресную программу </w:t>
      </w:r>
      <w:r w:rsidR="000F5DD3" w:rsidRPr="00885DF5">
        <w:rPr>
          <w:sz w:val="28"/>
          <w:szCs w:val="28"/>
        </w:rPr>
        <w:t xml:space="preserve">Ханты-Мансийского </w:t>
      </w:r>
      <w:r w:rsidR="00885DF5">
        <w:rPr>
          <w:sz w:val="28"/>
          <w:szCs w:val="28"/>
        </w:rPr>
        <w:br/>
      </w:r>
      <w:r w:rsidR="000F5DD3" w:rsidRPr="00885DF5">
        <w:rPr>
          <w:sz w:val="28"/>
          <w:szCs w:val="28"/>
        </w:rPr>
        <w:t xml:space="preserve">района </w:t>
      </w:r>
      <w:r w:rsidR="00652432">
        <w:rPr>
          <w:sz w:val="28"/>
          <w:szCs w:val="28"/>
        </w:rPr>
        <w:t>по п</w:t>
      </w:r>
      <w:r w:rsidRPr="00885DF5">
        <w:rPr>
          <w:sz w:val="28"/>
          <w:szCs w:val="28"/>
        </w:rPr>
        <w:t>ереселени</w:t>
      </w:r>
      <w:r w:rsidR="00652432">
        <w:rPr>
          <w:sz w:val="28"/>
          <w:szCs w:val="28"/>
        </w:rPr>
        <w:t>ю</w:t>
      </w:r>
      <w:r w:rsidRPr="00885DF5">
        <w:rPr>
          <w:sz w:val="28"/>
          <w:szCs w:val="28"/>
        </w:rPr>
        <w:t xml:space="preserve"> граждан из аварийного жилищного фонда </w:t>
      </w:r>
      <w:r w:rsidR="00885DF5">
        <w:rPr>
          <w:sz w:val="28"/>
          <w:szCs w:val="28"/>
        </w:rPr>
        <w:br/>
      </w:r>
      <w:r w:rsidRPr="00885DF5">
        <w:rPr>
          <w:sz w:val="28"/>
          <w:szCs w:val="28"/>
        </w:rPr>
        <w:t>на 20</w:t>
      </w:r>
      <w:r w:rsidR="00652432">
        <w:rPr>
          <w:sz w:val="28"/>
          <w:szCs w:val="28"/>
        </w:rPr>
        <w:t>2</w:t>
      </w:r>
      <w:r w:rsidR="00910EBB">
        <w:rPr>
          <w:sz w:val="28"/>
          <w:szCs w:val="28"/>
        </w:rPr>
        <w:t>4</w:t>
      </w:r>
      <w:r w:rsidR="00885DF5">
        <w:rPr>
          <w:sz w:val="28"/>
          <w:szCs w:val="28"/>
        </w:rPr>
        <w:t xml:space="preserve"> – </w:t>
      </w:r>
      <w:r w:rsidRPr="00885DF5">
        <w:rPr>
          <w:sz w:val="28"/>
          <w:szCs w:val="28"/>
        </w:rPr>
        <w:t>20</w:t>
      </w:r>
      <w:r w:rsidR="00652432">
        <w:rPr>
          <w:sz w:val="28"/>
          <w:szCs w:val="28"/>
        </w:rPr>
        <w:t>30</w:t>
      </w:r>
      <w:r w:rsidRPr="00885DF5">
        <w:rPr>
          <w:sz w:val="28"/>
          <w:szCs w:val="28"/>
        </w:rPr>
        <w:t xml:space="preserve"> годы</w:t>
      </w:r>
      <w:r w:rsidR="00E94078" w:rsidRPr="00885DF5">
        <w:rPr>
          <w:sz w:val="28"/>
          <w:szCs w:val="28"/>
        </w:rPr>
        <w:t xml:space="preserve"> согласно приложению</w:t>
      </w:r>
      <w:r w:rsidR="00652432">
        <w:rPr>
          <w:sz w:val="28"/>
          <w:szCs w:val="28"/>
        </w:rPr>
        <w:t xml:space="preserve"> к настоящему постановлению</w:t>
      </w:r>
      <w:r w:rsidRPr="00885DF5">
        <w:rPr>
          <w:sz w:val="28"/>
          <w:szCs w:val="28"/>
        </w:rPr>
        <w:t>.</w:t>
      </w:r>
    </w:p>
    <w:p w14:paraId="748CB3A5" w14:textId="6B51CAC6" w:rsidR="006F0CC8" w:rsidRPr="00885DF5" w:rsidRDefault="00652432" w:rsidP="00585C27">
      <w:pPr>
        <w:ind w:firstLine="708"/>
        <w:jc w:val="both"/>
        <w:rPr>
          <w:rFonts w:ascii="Times New Roman" w:hAnsi="Times New Roman"/>
          <w:sz w:val="28"/>
          <w:szCs w:val="28"/>
        </w:rPr>
      </w:pPr>
      <w:r>
        <w:rPr>
          <w:rFonts w:ascii="Times New Roman" w:hAnsi="Times New Roman"/>
          <w:sz w:val="28"/>
          <w:szCs w:val="28"/>
        </w:rPr>
        <w:t>2</w:t>
      </w:r>
      <w:r w:rsidR="006F0CC8" w:rsidRPr="00885DF5">
        <w:rPr>
          <w:rFonts w:ascii="Times New Roman" w:hAnsi="Times New Roman"/>
          <w:sz w:val="28"/>
          <w:szCs w:val="28"/>
        </w:rPr>
        <w:t>. Настоящее постановление вступает в силу после его официального опубликования</w:t>
      </w:r>
      <w:r w:rsidR="009158BF" w:rsidRPr="00885DF5">
        <w:rPr>
          <w:rFonts w:ascii="Times New Roman" w:hAnsi="Times New Roman"/>
          <w:sz w:val="28"/>
          <w:szCs w:val="28"/>
        </w:rPr>
        <w:t xml:space="preserve"> (обнародования)</w:t>
      </w:r>
      <w:r w:rsidR="006F0CC8" w:rsidRPr="00885DF5">
        <w:rPr>
          <w:rFonts w:ascii="Times New Roman" w:hAnsi="Times New Roman"/>
          <w:sz w:val="28"/>
          <w:szCs w:val="28"/>
        </w:rPr>
        <w:t xml:space="preserve">. </w:t>
      </w:r>
    </w:p>
    <w:p w14:paraId="54D4C291" w14:textId="2627118F" w:rsidR="0083245A" w:rsidRPr="00885DF5" w:rsidRDefault="00652432" w:rsidP="00585C27">
      <w:pPr>
        <w:ind w:firstLine="708"/>
        <w:jc w:val="both"/>
        <w:rPr>
          <w:rFonts w:ascii="Times New Roman" w:hAnsi="Times New Roman"/>
          <w:sz w:val="28"/>
          <w:szCs w:val="28"/>
        </w:rPr>
      </w:pPr>
      <w:r>
        <w:rPr>
          <w:rFonts w:ascii="Times New Roman" w:hAnsi="Times New Roman"/>
          <w:sz w:val="28"/>
          <w:szCs w:val="28"/>
        </w:rPr>
        <w:t>3</w:t>
      </w:r>
      <w:r w:rsidR="006F0CC8" w:rsidRPr="00885DF5">
        <w:rPr>
          <w:rFonts w:ascii="Times New Roman" w:hAnsi="Times New Roman"/>
          <w:sz w:val="28"/>
          <w:szCs w:val="28"/>
        </w:rPr>
        <w:t xml:space="preserve">. Контроль за </w:t>
      </w:r>
      <w:r w:rsidR="001F26FC">
        <w:rPr>
          <w:rFonts w:ascii="Times New Roman" w:hAnsi="Times New Roman"/>
          <w:sz w:val="28"/>
          <w:szCs w:val="28"/>
        </w:rPr>
        <w:t>вы</w:t>
      </w:r>
      <w:r w:rsidR="00E94078" w:rsidRPr="00885DF5">
        <w:rPr>
          <w:rFonts w:ascii="Times New Roman" w:hAnsi="Times New Roman"/>
          <w:sz w:val="28"/>
          <w:szCs w:val="28"/>
        </w:rPr>
        <w:t xml:space="preserve">полнением </w:t>
      </w:r>
      <w:r w:rsidR="006F0CC8" w:rsidRPr="00885DF5">
        <w:rPr>
          <w:rFonts w:ascii="Times New Roman" w:hAnsi="Times New Roman"/>
          <w:sz w:val="28"/>
          <w:szCs w:val="28"/>
        </w:rPr>
        <w:t xml:space="preserve">постановления возложить </w:t>
      </w:r>
      <w:r w:rsidR="00885DF5">
        <w:rPr>
          <w:rFonts w:ascii="Times New Roman" w:hAnsi="Times New Roman"/>
          <w:sz w:val="28"/>
          <w:szCs w:val="28"/>
        </w:rPr>
        <w:br/>
      </w:r>
      <w:r w:rsidR="006F0CC8" w:rsidRPr="00885DF5">
        <w:rPr>
          <w:rFonts w:ascii="Times New Roman" w:hAnsi="Times New Roman"/>
          <w:sz w:val="28"/>
          <w:szCs w:val="28"/>
        </w:rPr>
        <w:t xml:space="preserve">на </w:t>
      </w:r>
      <w:r>
        <w:rPr>
          <w:rFonts w:ascii="Times New Roman" w:hAnsi="Times New Roman"/>
          <w:sz w:val="28"/>
          <w:szCs w:val="28"/>
        </w:rPr>
        <w:t xml:space="preserve">первого заместителя </w:t>
      </w:r>
      <w:r w:rsidR="009158BF" w:rsidRPr="00885DF5">
        <w:rPr>
          <w:rFonts w:ascii="Times New Roman" w:hAnsi="Times New Roman"/>
          <w:sz w:val="28"/>
          <w:szCs w:val="28"/>
        </w:rPr>
        <w:t>г</w:t>
      </w:r>
      <w:r w:rsidR="006F0CC8" w:rsidRPr="00885DF5">
        <w:rPr>
          <w:rFonts w:ascii="Times New Roman" w:hAnsi="Times New Roman"/>
          <w:sz w:val="28"/>
          <w:szCs w:val="28"/>
        </w:rPr>
        <w:t xml:space="preserve">лавы </w:t>
      </w:r>
      <w:r w:rsidR="00E94078" w:rsidRPr="00885DF5">
        <w:rPr>
          <w:rFonts w:ascii="Times New Roman" w:hAnsi="Times New Roman"/>
          <w:sz w:val="28"/>
          <w:szCs w:val="28"/>
        </w:rPr>
        <w:t>Ханты-Мансийского района</w:t>
      </w:r>
      <w:r w:rsidR="001F26FC">
        <w:rPr>
          <w:rFonts w:ascii="Times New Roman" w:hAnsi="Times New Roman"/>
          <w:sz w:val="28"/>
          <w:szCs w:val="28"/>
        </w:rPr>
        <w:t>.</w:t>
      </w:r>
    </w:p>
    <w:p w14:paraId="013917CF" w14:textId="77777777" w:rsidR="0083245A" w:rsidRDefault="0083245A" w:rsidP="00585C27">
      <w:pPr>
        <w:pStyle w:val="af"/>
        <w:ind w:left="0"/>
        <w:outlineLvl w:val="1"/>
        <w:rPr>
          <w:rFonts w:ascii="Times New Roman" w:hAnsi="Times New Roman"/>
          <w:sz w:val="28"/>
          <w:szCs w:val="28"/>
        </w:rPr>
      </w:pPr>
    </w:p>
    <w:p w14:paraId="3DEFB0F5" w14:textId="77777777" w:rsidR="00885DF5" w:rsidRPr="00885DF5" w:rsidRDefault="00885DF5" w:rsidP="00585C27">
      <w:pPr>
        <w:pStyle w:val="af"/>
        <w:ind w:left="0"/>
        <w:outlineLvl w:val="1"/>
        <w:rPr>
          <w:rFonts w:ascii="Times New Roman" w:hAnsi="Times New Roman"/>
          <w:sz w:val="28"/>
          <w:szCs w:val="28"/>
        </w:rPr>
      </w:pPr>
    </w:p>
    <w:p w14:paraId="2F6488D2" w14:textId="77777777" w:rsidR="000F5DD3" w:rsidRPr="00885DF5" w:rsidRDefault="0083245A" w:rsidP="00585C27">
      <w:pPr>
        <w:pStyle w:val="af"/>
        <w:ind w:left="0"/>
        <w:outlineLvl w:val="1"/>
        <w:rPr>
          <w:rFonts w:ascii="Times New Roman" w:hAnsi="Times New Roman"/>
          <w:sz w:val="28"/>
          <w:szCs w:val="28"/>
        </w:rPr>
      </w:pPr>
      <w:r w:rsidRPr="00885DF5">
        <w:rPr>
          <w:rFonts w:ascii="Times New Roman" w:hAnsi="Times New Roman"/>
          <w:sz w:val="28"/>
          <w:szCs w:val="28"/>
        </w:rPr>
        <w:t>Глава Ханты-Мансий</w:t>
      </w:r>
      <w:r w:rsidR="00AE0A93" w:rsidRPr="00885DF5">
        <w:rPr>
          <w:rFonts w:ascii="Times New Roman" w:hAnsi="Times New Roman"/>
          <w:sz w:val="28"/>
          <w:szCs w:val="28"/>
        </w:rPr>
        <w:t xml:space="preserve">ского района </w:t>
      </w:r>
      <w:r w:rsidRPr="00885DF5">
        <w:rPr>
          <w:rFonts w:ascii="Times New Roman" w:hAnsi="Times New Roman"/>
          <w:sz w:val="28"/>
          <w:szCs w:val="28"/>
        </w:rPr>
        <w:t xml:space="preserve">                    </w:t>
      </w:r>
      <w:r w:rsidR="00885DF5">
        <w:rPr>
          <w:rFonts w:ascii="Times New Roman" w:hAnsi="Times New Roman"/>
          <w:sz w:val="28"/>
          <w:szCs w:val="28"/>
        </w:rPr>
        <w:t xml:space="preserve"> </w:t>
      </w:r>
      <w:r w:rsidRPr="00885DF5">
        <w:rPr>
          <w:rFonts w:ascii="Times New Roman" w:hAnsi="Times New Roman"/>
          <w:sz w:val="28"/>
          <w:szCs w:val="28"/>
        </w:rPr>
        <w:t xml:space="preserve">                         </w:t>
      </w:r>
      <w:proofErr w:type="spellStart"/>
      <w:r w:rsidR="00885DF5">
        <w:rPr>
          <w:rFonts w:ascii="Times New Roman" w:hAnsi="Times New Roman"/>
          <w:sz w:val="28"/>
          <w:szCs w:val="28"/>
        </w:rPr>
        <w:t>К.Р.</w:t>
      </w:r>
      <w:r w:rsidR="00AE0A93" w:rsidRPr="00885DF5">
        <w:rPr>
          <w:rFonts w:ascii="Times New Roman" w:hAnsi="Times New Roman"/>
          <w:sz w:val="28"/>
          <w:szCs w:val="28"/>
        </w:rPr>
        <w:t>Минулин</w:t>
      </w:r>
      <w:proofErr w:type="spellEnd"/>
    </w:p>
    <w:p w14:paraId="3EE1A466" w14:textId="77777777" w:rsidR="00585C27" w:rsidRDefault="00585C27" w:rsidP="00585C27">
      <w:pPr>
        <w:pStyle w:val="af"/>
        <w:ind w:left="0"/>
        <w:jc w:val="right"/>
        <w:outlineLvl w:val="1"/>
        <w:rPr>
          <w:rFonts w:ascii="Times New Roman" w:hAnsi="Times New Roman"/>
          <w:sz w:val="28"/>
          <w:szCs w:val="28"/>
        </w:rPr>
      </w:pPr>
    </w:p>
    <w:p w14:paraId="716CBB29" w14:textId="77777777" w:rsidR="00585C27" w:rsidRDefault="00585C27" w:rsidP="00585C27">
      <w:pPr>
        <w:pStyle w:val="af"/>
        <w:ind w:left="0"/>
        <w:jc w:val="right"/>
        <w:outlineLvl w:val="1"/>
        <w:rPr>
          <w:rFonts w:ascii="Times New Roman" w:hAnsi="Times New Roman"/>
          <w:sz w:val="28"/>
          <w:szCs w:val="28"/>
        </w:rPr>
      </w:pPr>
    </w:p>
    <w:p w14:paraId="7355197D" w14:textId="77777777" w:rsidR="00E94078" w:rsidRPr="00885DF5" w:rsidRDefault="00E94078" w:rsidP="00585C27">
      <w:pPr>
        <w:pStyle w:val="af"/>
        <w:ind w:left="0"/>
        <w:jc w:val="right"/>
        <w:outlineLvl w:val="1"/>
        <w:rPr>
          <w:rFonts w:ascii="Times New Roman" w:hAnsi="Times New Roman"/>
          <w:sz w:val="28"/>
          <w:szCs w:val="28"/>
        </w:rPr>
      </w:pPr>
      <w:r w:rsidRPr="00885DF5">
        <w:rPr>
          <w:rFonts w:ascii="Times New Roman" w:hAnsi="Times New Roman"/>
          <w:sz w:val="28"/>
          <w:szCs w:val="28"/>
        </w:rPr>
        <w:lastRenderedPageBreak/>
        <w:t xml:space="preserve">Приложение </w:t>
      </w:r>
    </w:p>
    <w:p w14:paraId="22BFCB85" w14:textId="77777777" w:rsidR="00E94078" w:rsidRPr="00885DF5" w:rsidRDefault="00E94078" w:rsidP="00585C27">
      <w:pPr>
        <w:pStyle w:val="af"/>
        <w:ind w:left="0"/>
        <w:jc w:val="right"/>
        <w:outlineLvl w:val="1"/>
        <w:rPr>
          <w:rFonts w:ascii="Times New Roman" w:hAnsi="Times New Roman"/>
          <w:sz w:val="28"/>
          <w:szCs w:val="28"/>
        </w:rPr>
      </w:pPr>
      <w:r w:rsidRPr="00885DF5">
        <w:rPr>
          <w:rFonts w:ascii="Times New Roman" w:hAnsi="Times New Roman"/>
          <w:sz w:val="28"/>
          <w:szCs w:val="28"/>
        </w:rPr>
        <w:t>к постановлению администрации</w:t>
      </w:r>
    </w:p>
    <w:p w14:paraId="32EF7194" w14:textId="77777777" w:rsidR="00E94078" w:rsidRPr="00885DF5" w:rsidRDefault="00E94078" w:rsidP="00585C27">
      <w:pPr>
        <w:pStyle w:val="af"/>
        <w:ind w:left="0"/>
        <w:jc w:val="right"/>
        <w:outlineLvl w:val="1"/>
        <w:rPr>
          <w:rFonts w:ascii="Times New Roman" w:hAnsi="Times New Roman"/>
          <w:sz w:val="28"/>
          <w:szCs w:val="28"/>
        </w:rPr>
      </w:pPr>
      <w:r w:rsidRPr="00885DF5">
        <w:rPr>
          <w:rFonts w:ascii="Times New Roman" w:hAnsi="Times New Roman"/>
          <w:sz w:val="28"/>
          <w:szCs w:val="28"/>
        </w:rPr>
        <w:t>Ханты-Мансийского района</w:t>
      </w:r>
    </w:p>
    <w:p w14:paraId="26E50073" w14:textId="3110E04F" w:rsidR="00E94078" w:rsidRPr="00885DF5" w:rsidRDefault="00E94078" w:rsidP="00652432">
      <w:pPr>
        <w:pStyle w:val="af"/>
        <w:ind w:left="5387" w:hanging="142"/>
        <w:jc w:val="right"/>
        <w:outlineLvl w:val="1"/>
        <w:rPr>
          <w:rFonts w:ascii="Times New Roman" w:hAnsi="Times New Roman"/>
          <w:sz w:val="28"/>
          <w:szCs w:val="28"/>
        </w:rPr>
      </w:pPr>
      <w:r w:rsidRPr="00885DF5">
        <w:rPr>
          <w:rFonts w:ascii="Times New Roman" w:hAnsi="Times New Roman"/>
          <w:sz w:val="28"/>
          <w:szCs w:val="28"/>
        </w:rPr>
        <w:t xml:space="preserve">от </w:t>
      </w:r>
      <w:r w:rsidR="00652432">
        <w:rPr>
          <w:rFonts w:ascii="Times New Roman" w:hAnsi="Times New Roman"/>
          <w:sz w:val="28"/>
          <w:szCs w:val="28"/>
        </w:rPr>
        <w:t>«__</w:t>
      </w:r>
      <w:proofErr w:type="gramStart"/>
      <w:r w:rsidR="00652432">
        <w:rPr>
          <w:rFonts w:ascii="Times New Roman" w:hAnsi="Times New Roman"/>
          <w:sz w:val="28"/>
          <w:szCs w:val="28"/>
        </w:rPr>
        <w:t>_»_</w:t>
      </w:r>
      <w:proofErr w:type="gramEnd"/>
      <w:r w:rsidR="00652432">
        <w:rPr>
          <w:rFonts w:ascii="Times New Roman" w:hAnsi="Times New Roman"/>
          <w:sz w:val="28"/>
          <w:szCs w:val="28"/>
        </w:rPr>
        <w:t xml:space="preserve">________2024 </w:t>
      </w:r>
      <w:r w:rsidR="00223416">
        <w:rPr>
          <w:rFonts w:ascii="Times New Roman" w:hAnsi="Times New Roman"/>
          <w:sz w:val="28"/>
          <w:szCs w:val="28"/>
        </w:rPr>
        <w:t xml:space="preserve"> </w:t>
      </w:r>
      <w:r w:rsidR="00885DF5">
        <w:rPr>
          <w:rFonts w:ascii="Times New Roman" w:hAnsi="Times New Roman"/>
          <w:sz w:val="28"/>
          <w:szCs w:val="28"/>
        </w:rPr>
        <w:t>№</w:t>
      </w:r>
      <w:r w:rsidR="00223416">
        <w:rPr>
          <w:rFonts w:ascii="Times New Roman" w:hAnsi="Times New Roman"/>
          <w:sz w:val="28"/>
          <w:szCs w:val="28"/>
        </w:rPr>
        <w:t xml:space="preserve"> </w:t>
      </w:r>
      <w:r w:rsidR="00652432">
        <w:rPr>
          <w:rFonts w:ascii="Times New Roman" w:hAnsi="Times New Roman"/>
          <w:sz w:val="28"/>
          <w:szCs w:val="28"/>
        </w:rPr>
        <w:t>___</w:t>
      </w:r>
    </w:p>
    <w:p w14:paraId="3A4F12C5" w14:textId="77777777" w:rsidR="00E94078" w:rsidRPr="00885DF5" w:rsidRDefault="00E94078" w:rsidP="00585C27">
      <w:pPr>
        <w:pStyle w:val="af"/>
        <w:ind w:left="0"/>
        <w:jc w:val="center"/>
        <w:outlineLvl w:val="1"/>
        <w:rPr>
          <w:rFonts w:ascii="Times New Roman" w:hAnsi="Times New Roman"/>
          <w:sz w:val="28"/>
          <w:szCs w:val="28"/>
        </w:rPr>
      </w:pPr>
    </w:p>
    <w:p w14:paraId="068FE4FD" w14:textId="77777777" w:rsidR="00E94078" w:rsidRPr="00885DF5" w:rsidRDefault="00E94078" w:rsidP="00585C27">
      <w:pPr>
        <w:pStyle w:val="af"/>
        <w:ind w:left="0"/>
        <w:jc w:val="center"/>
        <w:outlineLvl w:val="1"/>
        <w:rPr>
          <w:rFonts w:ascii="Times New Roman" w:hAnsi="Times New Roman"/>
          <w:sz w:val="28"/>
          <w:szCs w:val="28"/>
        </w:rPr>
      </w:pPr>
      <w:r w:rsidRPr="00885DF5">
        <w:rPr>
          <w:rFonts w:ascii="Times New Roman" w:hAnsi="Times New Roman"/>
          <w:sz w:val="28"/>
          <w:szCs w:val="28"/>
        </w:rPr>
        <w:t xml:space="preserve">Паспорт </w:t>
      </w:r>
    </w:p>
    <w:p w14:paraId="4E6DEB02" w14:textId="77777777" w:rsidR="00BF007F" w:rsidRDefault="00652432" w:rsidP="00652432">
      <w:pPr>
        <w:pStyle w:val="af"/>
        <w:ind w:left="0"/>
        <w:jc w:val="center"/>
        <w:outlineLvl w:val="1"/>
        <w:rPr>
          <w:rFonts w:ascii="Times New Roman" w:hAnsi="Times New Roman"/>
          <w:sz w:val="28"/>
          <w:szCs w:val="28"/>
        </w:rPr>
      </w:pPr>
      <w:r>
        <w:rPr>
          <w:rFonts w:ascii="Times New Roman" w:hAnsi="Times New Roman"/>
          <w:sz w:val="28"/>
          <w:szCs w:val="28"/>
        </w:rPr>
        <w:t>а</w:t>
      </w:r>
      <w:r w:rsidRPr="00652432">
        <w:rPr>
          <w:rFonts w:ascii="Times New Roman" w:hAnsi="Times New Roman"/>
          <w:sz w:val="28"/>
          <w:szCs w:val="28"/>
        </w:rPr>
        <w:t>дресн</w:t>
      </w:r>
      <w:r>
        <w:rPr>
          <w:rFonts w:ascii="Times New Roman" w:hAnsi="Times New Roman"/>
          <w:sz w:val="28"/>
          <w:szCs w:val="28"/>
        </w:rPr>
        <w:t>ой</w:t>
      </w:r>
      <w:r w:rsidRPr="00652432">
        <w:rPr>
          <w:rFonts w:ascii="Times New Roman" w:hAnsi="Times New Roman"/>
          <w:sz w:val="28"/>
          <w:szCs w:val="28"/>
        </w:rPr>
        <w:t xml:space="preserve"> программ</w:t>
      </w:r>
      <w:r>
        <w:rPr>
          <w:rFonts w:ascii="Times New Roman" w:hAnsi="Times New Roman"/>
          <w:sz w:val="28"/>
          <w:szCs w:val="28"/>
        </w:rPr>
        <w:t>ы</w:t>
      </w:r>
      <w:r w:rsidRPr="00652432">
        <w:rPr>
          <w:rFonts w:ascii="Times New Roman" w:hAnsi="Times New Roman"/>
          <w:sz w:val="28"/>
          <w:szCs w:val="28"/>
        </w:rPr>
        <w:t xml:space="preserve"> Ханты-Мансийского района по переселению </w:t>
      </w:r>
    </w:p>
    <w:p w14:paraId="7E822FFA" w14:textId="226771E6" w:rsidR="00E94078" w:rsidRDefault="00652432" w:rsidP="00652432">
      <w:pPr>
        <w:pStyle w:val="af"/>
        <w:ind w:left="0"/>
        <w:jc w:val="center"/>
        <w:outlineLvl w:val="1"/>
        <w:rPr>
          <w:rFonts w:ascii="Times New Roman" w:hAnsi="Times New Roman"/>
          <w:sz w:val="28"/>
          <w:szCs w:val="28"/>
        </w:rPr>
      </w:pPr>
      <w:r w:rsidRPr="00652432">
        <w:rPr>
          <w:rFonts w:ascii="Times New Roman" w:hAnsi="Times New Roman"/>
          <w:sz w:val="28"/>
          <w:szCs w:val="28"/>
        </w:rPr>
        <w:t xml:space="preserve">граждан из аварийного жилищного фонда </w:t>
      </w:r>
      <w:r w:rsidRPr="00652432">
        <w:rPr>
          <w:rFonts w:ascii="Times New Roman" w:hAnsi="Times New Roman"/>
          <w:sz w:val="28"/>
          <w:szCs w:val="28"/>
        </w:rPr>
        <w:br/>
        <w:t>на 202</w:t>
      </w:r>
      <w:r w:rsidR="00910EBB">
        <w:rPr>
          <w:rFonts w:ascii="Times New Roman" w:hAnsi="Times New Roman"/>
          <w:sz w:val="28"/>
          <w:szCs w:val="28"/>
        </w:rPr>
        <w:t>4</w:t>
      </w:r>
      <w:r w:rsidRPr="00652432">
        <w:rPr>
          <w:rFonts w:ascii="Times New Roman" w:hAnsi="Times New Roman"/>
          <w:sz w:val="28"/>
          <w:szCs w:val="28"/>
        </w:rPr>
        <w:t xml:space="preserve"> – 2030 годы</w:t>
      </w:r>
    </w:p>
    <w:p w14:paraId="39A48814" w14:textId="77777777" w:rsidR="00652432" w:rsidRPr="00652432" w:rsidRDefault="00652432" w:rsidP="00652432">
      <w:pPr>
        <w:pStyle w:val="af"/>
        <w:ind w:left="0"/>
        <w:jc w:val="center"/>
        <w:outlineLvl w:val="1"/>
        <w:rPr>
          <w:rFonts w:ascii="Times New Roman" w:hAnsi="Times New Roman"/>
          <w:sz w:val="28"/>
          <w:szCs w:val="28"/>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953"/>
      </w:tblGrid>
      <w:tr w:rsidR="00E94078" w:rsidRPr="00885DF5" w14:paraId="7D20DEAC" w14:textId="77777777" w:rsidTr="00585C27">
        <w:trPr>
          <w:trHeight w:val="360"/>
        </w:trPr>
        <w:tc>
          <w:tcPr>
            <w:tcW w:w="3119" w:type="dxa"/>
          </w:tcPr>
          <w:p w14:paraId="63778EAB" w14:textId="77777777" w:rsidR="00E94078" w:rsidRPr="00885DF5" w:rsidRDefault="00585C27" w:rsidP="00585C27">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1F26FC">
              <w:rPr>
                <w:rFonts w:ascii="Times New Roman" w:hAnsi="Times New Roman" w:cs="Times New Roman"/>
                <w:sz w:val="28"/>
                <w:szCs w:val="28"/>
              </w:rPr>
              <w:t>П</w:t>
            </w:r>
            <w:r w:rsidR="00E94078" w:rsidRPr="00885DF5">
              <w:rPr>
                <w:rFonts w:ascii="Times New Roman" w:hAnsi="Times New Roman" w:cs="Times New Roman"/>
                <w:sz w:val="28"/>
                <w:szCs w:val="28"/>
              </w:rPr>
              <w:t>рограммы</w:t>
            </w:r>
          </w:p>
        </w:tc>
        <w:tc>
          <w:tcPr>
            <w:tcW w:w="5953" w:type="dxa"/>
          </w:tcPr>
          <w:p w14:paraId="7CA911E8" w14:textId="2F481946" w:rsidR="00E94078" w:rsidRPr="00885DF5" w:rsidRDefault="00084B7F" w:rsidP="00585C27">
            <w:pPr>
              <w:pStyle w:val="a3"/>
              <w:jc w:val="both"/>
              <w:rPr>
                <w:sz w:val="28"/>
                <w:szCs w:val="28"/>
              </w:rPr>
            </w:pPr>
            <w:r w:rsidRPr="00885DF5">
              <w:rPr>
                <w:sz w:val="28"/>
                <w:szCs w:val="28"/>
              </w:rPr>
              <w:t>Адресная программа</w:t>
            </w:r>
            <w:r w:rsidR="000F5DD3" w:rsidRPr="00885DF5">
              <w:rPr>
                <w:sz w:val="28"/>
                <w:szCs w:val="28"/>
              </w:rPr>
              <w:t xml:space="preserve"> Ханты-Мансийского района</w:t>
            </w:r>
            <w:r w:rsidRPr="00885DF5">
              <w:rPr>
                <w:sz w:val="28"/>
                <w:szCs w:val="28"/>
              </w:rPr>
              <w:t xml:space="preserve"> </w:t>
            </w:r>
            <w:r w:rsidR="00652432">
              <w:rPr>
                <w:sz w:val="28"/>
                <w:szCs w:val="28"/>
              </w:rPr>
              <w:t>по п</w:t>
            </w:r>
            <w:r w:rsidR="00652432" w:rsidRPr="00885DF5">
              <w:rPr>
                <w:sz w:val="28"/>
                <w:szCs w:val="28"/>
              </w:rPr>
              <w:t>ереселени</w:t>
            </w:r>
            <w:r w:rsidR="00652432">
              <w:rPr>
                <w:sz w:val="28"/>
                <w:szCs w:val="28"/>
              </w:rPr>
              <w:t>ю</w:t>
            </w:r>
            <w:r w:rsidR="00652432" w:rsidRPr="00885DF5">
              <w:rPr>
                <w:sz w:val="28"/>
                <w:szCs w:val="28"/>
              </w:rPr>
              <w:t xml:space="preserve"> граждан из аварийного жилищного фонда</w:t>
            </w:r>
            <w:r w:rsidR="00652432">
              <w:rPr>
                <w:sz w:val="28"/>
                <w:szCs w:val="28"/>
              </w:rPr>
              <w:t xml:space="preserve"> н</w:t>
            </w:r>
            <w:r w:rsidR="00652432" w:rsidRPr="00885DF5">
              <w:rPr>
                <w:sz w:val="28"/>
                <w:szCs w:val="28"/>
              </w:rPr>
              <w:t>а 20</w:t>
            </w:r>
            <w:r w:rsidR="00652432">
              <w:rPr>
                <w:sz w:val="28"/>
                <w:szCs w:val="28"/>
              </w:rPr>
              <w:t>2</w:t>
            </w:r>
            <w:r w:rsidR="00910EBB">
              <w:rPr>
                <w:sz w:val="28"/>
                <w:szCs w:val="28"/>
              </w:rPr>
              <w:t>4</w:t>
            </w:r>
            <w:r w:rsidR="00652432">
              <w:rPr>
                <w:sz w:val="28"/>
                <w:szCs w:val="28"/>
              </w:rPr>
              <w:t xml:space="preserve"> – </w:t>
            </w:r>
            <w:r w:rsidR="00652432" w:rsidRPr="00885DF5">
              <w:rPr>
                <w:sz w:val="28"/>
                <w:szCs w:val="28"/>
              </w:rPr>
              <w:t>20</w:t>
            </w:r>
            <w:r w:rsidR="00652432">
              <w:rPr>
                <w:sz w:val="28"/>
                <w:szCs w:val="28"/>
              </w:rPr>
              <w:t>30</w:t>
            </w:r>
            <w:r w:rsidR="00652432" w:rsidRPr="00885DF5">
              <w:rPr>
                <w:sz w:val="28"/>
                <w:szCs w:val="28"/>
              </w:rPr>
              <w:t xml:space="preserve"> годы</w:t>
            </w:r>
            <w:r w:rsidR="000F5DD3" w:rsidRPr="00885DF5">
              <w:rPr>
                <w:sz w:val="28"/>
                <w:szCs w:val="28"/>
              </w:rPr>
              <w:t xml:space="preserve"> (далее – Программа)</w:t>
            </w:r>
          </w:p>
        </w:tc>
      </w:tr>
      <w:tr w:rsidR="00852DAF" w:rsidRPr="00885DF5" w14:paraId="21DF1013" w14:textId="77777777" w:rsidTr="00585C27">
        <w:trPr>
          <w:trHeight w:val="1222"/>
        </w:trPr>
        <w:tc>
          <w:tcPr>
            <w:tcW w:w="3119" w:type="dxa"/>
          </w:tcPr>
          <w:p w14:paraId="710B742D" w14:textId="77777777" w:rsidR="00852DAF" w:rsidRPr="00885DF5" w:rsidRDefault="00145459" w:rsidP="001F26FC">
            <w:pPr>
              <w:pStyle w:val="ConsPlusCell"/>
              <w:rPr>
                <w:rFonts w:ascii="Times New Roman" w:hAnsi="Times New Roman" w:cs="Times New Roman"/>
                <w:sz w:val="28"/>
                <w:szCs w:val="28"/>
              </w:rPr>
            </w:pPr>
            <w:r w:rsidRPr="00885DF5">
              <w:rPr>
                <w:rFonts w:ascii="Times New Roman" w:hAnsi="Times New Roman" w:cs="Times New Roman"/>
                <w:sz w:val="28"/>
                <w:szCs w:val="28"/>
              </w:rPr>
              <w:t xml:space="preserve">Уполномоченный орган, ответственный за реализацию </w:t>
            </w:r>
            <w:r w:rsidR="001F26FC">
              <w:rPr>
                <w:rFonts w:ascii="Times New Roman" w:hAnsi="Times New Roman" w:cs="Times New Roman"/>
                <w:sz w:val="28"/>
                <w:szCs w:val="28"/>
              </w:rPr>
              <w:t>П</w:t>
            </w:r>
            <w:r w:rsidRPr="00885DF5">
              <w:rPr>
                <w:rFonts w:ascii="Times New Roman" w:hAnsi="Times New Roman" w:cs="Times New Roman"/>
                <w:sz w:val="28"/>
                <w:szCs w:val="28"/>
              </w:rPr>
              <w:t>рограммы</w:t>
            </w:r>
          </w:p>
        </w:tc>
        <w:tc>
          <w:tcPr>
            <w:tcW w:w="5953" w:type="dxa"/>
          </w:tcPr>
          <w:p w14:paraId="5F74E0C0" w14:textId="4426F09F" w:rsidR="00852DAF" w:rsidRPr="00885DF5" w:rsidRDefault="00852DAF" w:rsidP="00585C27">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 xml:space="preserve">Департамент имущественных и земельных отношений </w:t>
            </w:r>
            <w:r w:rsidR="00652432">
              <w:rPr>
                <w:rFonts w:ascii="Times New Roman" w:hAnsi="Times New Roman" w:cs="Times New Roman"/>
                <w:sz w:val="28"/>
                <w:szCs w:val="28"/>
              </w:rPr>
              <w:t>А</w:t>
            </w:r>
            <w:r w:rsidRPr="00885DF5">
              <w:rPr>
                <w:rFonts w:ascii="Times New Roman" w:hAnsi="Times New Roman" w:cs="Times New Roman"/>
                <w:sz w:val="28"/>
                <w:szCs w:val="28"/>
              </w:rPr>
              <w:t>дминистрации Ханты-Мансийского района (далее – департамент имуще</w:t>
            </w:r>
            <w:r w:rsidR="00885DF5">
              <w:rPr>
                <w:rFonts w:ascii="Times New Roman" w:hAnsi="Times New Roman" w:cs="Times New Roman"/>
                <w:sz w:val="28"/>
                <w:szCs w:val="28"/>
              </w:rPr>
              <w:t>ственных и земельных отношений)</w:t>
            </w:r>
          </w:p>
        </w:tc>
      </w:tr>
      <w:tr w:rsidR="007B4AC4" w:rsidRPr="00885DF5" w14:paraId="4A401E28" w14:textId="77777777" w:rsidTr="00585C27">
        <w:trPr>
          <w:trHeight w:val="949"/>
        </w:trPr>
        <w:tc>
          <w:tcPr>
            <w:tcW w:w="3119" w:type="dxa"/>
          </w:tcPr>
          <w:p w14:paraId="05787914" w14:textId="77777777" w:rsidR="007B4AC4" w:rsidRPr="00885DF5" w:rsidRDefault="001F26FC" w:rsidP="00585C27">
            <w:pPr>
              <w:pStyle w:val="ConsPlusCell"/>
              <w:rPr>
                <w:rFonts w:ascii="Times New Roman" w:hAnsi="Times New Roman" w:cs="Times New Roman"/>
                <w:sz w:val="28"/>
                <w:szCs w:val="28"/>
              </w:rPr>
            </w:pPr>
            <w:r>
              <w:rPr>
                <w:rFonts w:ascii="Times New Roman" w:hAnsi="Times New Roman" w:cs="Times New Roman"/>
                <w:sz w:val="28"/>
                <w:szCs w:val="28"/>
              </w:rPr>
              <w:t>Цели П</w:t>
            </w:r>
            <w:r w:rsidR="007B4AC4" w:rsidRPr="00885DF5">
              <w:rPr>
                <w:rFonts w:ascii="Times New Roman" w:hAnsi="Times New Roman" w:cs="Times New Roman"/>
                <w:sz w:val="28"/>
                <w:szCs w:val="28"/>
              </w:rPr>
              <w:t>рограммы</w:t>
            </w:r>
          </w:p>
        </w:tc>
        <w:tc>
          <w:tcPr>
            <w:tcW w:w="5953" w:type="dxa"/>
          </w:tcPr>
          <w:p w14:paraId="79C9B560" w14:textId="77777777" w:rsidR="007B4AC4" w:rsidRPr="00885DF5" w:rsidRDefault="001F26FC" w:rsidP="00585C27">
            <w:pPr>
              <w:pStyle w:val="ConsPlusCell"/>
              <w:jc w:val="both"/>
              <w:rPr>
                <w:rFonts w:ascii="Times New Roman" w:hAnsi="Times New Roman" w:cs="Times New Roman"/>
                <w:sz w:val="28"/>
                <w:szCs w:val="28"/>
              </w:rPr>
            </w:pPr>
            <w:r>
              <w:rPr>
                <w:rFonts w:ascii="Times New Roman" w:hAnsi="Times New Roman" w:cs="Times New Roman"/>
                <w:sz w:val="28"/>
                <w:szCs w:val="28"/>
              </w:rPr>
              <w:t>с</w:t>
            </w:r>
            <w:r w:rsidR="007B4AC4" w:rsidRPr="00885DF5">
              <w:rPr>
                <w:rFonts w:ascii="Times New Roman" w:hAnsi="Times New Roman" w:cs="Times New Roman"/>
                <w:sz w:val="28"/>
                <w:szCs w:val="28"/>
              </w:rPr>
              <w:t>оздание комфортных и безопасных условий проживания ж</w:t>
            </w:r>
            <w:r w:rsidR="00885DF5">
              <w:rPr>
                <w:rFonts w:ascii="Times New Roman" w:hAnsi="Times New Roman" w:cs="Times New Roman"/>
                <w:sz w:val="28"/>
                <w:szCs w:val="28"/>
              </w:rPr>
              <w:t>ителей Ханты-Мансийского района</w:t>
            </w:r>
          </w:p>
        </w:tc>
      </w:tr>
      <w:tr w:rsidR="007B4AC4" w:rsidRPr="00885DF5" w14:paraId="774565E9" w14:textId="77777777" w:rsidTr="00585C27">
        <w:trPr>
          <w:trHeight w:val="328"/>
        </w:trPr>
        <w:tc>
          <w:tcPr>
            <w:tcW w:w="3119" w:type="dxa"/>
          </w:tcPr>
          <w:p w14:paraId="18D1CF28" w14:textId="77777777" w:rsidR="007B4AC4" w:rsidRPr="00885DF5" w:rsidRDefault="001F26FC" w:rsidP="00585C27">
            <w:pPr>
              <w:pStyle w:val="ConsPlusCell"/>
              <w:rPr>
                <w:rFonts w:ascii="Times New Roman" w:hAnsi="Times New Roman" w:cs="Times New Roman"/>
                <w:sz w:val="28"/>
                <w:szCs w:val="28"/>
              </w:rPr>
            </w:pPr>
            <w:r>
              <w:rPr>
                <w:rFonts w:ascii="Times New Roman" w:hAnsi="Times New Roman" w:cs="Times New Roman"/>
                <w:sz w:val="28"/>
                <w:szCs w:val="28"/>
              </w:rPr>
              <w:t>Задачи П</w:t>
            </w:r>
            <w:r w:rsidR="007B4AC4" w:rsidRPr="00885DF5">
              <w:rPr>
                <w:rFonts w:ascii="Times New Roman" w:hAnsi="Times New Roman" w:cs="Times New Roman"/>
                <w:sz w:val="28"/>
                <w:szCs w:val="28"/>
              </w:rPr>
              <w:t>рограммы</w:t>
            </w:r>
          </w:p>
          <w:p w14:paraId="4404F737" w14:textId="77777777" w:rsidR="007B4AC4" w:rsidRPr="00885DF5" w:rsidRDefault="007B4AC4" w:rsidP="00585C27">
            <w:pPr>
              <w:pStyle w:val="ConsPlusCell"/>
              <w:rPr>
                <w:rFonts w:ascii="Times New Roman" w:hAnsi="Times New Roman" w:cs="Times New Roman"/>
                <w:sz w:val="28"/>
                <w:szCs w:val="28"/>
              </w:rPr>
            </w:pPr>
          </w:p>
        </w:tc>
        <w:tc>
          <w:tcPr>
            <w:tcW w:w="5953" w:type="dxa"/>
          </w:tcPr>
          <w:p w14:paraId="6F044730" w14:textId="77777777" w:rsidR="00652432" w:rsidRPr="00652432" w:rsidRDefault="00652432" w:rsidP="00652432">
            <w:pPr>
              <w:pStyle w:val="ConsPlusCell"/>
              <w:jc w:val="both"/>
              <w:rPr>
                <w:rFonts w:ascii="Times New Roman" w:hAnsi="Times New Roman" w:cs="Times New Roman"/>
                <w:sz w:val="28"/>
                <w:szCs w:val="28"/>
              </w:rPr>
            </w:pPr>
            <w:r w:rsidRPr="00652432">
              <w:rPr>
                <w:rFonts w:ascii="Times New Roman" w:hAnsi="Times New Roman" w:cs="Times New Roman"/>
                <w:sz w:val="28"/>
                <w:szCs w:val="28"/>
              </w:rPr>
              <w:t>обеспечение устойчивого сокращения непригодного для проживания жилищного фонда;</w:t>
            </w:r>
          </w:p>
          <w:p w14:paraId="122BEBB6" w14:textId="78FE5538" w:rsidR="00652432" w:rsidRPr="00652432" w:rsidRDefault="00652432" w:rsidP="00652432">
            <w:pPr>
              <w:pStyle w:val="ConsPlusCell"/>
              <w:jc w:val="both"/>
              <w:rPr>
                <w:rFonts w:ascii="Times New Roman" w:hAnsi="Times New Roman" w:cs="Times New Roman"/>
                <w:sz w:val="28"/>
                <w:szCs w:val="28"/>
              </w:rPr>
            </w:pPr>
            <w:r w:rsidRPr="00652432">
              <w:rPr>
                <w:rFonts w:ascii="Times New Roman" w:hAnsi="Times New Roman" w:cs="Times New Roman"/>
                <w:sz w:val="28"/>
                <w:szCs w:val="28"/>
              </w:rPr>
              <w:t xml:space="preserve">переселение граждан в благоустроенные жилые помещения из жилищного фонда, расположенного на территории Ханты-Мансийского </w:t>
            </w:r>
            <w:r>
              <w:rPr>
                <w:rFonts w:ascii="Times New Roman" w:hAnsi="Times New Roman" w:cs="Times New Roman"/>
                <w:sz w:val="28"/>
                <w:szCs w:val="28"/>
              </w:rPr>
              <w:t>района</w:t>
            </w:r>
            <w:r w:rsidRPr="00652432">
              <w:rPr>
                <w:rFonts w:ascii="Times New Roman" w:hAnsi="Times New Roman" w:cs="Times New Roman"/>
                <w:sz w:val="28"/>
                <w:szCs w:val="28"/>
              </w:rPr>
              <w:t>, признанного с 1 января 2017 года до 1 января 2022 года в установленном порядке аварийным и подлежащим сносу или реконструкции в связи с физическим износом в процессе эксплуатации;</w:t>
            </w:r>
          </w:p>
          <w:p w14:paraId="39FE4E8E" w14:textId="77777777" w:rsidR="00652432" w:rsidRPr="00652432" w:rsidRDefault="00652432" w:rsidP="00652432">
            <w:pPr>
              <w:pStyle w:val="ConsPlusCell"/>
              <w:jc w:val="both"/>
              <w:rPr>
                <w:rFonts w:ascii="Times New Roman" w:hAnsi="Times New Roman" w:cs="Times New Roman"/>
                <w:sz w:val="28"/>
                <w:szCs w:val="28"/>
              </w:rPr>
            </w:pPr>
            <w:r w:rsidRPr="00652432">
              <w:rPr>
                <w:rFonts w:ascii="Times New Roman" w:hAnsi="Times New Roman" w:cs="Times New Roman"/>
                <w:sz w:val="28"/>
                <w:szCs w:val="28"/>
              </w:rPr>
              <w:t>поэтапная ликвидация аварийного жилищного фонда;</w:t>
            </w:r>
          </w:p>
          <w:p w14:paraId="6C186238" w14:textId="77777777" w:rsidR="00652432" w:rsidRPr="00652432" w:rsidRDefault="00652432" w:rsidP="00652432">
            <w:pPr>
              <w:pStyle w:val="ConsPlusCell"/>
              <w:jc w:val="both"/>
              <w:rPr>
                <w:rFonts w:ascii="Times New Roman" w:hAnsi="Times New Roman" w:cs="Times New Roman"/>
                <w:sz w:val="28"/>
                <w:szCs w:val="28"/>
              </w:rPr>
            </w:pPr>
            <w:r w:rsidRPr="00652432">
              <w:rPr>
                <w:rFonts w:ascii="Times New Roman" w:hAnsi="Times New Roman" w:cs="Times New Roman"/>
                <w:sz w:val="28"/>
                <w:szCs w:val="28"/>
              </w:rPr>
              <w:t>обеспечение выполнения мероприятий программы в установленные сроки;</w:t>
            </w:r>
          </w:p>
          <w:p w14:paraId="6E1358DF" w14:textId="7E7CE6DE" w:rsidR="007B4AC4" w:rsidRPr="00885DF5" w:rsidRDefault="00652432" w:rsidP="00652432">
            <w:pPr>
              <w:pStyle w:val="ConsPlusCell"/>
              <w:jc w:val="both"/>
              <w:rPr>
                <w:rFonts w:ascii="Times New Roman" w:hAnsi="Times New Roman" w:cs="Times New Roman"/>
                <w:sz w:val="28"/>
                <w:szCs w:val="28"/>
              </w:rPr>
            </w:pPr>
            <w:r w:rsidRPr="00652432">
              <w:rPr>
                <w:rFonts w:ascii="Times New Roman" w:hAnsi="Times New Roman" w:cs="Times New Roman"/>
                <w:sz w:val="28"/>
                <w:szCs w:val="28"/>
              </w:rPr>
              <w:t>непрерывное планирование, заблаговременное проведение мероприятий, направленных на информирование граждан и согласование с ними способов и иных условий переселения из аварийного жилищного фонда</w:t>
            </w:r>
          </w:p>
        </w:tc>
      </w:tr>
      <w:tr w:rsidR="00852DAF" w:rsidRPr="00885DF5" w14:paraId="757672F9" w14:textId="77777777" w:rsidTr="00585C27">
        <w:trPr>
          <w:trHeight w:val="360"/>
        </w:trPr>
        <w:tc>
          <w:tcPr>
            <w:tcW w:w="3119" w:type="dxa"/>
          </w:tcPr>
          <w:p w14:paraId="3C638212" w14:textId="77777777" w:rsidR="00852DAF" w:rsidRPr="00885DF5" w:rsidRDefault="001F26FC" w:rsidP="00585C27">
            <w:pPr>
              <w:pStyle w:val="ConsPlusCell"/>
              <w:rPr>
                <w:rFonts w:ascii="Times New Roman" w:hAnsi="Times New Roman" w:cs="Times New Roman"/>
                <w:sz w:val="28"/>
                <w:szCs w:val="28"/>
              </w:rPr>
            </w:pPr>
            <w:r>
              <w:rPr>
                <w:rFonts w:ascii="Times New Roman" w:hAnsi="Times New Roman" w:cs="Times New Roman"/>
                <w:sz w:val="28"/>
                <w:szCs w:val="28"/>
              </w:rPr>
              <w:t>Соисполнители адресной П</w:t>
            </w:r>
            <w:r w:rsidR="00492D05" w:rsidRPr="00885DF5">
              <w:rPr>
                <w:rFonts w:ascii="Times New Roman" w:hAnsi="Times New Roman" w:cs="Times New Roman"/>
                <w:sz w:val="28"/>
                <w:szCs w:val="28"/>
              </w:rPr>
              <w:t>рограммы</w:t>
            </w:r>
          </w:p>
        </w:tc>
        <w:tc>
          <w:tcPr>
            <w:tcW w:w="5953" w:type="dxa"/>
          </w:tcPr>
          <w:p w14:paraId="5081D211" w14:textId="77777777" w:rsidR="009158BF" w:rsidRPr="00885DF5" w:rsidRDefault="000F5DD3" w:rsidP="00585C27">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 xml:space="preserve">органы местного самоуправления сельского поселения </w:t>
            </w:r>
            <w:proofErr w:type="spellStart"/>
            <w:r w:rsidR="00492D05" w:rsidRPr="00885DF5">
              <w:rPr>
                <w:rFonts w:ascii="Times New Roman" w:hAnsi="Times New Roman" w:cs="Times New Roman"/>
                <w:sz w:val="28"/>
                <w:szCs w:val="28"/>
              </w:rPr>
              <w:t>Горноправдинск</w:t>
            </w:r>
            <w:proofErr w:type="spellEnd"/>
            <w:r w:rsidR="009158BF" w:rsidRPr="00885DF5">
              <w:rPr>
                <w:rFonts w:ascii="Times New Roman" w:hAnsi="Times New Roman" w:cs="Times New Roman"/>
                <w:sz w:val="28"/>
                <w:szCs w:val="28"/>
              </w:rPr>
              <w:t>;</w:t>
            </w:r>
          </w:p>
          <w:p w14:paraId="66E2655A" w14:textId="77777777" w:rsidR="009158BF" w:rsidRDefault="000F5DD3" w:rsidP="00585C27">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 xml:space="preserve">органы местного самоуправления сельского </w:t>
            </w:r>
            <w:r w:rsidRPr="00885DF5">
              <w:rPr>
                <w:rFonts w:ascii="Times New Roman" w:hAnsi="Times New Roman" w:cs="Times New Roman"/>
                <w:sz w:val="28"/>
                <w:szCs w:val="28"/>
              </w:rPr>
              <w:lastRenderedPageBreak/>
              <w:t>по</w:t>
            </w:r>
            <w:r w:rsidR="00885DF5">
              <w:rPr>
                <w:rFonts w:ascii="Times New Roman" w:hAnsi="Times New Roman" w:cs="Times New Roman"/>
                <w:sz w:val="28"/>
                <w:szCs w:val="28"/>
              </w:rPr>
              <w:t xml:space="preserve">селения </w:t>
            </w:r>
            <w:r w:rsidR="00652432">
              <w:rPr>
                <w:rFonts w:ascii="Times New Roman" w:hAnsi="Times New Roman" w:cs="Times New Roman"/>
                <w:sz w:val="28"/>
                <w:szCs w:val="28"/>
              </w:rPr>
              <w:t>Кедровый;</w:t>
            </w:r>
          </w:p>
          <w:p w14:paraId="6A4F09BC" w14:textId="79DA9B4F" w:rsidR="00652432" w:rsidRDefault="00652432" w:rsidP="00652432">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органы местного самоуправления сельского по</w:t>
            </w:r>
            <w:r>
              <w:rPr>
                <w:rFonts w:ascii="Times New Roman" w:hAnsi="Times New Roman" w:cs="Times New Roman"/>
                <w:sz w:val="28"/>
                <w:szCs w:val="28"/>
              </w:rPr>
              <w:t xml:space="preserve">селения </w:t>
            </w:r>
            <w:proofErr w:type="spellStart"/>
            <w:r>
              <w:rPr>
                <w:rFonts w:ascii="Times New Roman" w:hAnsi="Times New Roman" w:cs="Times New Roman"/>
                <w:sz w:val="28"/>
                <w:szCs w:val="28"/>
              </w:rPr>
              <w:t>Кышик</w:t>
            </w:r>
            <w:proofErr w:type="spellEnd"/>
            <w:r>
              <w:rPr>
                <w:rFonts w:ascii="Times New Roman" w:hAnsi="Times New Roman" w:cs="Times New Roman"/>
                <w:sz w:val="28"/>
                <w:szCs w:val="28"/>
              </w:rPr>
              <w:t>;</w:t>
            </w:r>
          </w:p>
          <w:p w14:paraId="52852E38" w14:textId="015D4C4B" w:rsidR="00652432" w:rsidRDefault="00652432" w:rsidP="00652432">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органы местного самоуправления сельского по</w:t>
            </w:r>
            <w:r>
              <w:rPr>
                <w:rFonts w:ascii="Times New Roman" w:hAnsi="Times New Roman" w:cs="Times New Roman"/>
                <w:sz w:val="28"/>
                <w:szCs w:val="28"/>
              </w:rPr>
              <w:t>селения Луговской;</w:t>
            </w:r>
          </w:p>
          <w:p w14:paraId="34B481FB" w14:textId="605E691D" w:rsidR="00652432" w:rsidRDefault="00652432" w:rsidP="00652432">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органы местного самоуправления сельского по</w:t>
            </w:r>
            <w:r>
              <w:rPr>
                <w:rFonts w:ascii="Times New Roman" w:hAnsi="Times New Roman" w:cs="Times New Roman"/>
                <w:sz w:val="28"/>
                <w:szCs w:val="28"/>
              </w:rPr>
              <w:t xml:space="preserve">селения </w:t>
            </w:r>
            <w:proofErr w:type="spellStart"/>
            <w:r>
              <w:rPr>
                <w:rFonts w:ascii="Times New Roman" w:hAnsi="Times New Roman" w:cs="Times New Roman"/>
                <w:sz w:val="28"/>
                <w:szCs w:val="28"/>
              </w:rPr>
              <w:t>Нялинское</w:t>
            </w:r>
            <w:proofErr w:type="spellEnd"/>
            <w:r>
              <w:rPr>
                <w:rFonts w:ascii="Times New Roman" w:hAnsi="Times New Roman" w:cs="Times New Roman"/>
                <w:sz w:val="28"/>
                <w:szCs w:val="28"/>
              </w:rPr>
              <w:t>;</w:t>
            </w:r>
          </w:p>
          <w:p w14:paraId="1F64B4BD" w14:textId="31110097" w:rsidR="00652432" w:rsidRPr="00885DF5" w:rsidRDefault="00652432" w:rsidP="00652432">
            <w:pPr>
              <w:pStyle w:val="ConsPlusCell"/>
              <w:jc w:val="both"/>
              <w:rPr>
                <w:rFonts w:ascii="Times New Roman" w:hAnsi="Times New Roman" w:cs="Times New Roman"/>
                <w:sz w:val="28"/>
                <w:szCs w:val="28"/>
              </w:rPr>
            </w:pPr>
            <w:r w:rsidRPr="00885DF5">
              <w:rPr>
                <w:rFonts w:ascii="Times New Roman" w:hAnsi="Times New Roman" w:cs="Times New Roman"/>
                <w:sz w:val="28"/>
                <w:szCs w:val="28"/>
              </w:rPr>
              <w:t>органы местного самоуправления сельского по</w:t>
            </w:r>
            <w:r>
              <w:rPr>
                <w:rFonts w:ascii="Times New Roman" w:hAnsi="Times New Roman" w:cs="Times New Roman"/>
                <w:sz w:val="28"/>
                <w:szCs w:val="28"/>
              </w:rPr>
              <w:t xml:space="preserve">селения </w:t>
            </w:r>
            <w:proofErr w:type="spellStart"/>
            <w:r>
              <w:rPr>
                <w:rFonts w:ascii="Times New Roman" w:hAnsi="Times New Roman" w:cs="Times New Roman"/>
                <w:sz w:val="28"/>
                <w:szCs w:val="28"/>
              </w:rPr>
              <w:t>Согом</w:t>
            </w:r>
            <w:proofErr w:type="spellEnd"/>
            <w:r>
              <w:rPr>
                <w:rFonts w:ascii="Times New Roman" w:hAnsi="Times New Roman" w:cs="Times New Roman"/>
                <w:sz w:val="28"/>
                <w:szCs w:val="28"/>
              </w:rPr>
              <w:t>.</w:t>
            </w:r>
          </w:p>
        </w:tc>
      </w:tr>
      <w:tr w:rsidR="00852DAF" w:rsidRPr="00885DF5" w14:paraId="424C99C1" w14:textId="77777777" w:rsidTr="00585C27">
        <w:trPr>
          <w:trHeight w:val="360"/>
        </w:trPr>
        <w:tc>
          <w:tcPr>
            <w:tcW w:w="3119" w:type="dxa"/>
          </w:tcPr>
          <w:p w14:paraId="5C25C320" w14:textId="77777777" w:rsidR="00852DAF" w:rsidRPr="00885DF5" w:rsidRDefault="001F26FC" w:rsidP="00585C27">
            <w:pPr>
              <w:pStyle w:val="ConsPlusCell"/>
              <w:rPr>
                <w:rFonts w:ascii="Times New Roman" w:hAnsi="Times New Roman" w:cs="Times New Roman"/>
                <w:sz w:val="28"/>
                <w:szCs w:val="28"/>
              </w:rPr>
            </w:pPr>
            <w:r>
              <w:rPr>
                <w:rFonts w:ascii="Times New Roman" w:hAnsi="Times New Roman" w:cs="Times New Roman"/>
                <w:sz w:val="28"/>
                <w:szCs w:val="28"/>
              </w:rPr>
              <w:lastRenderedPageBreak/>
              <w:t>Этапы и сроки реализации П</w:t>
            </w:r>
            <w:r w:rsidR="007B4AC4" w:rsidRPr="00885DF5">
              <w:rPr>
                <w:rFonts w:ascii="Times New Roman" w:hAnsi="Times New Roman" w:cs="Times New Roman"/>
                <w:sz w:val="28"/>
                <w:szCs w:val="28"/>
              </w:rPr>
              <w:t>рограммы</w:t>
            </w:r>
          </w:p>
        </w:tc>
        <w:tc>
          <w:tcPr>
            <w:tcW w:w="5953" w:type="dxa"/>
          </w:tcPr>
          <w:p w14:paraId="3F4E3160"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2024 - 2030 годы, в том числе:</w:t>
            </w:r>
          </w:p>
          <w:p w14:paraId="35C8FDCD"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2024 года - до 1 сентября 2025 года;</w:t>
            </w:r>
          </w:p>
          <w:p w14:paraId="7ABD77B6"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2025 года - до 31 декабря 2026 года;</w:t>
            </w:r>
          </w:p>
          <w:p w14:paraId="51A683F1"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2026 года - до 31 декабря 2027 года;</w:t>
            </w:r>
          </w:p>
          <w:p w14:paraId="7C209415"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2027 года - до 31 декабря 2028 года;</w:t>
            </w:r>
          </w:p>
          <w:p w14:paraId="08DDDA2D"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2028 года - до 31 декабря 2029 года;</w:t>
            </w:r>
          </w:p>
          <w:p w14:paraId="42079D3B" w14:textId="77777777" w:rsidR="00652432"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2029 года - до 31 декабря 2030 года;</w:t>
            </w:r>
          </w:p>
          <w:p w14:paraId="1510D874" w14:textId="3927B2B5" w:rsidR="00852DAF" w:rsidRPr="00910EBB" w:rsidRDefault="00652432" w:rsidP="00652432">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этап 2030 года - до 31 декабря 2031 года</w:t>
            </w:r>
          </w:p>
        </w:tc>
      </w:tr>
      <w:tr w:rsidR="00BF007F" w:rsidRPr="00885DF5" w14:paraId="0728D9D5" w14:textId="77777777" w:rsidTr="00585C27">
        <w:trPr>
          <w:trHeight w:val="360"/>
        </w:trPr>
        <w:tc>
          <w:tcPr>
            <w:tcW w:w="3119" w:type="dxa"/>
          </w:tcPr>
          <w:p w14:paraId="0FB3631F" w14:textId="77777777" w:rsidR="00BF007F" w:rsidRPr="00885DF5" w:rsidRDefault="00BF007F" w:rsidP="00BF007F">
            <w:pPr>
              <w:pStyle w:val="ConsPlusCell"/>
              <w:rPr>
                <w:rFonts w:ascii="Times New Roman" w:hAnsi="Times New Roman" w:cs="Times New Roman"/>
                <w:sz w:val="28"/>
                <w:szCs w:val="28"/>
              </w:rPr>
            </w:pPr>
            <w:r w:rsidRPr="00885DF5">
              <w:rPr>
                <w:rFonts w:ascii="Times New Roman" w:hAnsi="Times New Roman" w:cs="Times New Roman"/>
                <w:sz w:val="28"/>
                <w:szCs w:val="28"/>
              </w:rPr>
              <w:t>Объ</w:t>
            </w:r>
            <w:r>
              <w:rPr>
                <w:rFonts w:ascii="Times New Roman" w:hAnsi="Times New Roman" w:cs="Times New Roman"/>
                <w:sz w:val="28"/>
                <w:szCs w:val="28"/>
              </w:rPr>
              <w:t>емы и источники финансирования П</w:t>
            </w:r>
            <w:r w:rsidRPr="00885DF5">
              <w:rPr>
                <w:rFonts w:ascii="Times New Roman" w:hAnsi="Times New Roman" w:cs="Times New Roman"/>
                <w:sz w:val="28"/>
                <w:szCs w:val="28"/>
              </w:rPr>
              <w:t>рограммы</w:t>
            </w:r>
          </w:p>
        </w:tc>
        <w:tc>
          <w:tcPr>
            <w:tcW w:w="5953" w:type="dxa"/>
          </w:tcPr>
          <w:p w14:paraId="66F00A20" w14:textId="513486D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прогнозный общий объем финансирования программы в 2024 - 2030 годах составляет </w:t>
            </w:r>
            <w:r w:rsidR="005B12CF" w:rsidRPr="00910EBB">
              <w:rPr>
                <w:rFonts w:ascii="Times New Roman" w:hAnsi="Times New Roman" w:cs="Times New Roman"/>
                <w:sz w:val="28"/>
                <w:szCs w:val="28"/>
              </w:rPr>
              <w:t>3 243 784,6</w:t>
            </w:r>
            <w:r w:rsidRPr="00910EBB">
              <w:rPr>
                <w:rFonts w:ascii="Times New Roman" w:hAnsi="Times New Roman" w:cs="Times New Roman"/>
                <w:sz w:val="28"/>
                <w:szCs w:val="28"/>
              </w:rPr>
              <w:t xml:space="preserve"> тыс. руб., в том числе за счет средств:</w:t>
            </w:r>
          </w:p>
          <w:p w14:paraId="21C16031" w14:textId="21B8B87E"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публично-правовой компании "Фонд развития территорий" </w:t>
            </w:r>
            <w:r w:rsidR="002C0AD8"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2C0AD8" w:rsidRPr="00910EBB">
              <w:rPr>
                <w:rFonts w:ascii="Times New Roman" w:hAnsi="Times New Roman" w:cs="Times New Roman"/>
                <w:sz w:val="28"/>
                <w:szCs w:val="28"/>
              </w:rPr>
              <w:t>830 851,50</w:t>
            </w:r>
            <w:r w:rsidRPr="00910EBB">
              <w:rPr>
                <w:rFonts w:ascii="Times New Roman" w:hAnsi="Times New Roman" w:cs="Times New Roman"/>
                <w:sz w:val="28"/>
                <w:szCs w:val="28"/>
              </w:rPr>
              <w:t xml:space="preserve"> тыс. руб.;</w:t>
            </w:r>
          </w:p>
          <w:p w14:paraId="1294073A" w14:textId="1706E159"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2C0AD8"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2C0AD8" w:rsidRPr="00910EBB">
              <w:rPr>
                <w:rFonts w:ascii="Times New Roman" w:hAnsi="Times New Roman" w:cs="Times New Roman"/>
                <w:sz w:val="28"/>
                <w:szCs w:val="28"/>
              </w:rPr>
              <w:t>2 056 116,60</w:t>
            </w:r>
            <w:r w:rsidRPr="00910EBB">
              <w:rPr>
                <w:rFonts w:ascii="Times New Roman" w:hAnsi="Times New Roman" w:cs="Times New Roman"/>
                <w:sz w:val="28"/>
                <w:szCs w:val="28"/>
              </w:rPr>
              <w:t xml:space="preserve"> тыс. руб.;</w:t>
            </w:r>
          </w:p>
          <w:p w14:paraId="53E6043A" w14:textId="76D220C5"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w:t>
            </w:r>
            <w:r w:rsidR="002C0AD8" w:rsidRPr="00910EBB">
              <w:rPr>
                <w:rFonts w:ascii="Times New Roman" w:hAnsi="Times New Roman" w:cs="Times New Roman"/>
                <w:sz w:val="28"/>
                <w:szCs w:val="28"/>
              </w:rPr>
              <w:t>а</w:t>
            </w:r>
            <w:r w:rsidRPr="00910EBB">
              <w:rPr>
                <w:rFonts w:ascii="Times New Roman" w:hAnsi="Times New Roman" w:cs="Times New Roman"/>
                <w:sz w:val="28"/>
                <w:szCs w:val="28"/>
              </w:rPr>
              <w:t xml:space="preserve"> </w:t>
            </w:r>
            <w:r w:rsidR="002C0AD8" w:rsidRPr="00910EBB">
              <w:rPr>
                <w:rFonts w:ascii="Times New Roman" w:hAnsi="Times New Roman" w:cs="Times New Roman"/>
                <w:sz w:val="28"/>
                <w:szCs w:val="28"/>
              </w:rPr>
              <w:t>Ханты-Мансийского района и бюджетов сельских поселений Ханты-Мансийского района</w:t>
            </w:r>
            <w:r w:rsidRPr="00910EBB">
              <w:rPr>
                <w:rFonts w:ascii="Times New Roman" w:hAnsi="Times New Roman" w:cs="Times New Roman"/>
                <w:sz w:val="28"/>
                <w:szCs w:val="28"/>
              </w:rPr>
              <w:t xml:space="preserve"> </w:t>
            </w:r>
            <w:r w:rsidR="002C0AD8"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2C0AD8" w:rsidRPr="00910EBB">
              <w:rPr>
                <w:rFonts w:ascii="Times New Roman" w:hAnsi="Times New Roman" w:cs="Times New Roman"/>
                <w:sz w:val="28"/>
                <w:szCs w:val="28"/>
              </w:rPr>
              <w:t>356 816,50</w:t>
            </w:r>
            <w:r w:rsidRPr="00910EBB">
              <w:rPr>
                <w:rFonts w:ascii="Times New Roman" w:hAnsi="Times New Roman" w:cs="Times New Roman"/>
                <w:sz w:val="28"/>
                <w:szCs w:val="28"/>
              </w:rPr>
              <w:t xml:space="preserve"> тыс. руб.;</w:t>
            </w:r>
          </w:p>
          <w:p w14:paraId="3A3CFBD7"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p w14:paraId="5096279E"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из них:</w:t>
            </w:r>
          </w:p>
          <w:p w14:paraId="6604578C" w14:textId="1B294651"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2024 года - </w:t>
            </w:r>
            <w:r w:rsidR="002C0AD8" w:rsidRPr="00910EBB">
              <w:rPr>
                <w:rFonts w:ascii="Times New Roman" w:hAnsi="Times New Roman" w:cs="Times New Roman"/>
                <w:sz w:val="28"/>
                <w:szCs w:val="28"/>
              </w:rPr>
              <w:t>0</w:t>
            </w:r>
            <w:r w:rsidRPr="00910EBB">
              <w:rPr>
                <w:rFonts w:ascii="Times New Roman" w:hAnsi="Times New Roman" w:cs="Times New Roman"/>
                <w:sz w:val="28"/>
                <w:szCs w:val="28"/>
              </w:rPr>
              <w:t xml:space="preserve"> тыс. руб., </w:t>
            </w:r>
          </w:p>
          <w:p w14:paraId="4F9F76AB" w14:textId="43BC67ED"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2025 года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52 418,80</w:t>
            </w:r>
            <w:r w:rsidRPr="00910EBB">
              <w:rPr>
                <w:rFonts w:ascii="Times New Roman" w:hAnsi="Times New Roman" w:cs="Times New Roman"/>
                <w:sz w:val="28"/>
                <w:szCs w:val="28"/>
              </w:rPr>
              <w:t xml:space="preserve"> тыс. руб., в том числе за счет средств:</w:t>
            </w:r>
          </w:p>
          <w:p w14:paraId="33984BAC" w14:textId="49CFD878"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публично-правовой компании "Фонд развития территорий"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10 548,40</w:t>
            </w:r>
            <w:r w:rsidRPr="00910EBB">
              <w:rPr>
                <w:rFonts w:ascii="Times New Roman" w:hAnsi="Times New Roman" w:cs="Times New Roman"/>
                <w:sz w:val="28"/>
                <w:szCs w:val="28"/>
              </w:rPr>
              <w:t xml:space="preserve"> тыс. руб.;</w:t>
            </w:r>
          </w:p>
          <w:p w14:paraId="749BDF3F" w14:textId="7E4CF605"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36 104,30</w:t>
            </w:r>
            <w:r w:rsidRPr="00910EBB">
              <w:rPr>
                <w:rFonts w:ascii="Times New Roman" w:hAnsi="Times New Roman" w:cs="Times New Roman"/>
                <w:sz w:val="28"/>
                <w:szCs w:val="28"/>
              </w:rPr>
              <w:t xml:space="preserve"> тыс. руб.;</w:t>
            </w:r>
          </w:p>
          <w:p w14:paraId="1AD064F5" w14:textId="54282DCA" w:rsidR="00BF007F" w:rsidRPr="00910EBB" w:rsidRDefault="00FF053B"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бюджета Ханты-Мансийского района и бюджетов сельских поселений Ханты-Мансийского района –</w:t>
            </w:r>
            <w:r w:rsidR="00BF007F" w:rsidRPr="00910EBB">
              <w:rPr>
                <w:rFonts w:ascii="Times New Roman" w:hAnsi="Times New Roman" w:cs="Times New Roman"/>
                <w:sz w:val="28"/>
                <w:szCs w:val="28"/>
              </w:rPr>
              <w:t xml:space="preserve"> </w:t>
            </w:r>
            <w:r w:rsidRPr="00910EBB">
              <w:rPr>
                <w:rFonts w:ascii="Times New Roman" w:hAnsi="Times New Roman" w:cs="Times New Roman"/>
                <w:sz w:val="28"/>
                <w:szCs w:val="28"/>
              </w:rPr>
              <w:t>5 766,10</w:t>
            </w:r>
            <w:r w:rsidR="00BF007F" w:rsidRPr="00910EBB">
              <w:rPr>
                <w:rFonts w:ascii="Times New Roman" w:hAnsi="Times New Roman" w:cs="Times New Roman"/>
                <w:sz w:val="28"/>
                <w:szCs w:val="28"/>
              </w:rPr>
              <w:t xml:space="preserve"> тыс. руб.;</w:t>
            </w:r>
          </w:p>
          <w:p w14:paraId="47BDC23A"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p w14:paraId="55D0FFE3" w14:textId="7325BC48"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2026 года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30 742,70</w:t>
            </w:r>
            <w:r w:rsidRPr="00910EBB">
              <w:rPr>
                <w:rFonts w:ascii="Times New Roman" w:hAnsi="Times New Roman" w:cs="Times New Roman"/>
                <w:sz w:val="28"/>
                <w:szCs w:val="28"/>
              </w:rPr>
              <w:t xml:space="preserve"> руб., в том числе за счет средств:</w:t>
            </w:r>
          </w:p>
          <w:p w14:paraId="4DF598FB" w14:textId="36E138FA"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lastRenderedPageBreak/>
              <w:t xml:space="preserve">публично-правовой компании "Фонд развития территорий"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6 294,80</w:t>
            </w:r>
            <w:r w:rsidRPr="00910EBB">
              <w:rPr>
                <w:rFonts w:ascii="Times New Roman" w:hAnsi="Times New Roman" w:cs="Times New Roman"/>
                <w:sz w:val="28"/>
                <w:szCs w:val="28"/>
              </w:rPr>
              <w:t xml:space="preserve"> тыс. руб.;</w:t>
            </w:r>
          </w:p>
          <w:p w14:paraId="61FAB624" w14:textId="7A9C1AB5"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21 066,20</w:t>
            </w:r>
            <w:r w:rsidRPr="00910EBB">
              <w:rPr>
                <w:rFonts w:ascii="Times New Roman" w:hAnsi="Times New Roman" w:cs="Times New Roman"/>
                <w:sz w:val="28"/>
                <w:szCs w:val="28"/>
              </w:rPr>
              <w:t xml:space="preserve"> тыс. руб.;</w:t>
            </w:r>
          </w:p>
          <w:p w14:paraId="6A2A5E90" w14:textId="3C677D39" w:rsidR="00BF007F" w:rsidRPr="00910EBB" w:rsidRDefault="00FF053B"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бюджета Ханты-Мансийского района и бюджетов сельских поселений Ханты-Мансийского района –</w:t>
            </w:r>
            <w:r w:rsidR="00BF007F" w:rsidRPr="00910EBB">
              <w:rPr>
                <w:rFonts w:ascii="Times New Roman" w:hAnsi="Times New Roman" w:cs="Times New Roman"/>
                <w:sz w:val="28"/>
                <w:szCs w:val="28"/>
              </w:rPr>
              <w:t xml:space="preserve"> </w:t>
            </w:r>
            <w:r w:rsidRPr="00910EBB">
              <w:rPr>
                <w:rFonts w:ascii="Times New Roman" w:hAnsi="Times New Roman" w:cs="Times New Roman"/>
                <w:sz w:val="28"/>
                <w:szCs w:val="28"/>
              </w:rPr>
              <w:t>3 381,70</w:t>
            </w:r>
            <w:r w:rsidR="00BF007F" w:rsidRPr="00910EBB">
              <w:rPr>
                <w:rFonts w:ascii="Times New Roman" w:hAnsi="Times New Roman" w:cs="Times New Roman"/>
                <w:sz w:val="28"/>
                <w:szCs w:val="28"/>
              </w:rPr>
              <w:t xml:space="preserve"> тыс. руб.;</w:t>
            </w:r>
          </w:p>
          <w:p w14:paraId="767AB232"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p w14:paraId="5C1319FB" w14:textId="6A6D7035"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2027 года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703 875,40</w:t>
            </w:r>
            <w:r w:rsidRPr="00910EBB">
              <w:rPr>
                <w:rFonts w:ascii="Times New Roman" w:hAnsi="Times New Roman" w:cs="Times New Roman"/>
                <w:sz w:val="28"/>
                <w:szCs w:val="28"/>
              </w:rPr>
              <w:t xml:space="preserve"> тыс. руб., в том числе за счет средств:</w:t>
            </w:r>
          </w:p>
          <w:p w14:paraId="63D888B9" w14:textId="30342AA8"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публично-правовой компании "Фонд развития территорий"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143 728,20</w:t>
            </w:r>
            <w:r w:rsidRPr="00910EBB">
              <w:rPr>
                <w:rFonts w:ascii="Times New Roman" w:hAnsi="Times New Roman" w:cs="Times New Roman"/>
                <w:sz w:val="28"/>
                <w:szCs w:val="28"/>
              </w:rPr>
              <w:t xml:space="preserve"> тыс. руб.;</w:t>
            </w:r>
          </w:p>
          <w:p w14:paraId="0502198C" w14:textId="5187BC32"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482 720,90</w:t>
            </w:r>
            <w:r w:rsidRPr="00910EBB">
              <w:rPr>
                <w:rFonts w:ascii="Times New Roman" w:hAnsi="Times New Roman" w:cs="Times New Roman"/>
                <w:sz w:val="28"/>
                <w:szCs w:val="28"/>
              </w:rPr>
              <w:t xml:space="preserve"> тыс. руб.;</w:t>
            </w:r>
          </w:p>
          <w:p w14:paraId="3C9AB865" w14:textId="7E4EED86" w:rsidR="00BF007F" w:rsidRPr="00910EBB" w:rsidRDefault="00FF053B"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бюджета Ханты-Мансийского района и бюджетов сельских поселений Ханты-Мансийского района –</w:t>
            </w:r>
            <w:r w:rsidR="00BF007F" w:rsidRPr="00910EBB">
              <w:rPr>
                <w:rFonts w:ascii="Times New Roman" w:hAnsi="Times New Roman" w:cs="Times New Roman"/>
                <w:sz w:val="28"/>
                <w:szCs w:val="28"/>
              </w:rPr>
              <w:t xml:space="preserve"> </w:t>
            </w:r>
            <w:r w:rsidRPr="00910EBB">
              <w:rPr>
                <w:rFonts w:ascii="Times New Roman" w:hAnsi="Times New Roman" w:cs="Times New Roman"/>
                <w:sz w:val="28"/>
                <w:szCs w:val="28"/>
              </w:rPr>
              <w:t>77 426,30</w:t>
            </w:r>
            <w:r w:rsidR="00BF007F" w:rsidRPr="00910EBB">
              <w:rPr>
                <w:rFonts w:ascii="Times New Roman" w:hAnsi="Times New Roman" w:cs="Times New Roman"/>
                <w:sz w:val="28"/>
                <w:szCs w:val="28"/>
              </w:rPr>
              <w:t xml:space="preserve"> тыс. руб.;</w:t>
            </w:r>
          </w:p>
          <w:p w14:paraId="16A0DECC"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p w14:paraId="3490055D" w14:textId="5B5298F5"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2028 года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845 766,70</w:t>
            </w:r>
            <w:r w:rsidRPr="00910EBB">
              <w:rPr>
                <w:rFonts w:ascii="Times New Roman" w:hAnsi="Times New Roman" w:cs="Times New Roman"/>
                <w:sz w:val="28"/>
                <w:szCs w:val="28"/>
              </w:rPr>
              <w:t xml:space="preserve"> тыс. руб., в том числе за счет средств:</w:t>
            </w:r>
          </w:p>
          <w:p w14:paraId="142A7EAE" w14:textId="0331940C"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публично-правовой компании "Фонд развития территорий"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226 437,30</w:t>
            </w:r>
            <w:r w:rsidRPr="00910EBB">
              <w:rPr>
                <w:rFonts w:ascii="Times New Roman" w:hAnsi="Times New Roman" w:cs="Times New Roman"/>
                <w:sz w:val="28"/>
                <w:szCs w:val="28"/>
              </w:rPr>
              <w:t xml:space="preserve"> тыс. руб.;</w:t>
            </w:r>
          </w:p>
          <w:p w14:paraId="3D4A8E09" w14:textId="3F9C951F"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FF053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FF053B" w:rsidRPr="00910EBB">
              <w:rPr>
                <w:rFonts w:ascii="Times New Roman" w:hAnsi="Times New Roman" w:cs="Times New Roman"/>
                <w:sz w:val="28"/>
                <w:szCs w:val="28"/>
              </w:rPr>
              <w:t>526 295,00</w:t>
            </w:r>
            <w:r w:rsidRPr="00910EBB">
              <w:rPr>
                <w:rFonts w:ascii="Times New Roman" w:hAnsi="Times New Roman" w:cs="Times New Roman"/>
                <w:sz w:val="28"/>
                <w:szCs w:val="28"/>
              </w:rPr>
              <w:t xml:space="preserve"> тыс. руб.;</w:t>
            </w:r>
          </w:p>
          <w:p w14:paraId="7037CB47" w14:textId="7EA70342" w:rsidR="00BF007F" w:rsidRPr="00910EBB" w:rsidRDefault="00FF053B"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бюджета Ханты-Мансийского района и бюджетов сельских поселений Ханты-Мансийского района –</w:t>
            </w:r>
            <w:r w:rsidR="00BF007F" w:rsidRPr="00910EBB">
              <w:rPr>
                <w:rFonts w:ascii="Times New Roman" w:hAnsi="Times New Roman" w:cs="Times New Roman"/>
                <w:sz w:val="28"/>
                <w:szCs w:val="28"/>
              </w:rPr>
              <w:t xml:space="preserve"> </w:t>
            </w:r>
            <w:r w:rsidRPr="00910EBB">
              <w:rPr>
                <w:rFonts w:ascii="Times New Roman" w:hAnsi="Times New Roman" w:cs="Times New Roman"/>
                <w:sz w:val="28"/>
                <w:szCs w:val="28"/>
              </w:rPr>
              <w:t>93 034,40</w:t>
            </w:r>
            <w:r w:rsidR="00BF007F" w:rsidRPr="00910EBB">
              <w:rPr>
                <w:rFonts w:ascii="Times New Roman" w:hAnsi="Times New Roman" w:cs="Times New Roman"/>
                <w:sz w:val="28"/>
                <w:szCs w:val="28"/>
              </w:rPr>
              <w:t xml:space="preserve"> тыс. руб.;</w:t>
            </w:r>
          </w:p>
          <w:p w14:paraId="277E6518"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p w14:paraId="36F91EC3" w14:textId="51D31A5A"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2029 года </w:t>
            </w:r>
            <w:r w:rsidR="00910EB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910EBB" w:rsidRPr="00910EBB">
              <w:rPr>
                <w:rFonts w:ascii="Times New Roman" w:hAnsi="Times New Roman" w:cs="Times New Roman"/>
                <w:sz w:val="28"/>
                <w:szCs w:val="28"/>
              </w:rPr>
              <w:t>891 072,50</w:t>
            </w:r>
            <w:r w:rsidRPr="00910EBB">
              <w:rPr>
                <w:rFonts w:ascii="Times New Roman" w:hAnsi="Times New Roman" w:cs="Times New Roman"/>
                <w:sz w:val="28"/>
                <w:szCs w:val="28"/>
              </w:rPr>
              <w:t xml:space="preserve"> тыс. руб., в том числе за счет средств:</w:t>
            </w:r>
          </w:p>
          <w:p w14:paraId="0E1DFEE7" w14:textId="1AFEC21C"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публично-правовой компании "Фонд развития территорий" </w:t>
            </w:r>
            <w:r w:rsidR="00910EB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910EBB" w:rsidRPr="00910EBB">
              <w:rPr>
                <w:rFonts w:ascii="Times New Roman" w:hAnsi="Times New Roman" w:cs="Times New Roman"/>
                <w:sz w:val="28"/>
                <w:szCs w:val="28"/>
              </w:rPr>
              <w:t>244 681,30</w:t>
            </w:r>
            <w:r w:rsidRPr="00910EBB">
              <w:rPr>
                <w:rFonts w:ascii="Times New Roman" w:hAnsi="Times New Roman" w:cs="Times New Roman"/>
                <w:sz w:val="28"/>
                <w:szCs w:val="28"/>
              </w:rPr>
              <w:t xml:space="preserve"> тыс. руб.;</w:t>
            </w:r>
          </w:p>
          <w:p w14:paraId="2FC89226" w14:textId="76DF076C"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910EB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910EBB" w:rsidRPr="00910EBB">
              <w:rPr>
                <w:rFonts w:ascii="Times New Roman" w:hAnsi="Times New Roman" w:cs="Times New Roman"/>
                <w:sz w:val="28"/>
                <w:szCs w:val="28"/>
              </w:rPr>
              <w:t>548 373,20</w:t>
            </w:r>
            <w:r w:rsidRPr="00910EBB">
              <w:rPr>
                <w:rFonts w:ascii="Times New Roman" w:hAnsi="Times New Roman" w:cs="Times New Roman"/>
                <w:sz w:val="28"/>
                <w:szCs w:val="28"/>
              </w:rPr>
              <w:t xml:space="preserve"> тыс. руб.;</w:t>
            </w:r>
          </w:p>
          <w:p w14:paraId="3C9B986B" w14:textId="4E1F14C4" w:rsidR="00BF007F" w:rsidRPr="00910EBB" w:rsidRDefault="00910EBB"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бюджета Ханты-Мансийского района и бюджетов сельских поселений Ханты-Мансийского района –</w:t>
            </w:r>
            <w:r w:rsidR="00BF007F" w:rsidRPr="00910EBB">
              <w:rPr>
                <w:rFonts w:ascii="Times New Roman" w:hAnsi="Times New Roman" w:cs="Times New Roman"/>
                <w:sz w:val="28"/>
                <w:szCs w:val="28"/>
              </w:rPr>
              <w:t xml:space="preserve"> </w:t>
            </w:r>
            <w:r w:rsidRPr="00910EBB">
              <w:rPr>
                <w:rFonts w:ascii="Times New Roman" w:hAnsi="Times New Roman" w:cs="Times New Roman"/>
                <w:sz w:val="28"/>
                <w:szCs w:val="28"/>
              </w:rPr>
              <w:t>98 018,00</w:t>
            </w:r>
            <w:r w:rsidR="00BF007F" w:rsidRPr="00910EBB">
              <w:rPr>
                <w:rFonts w:ascii="Times New Roman" w:hAnsi="Times New Roman" w:cs="Times New Roman"/>
                <w:sz w:val="28"/>
                <w:szCs w:val="28"/>
              </w:rPr>
              <w:t xml:space="preserve"> тыс. руб.;</w:t>
            </w:r>
          </w:p>
          <w:p w14:paraId="383307D4" w14:textId="77777777"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p w14:paraId="18C02A62" w14:textId="6D2E051D"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этап 2030 года </w:t>
            </w:r>
            <w:r w:rsidR="00910EB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910EBB" w:rsidRPr="00910EBB">
              <w:rPr>
                <w:rFonts w:ascii="Times New Roman" w:hAnsi="Times New Roman" w:cs="Times New Roman"/>
                <w:sz w:val="28"/>
                <w:szCs w:val="28"/>
              </w:rPr>
              <w:t>719 908,50</w:t>
            </w:r>
            <w:r w:rsidRPr="00910EBB">
              <w:rPr>
                <w:rFonts w:ascii="Times New Roman" w:hAnsi="Times New Roman" w:cs="Times New Roman"/>
                <w:sz w:val="28"/>
                <w:szCs w:val="28"/>
              </w:rPr>
              <w:t xml:space="preserve"> тыс. руб., в том числе за счет средств:</w:t>
            </w:r>
          </w:p>
          <w:p w14:paraId="1F26A754" w14:textId="1A45C6CF"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lastRenderedPageBreak/>
              <w:t xml:space="preserve">публично-правовой компании "Фонд развития территорий" </w:t>
            </w:r>
            <w:r w:rsidR="00910EB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910EBB" w:rsidRPr="00910EBB">
              <w:rPr>
                <w:rFonts w:ascii="Times New Roman" w:hAnsi="Times New Roman" w:cs="Times New Roman"/>
                <w:sz w:val="28"/>
                <w:szCs w:val="28"/>
              </w:rPr>
              <w:t>199 161,50</w:t>
            </w:r>
            <w:r w:rsidRPr="00910EBB">
              <w:rPr>
                <w:rFonts w:ascii="Times New Roman" w:hAnsi="Times New Roman" w:cs="Times New Roman"/>
                <w:sz w:val="28"/>
                <w:szCs w:val="28"/>
              </w:rPr>
              <w:t xml:space="preserve"> тыс. руб.;</w:t>
            </w:r>
          </w:p>
          <w:p w14:paraId="28EDFE0F" w14:textId="541FD1F2"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 xml:space="preserve">бюджета автономного округа </w:t>
            </w:r>
            <w:r w:rsidR="00910EBB" w:rsidRPr="00910EBB">
              <w:rPr>
                <w:rFonts w:ascii="Times New Roman" w:hAnsi="Times New Roman" w:cs="Times New Roman"/>
                <w:sz w:val="28"/>
                <w:szCs w:val="28"/>
              </w:rPr>
              <w:t>–</w:t>
            </w:r>
            <w:r w:rsidRPr="00910EBB">
              <w:rPr>
                <w:rFonts w:ascii="Times New Roman" w:hAnsi="Times New Roman" w:cs="Times New Roman"/>
                <w:sz w:val="28"/>
                <w:szCs w:val="28"/>
              </w:rPr>
              <w:t xml:space="preserve"> </w:t>
            </w:r>
            <w:r w:rsidR="00910EBB" w:rsidRPr="00910EBB">
              <w:rPr>
                <w:rFonts w:ascii="Times New Roman" w:hAnsi="Times New Roman" w:cs="Times New Roman"/>
                <w:sz w:val="28"/>
                <w:szCs w:val="28"/>
              </w:rPr>
              <w:t>441 557,00</w:t>
            </w:r>
            <w:r w:rsidRPr="00910EBB">
              <w:rPr>
                <w:rFonts w:ascii="Times New Roman" w:hAnsi="Times New Roman" w:cs="Times New Roman"/>
                <w:sz w:val="28"/>
                <w:szCs w:val="28"/>
              </w:rPr>
              <w:t xml:space="preserve"> тыс. руб.;</w:t>
            </w:r>
          </w:p>
          <w:p w14:paraId="4D38564C" w14:textId="2C23F89D" w:rsidR="00BF007F" w:rsidRPr="00910EBB" w:rsidRDefault="00910EBB"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бюджета Ханты-Мансийского района и бюджетов сельских поселений Ханты-Мансийского района –</w:t>
            </w:r>
            <w:r w:rsidR="00BF007F" w:rsidRPr="00910EBB">
              <w:rPr>
                <w:rFonts w:ascii="Times New Roman" w:hAnsi="Times New Roman" w:cs="Times New Roman"/>
                <w:sz w:val="28"/>
                <w:szCs w:val="28"/>
              </w:rPr>
              <w:t xml:space="preserve"> </w:t>
            </w:r>
            <w:r w:rsidRPr="00910EBB">
              <w:rPr>
                <w:rFonts w:ascii="Times New Roman" w:hAnsi="Times New Roman" w:cs="Times New Roman"/>
                <w:sz w:val="28"/>
                <w:szCs w:val="28"/>
              </w:rPr>
              <w:t>79 190,00</w:t>
            </w:r>
            <w:r w:rsidR="00BF007F" w:rsidRPr="00910EBB">
              <w:rPr>
                <w:rFonts w:ascii="Times New Roman" w:hAnsi="Times New Roman" w:cs="Times New Roman"/>
                <w:sz w:val="28"/>
                <w:szCs w:val="28"/>
              </w:rPr>
              <w:t xml:space="preserve"> тыс. руб.;</w:t>
            </w:r>
          </w:p>
          <w:p w14:paraId="3EEC37E3" w14:textId="05537B14" w:rsidR="00BF007F" w:rsidRPr="00910EBB" w:rsidRDefault="00BF007F" w:rsidP="00910EBB">
            <w:pPr>
              <w:pStyle w:val="ConsPlusCell"/>
              <w:jc w:val="both"/>
              <w:rPr>
                <w:rFonts w:ascii="Times New Roman" w:hAnsi="Times New Roman" w:cs="Times New Roman"/>
                <w:sz w:val="28"/>
                <w:szCs w:val="28"/>
              </w:rPr>
            </w:pPr>
            <w:r w:rsidRPr="00910EBB">
              <w:rPr>
                <w:rFonts w:ascii="Times New Roman" w:hAnsi="Times New Roman" w:cs="Times New Roman"/>
                <w:sz w:val="28"/>
                <w:szCs w:val="28"/>
              </w:rPr>
              <w:t>иных источников финансирования - 0,00 тыс. руб.</w:t>
            </w:r>
          </w:p>
        </w:tc>
      </w:tr>
      <w:tr w:rsidR="00852DAF" w:rsidRPr="00885DF5" w14:paraId="3741FCF6" w14:textId="77777777" w:rsidTr="00585C27">
        <w:trPr>
          <w:trHeight w:val="360"/>
        </w:trPr>
        <w:tc>
          <w:tcPr>
            <w:tcW w:w="3119" w:type="dxa"/>
          </w:tcPr>
          <w:p w14:paraId="4539761A" w14:textId="77777777" w:rsidR="00852DAF" w:rsidRPr="00885DF5" w:rsidRDefault="007B4AC4" w:rsidP="00585C27">
            <w:pPr>
              <w:pStyle w:val="ConsPlusCell"/>
              <w:rPr>
                <w:rFonts w:ascii="Times New Roman" w:hAnsi="Times New Roman" w:cs="Times New Roman"/>
                <w:sz w:val="28"/>
                <w:szCs w:val="28"/>
              </w:rPr>
            </w:pPr>
            <w:r w:rsidRPr="00885DF5">
              <w:rPr>
                <w:rFonts w:ascii="Times New Roman" w:hAnsi="Times New Roman" w:cs="Times New Roman"/>
                <w:sz w:val="28"/>
                <w:szCs w:val="28"/>
              </w:rPr>
              <w:lastRenderedPageBreak/>
              <w:t xml:space="preserve">Ожидаемые </w:t>
            </w:r>
            <w:r w:rsidR="001F26FC">
              <w:rPr>
                <w:rFonts w:ascii="Times New Roman" w:hAnsi="Times New Roman" w:cs="Times New Roman"/>
                <w:sz w:val="28"/>
                <w:szCs w:val="28"/>
              </w:rPr>
              <w:t>конечные результаты реализации П</w:t>
            </w:r>
            <w:r w:rsidRPr="00885DF5">
              <w:rPr>
                <w:rFonts w:ascii="Times New Roman" w:hAnsi="Times New Roman" w:cs="Times New Roman"/>
                <w:sz w:val="28"/>
                <w:szCs w:val="28"/>
              </w:rPr>
              <w:t>рограммы</w:t>
            </w:r>
          </w:p>
        </w:tc>
        <w:tc>
          <w:tcPr>
            <w:tcW w:w="5953" w:type="dxa"/>
          </w:tcPr>
          <w:p w14:paraId="3E1E9B8B" w14:textId="689DFAFB" w:rsidR="00852DAF" w:rsidRPr="00907FE3" w:rsidRDefault="00BF007F" w:rsidP="00907FE3">
            <w:pPr>
              <w:pStyle w:val="ConsPlusCell"/>
              <w:jc w:val="both"/>
              <w:rPr>
                <w:rFonts w:ascii="Times New Roman" w:hAnsi="Times New Roman" w:cs="Times New Roman"/>
                <w:sz w:val="28"/>
                <w:szCs w:val="28"/>
              </w:rPr>
            </w:pPr>
            <w:r w:rsidRPr="00907FE3">
              <w:rPr>
                <w:rFonts w:ascii="Times New Roman" w:hAnsi="Times New Roman" w:cs="Times New Roman"/>
                <w:sz w:val="28"/>
                <w:szCs w:val="28"/>
              </w:rPr>
              <w:t>переселение в 202</w:t>
            </w:r>
            <w:r w:rsidR="00910EBB">
              <w:rPr>
                <w:rFonts w:ascii="Times New Roman" w:hAnsi="Times New Roman" w:cs="Times New Roman"/>
                <w:sz w:val="28"/>
                <w:szCs w:val="28"/>
              </w:rPr>
              <w:t>4</w:t>
            </w:r>
            <w:r w:rsidRPr="00907FE3">
              <w:rPr>
                <w:rFonts w:ascii="Times New Roman" w:hAnsi="Times New Roman" w:cs="Times New Roman"/>
                <w:sz w:val="28"/>
                <w:szCs w:val="28"/>
              </w:rPr>
              <w:t xml:space="preserve"> - 2030 годах </w:t>
            </w:r>
            <w:r w:rsidR="00907FE3" w:rsidRPr="00907FE3">
              <w:rPr>
                <w:rFonts w:ascii="Times New Roman" w:hAnsi="Times New Roman" w:cs="Times New Roman"/>
                <w:sz w:val="28"/>
                <w:szCs w:val="28"/>
              </w:rPr>
              <w:t>1 068</w:t>
            </w:r>
            <w:r w:rsidRPr="00907FE3">
              <w:rPr>
                <w:rFonts w:ascii="Times New Roman" w:hAnsi="Times New Roman" w:cs="Times New Roman"/>
                <w:sz w:val="28"/>
                <w:szCs w:val="28"/>
              </w:rPr>
              <w:t xml:space="preserve"> человека из </w:t>
            </w:r>
            <w:r w:rsidR="00907FE3" w:rsidRPr="00907FE3">
              <w:rPr>
                <w:rFonts w:ascii="Times New Roman" w:hAnsi="Times New Roman" w:cs="Times New Roman"/>
                <w:sz w:val="28"/>
                <w:szCs w:val="28"/>
              </w:rPr>
              <w:t>46</w:t>
            </w:r>
            <w:r w:rsidRPr="00907FE3">
              <w:rPr>
                <w:rFonts w:ascii="Times New Roman" w:hAnsi="Times New Roman" w:cs="Times New Roman"/>
                <w:sz w:val="28"/>
                <w:szCs w:val="28"/>
              </w:rPr>
              <w:t xml:space="preserve"> многоквартирных жилых домов, признанных с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 общей площадью, подлежащей расселению, </w:t>
            </w:r>
            <w:r w:rsidR="00907FE3" w:rsidRPr="00907FE3">
              <w:rPr>
                <w:rFonts w:ascii="Times New Roman" w:hAnsi="Times New Roman" w:cs="Times New Roman"/>
                <w:sz w:val="28"/>
                <w:szCs w:val="28"/>
              </w:rPr>
              <w:t>25 793,60</w:t>
            </w:r>
            <w:r w:rsidRPr="00907FE3">
              <w:rPr>
                <w:rFonts w:ascii="Times New Roman" w:hAnsi="Times New Roman" w:cs="Times New Roman"/>
                <w:sz w:val="28"/>
                <w:szCs w:val="28"/>
              </w:rPr>
              <w:t xml:space="preserve"> кв. метра, в том числе </w:t>
            </w:r>
            <w:r w:rsidR="00907FE3" w:rsidRPr="00907FE3">
              <w:rPr>
                <w:rFonts w:ascii="Times New Roman" w:hAnsi="Times New Roman" w:cs="Times New Roman"/>
                <w:sz w:val="28"/>
                <w:szCs w:val="28"/>
              </w:rPr>
              <w:t>1 036</w:t>
            </w:r>
            <w:r w:rsidRPr="00907FE3">
              <w:rPr>
                <w:rFonts w:ascii="Times New Roman" w:hAnsi="Times New Roman" w:cs="Times New Roman"/>
                <w:sz w:val="28"/>
                <w:szCs w:val="28"/>
              </w:rPr>
              <w:t xml:space="preserve"> жителей из </w:t>
            </w:r>
            <w:r w:rsidR="00907FE3" w:rsidRPr="00907FE3">
              <w:rPr>
                <w:rFonts w:ascii="Times New Roman" w:hAnsi="Times New Roman" w:cs="Times New Roman"/>
                <w:sz w:val="28"/>
                <w:szCs w:val="28"/>
              </w:rPr>
              <w:t>44</w:t>
            </w:r>
            <w:r w:rsidRPr="00907FE3">
              <w:rPr>
                <w:rFonts w:ascii="Times New Roman" w:hAnsi="Times New Roman" w:cs="Times New Roman"/>
                <w:sz w:val="28"/>
                <w:szCs w:val="28"/>
              </w:rPr>
              <w:t xml:space="preserve"> многоквартирных домов площадью расселения </w:t>
            </w:r>
            <w:r w:rsidR="00907FE3" w:rsidRPr="00907FE3">
              <w:rPr>
                <w:rFonts w:ascii="Times New Roman" w:hAnsi="Times New Roman" w:cs="Times New Roman"/>
                <w:sz w:val="28"/>
                <w:szCs w:val="28"/>
              </w:rPr>
              <w:t>25 058</w:t>
            </w:r>
            <w:r w:rsidRPr="00907FE3">
              <w:rPr>
                <w:rFonts w:ascii="Times New Roman" w:hAnsi="Times New Roman" w:cs="Times New Roman"/>
                <w:sz w:val="28"/>
                <w:szCs w:val="28"/>
              </w:rPr>
              <w:t xml:space="preserve"> кв. метра по мероприятиям, реализуемым при финансовой поддержке за счет средств публично-правовой компании «Фонд развития территорий»</w:t>
            </w:r>
          </w:p>
        </w:tc>
      </w:tr>
    </w:tbl>
    <w:p w14:paraId="79923E8F" w14:textId="77777777" w:rsidR="00991041" w:rsidRPr="00885DF5" w:rsidRDefault="00991041" w:rsidP="00585C27">
      <w:pPr>
        <w:autoSpaceDE w:val="0"/>
        <w:autoSpaceDN w:val="0"/>
        <w:adjustRightInd w:val="0"/>
        <w:jc w:val="center"/>
        <w:outlineLvl w:val="1"/>
        <w:rPr>
          <w:rFonts w:ascii="Times New Roman" w:hAnsi="Times New Roman"/>
          <w:color w:val="000000"/>
          <w:sz w:val="28"/>
          <w:szCs w:val="28"/>
        </w:rPr>
      </w:pPr>
    </w:p>
    <w:p w14:paraId="7A76E1F1" w14:textId="77777777" w:rsidR="00885DF5" w:rsidRPr="00907FE3" w:rsidRDefault="001A77B3" w:rsidP="00907FE3">
      <w:pPr>
        <w:autoSpaceDE w:val="0"/>
        <w:autoSpaceDN w:val="0"/>
        <w:adjustRightInd w:val="0"/>
        <w:jc w:val="center"/>
        <w:rPr>
          <w:rFonts w:ascii="Times New Roman" w:hAnsi="Times New Roman"/>
          <w:sz w:val="28"/>
          <w:szCs w:val="28"/>
          <w:lang w:eastAsia="ru-RU"/>
        </w:rPr>
      </w:pPr>
      <w:r w:rsidRPr="00907FE3">
        <w:rPr>
          <w:rFonts w:ascii="Times New Roman" w:hAnsi="Times New Roman"/>
          <w:sz w:val="28"/>
          <w:szCs w:val="28"/>
        </w:rPr>
        <w:t xml:space="preserve">1. </w:t>
      </w:r>
      <w:r w:rsidR="00145459" w:rsidRPr="00907FE3">
        <w:rPr>
          <w:rFonts w:ascii="Times New Roman" w:hAnsi="Times New Roman"/>
          <w:sz w:val="28"/>
          <w:szCs w:val="28"/>
          <w:lang w:eastAsia="ru-RU"/>
        </w:rPr>
        <w:t>Характеристика</w:t>
      </w:r>
      <w:r w:rsidR="007B4AC4" w:rsidRPr="00907FE3">
        <w:rPr>
          <w:rFonts w:ascii="Times New Roman" w:hAnsi="Times New Roman"/>
          <w:sz w:val="28"/>
          <w:szCs w:val="28"/>
          <w:lang w:eastAsia="ru-RU"/>
        </w:rPr>
        <w:t xml:space="preserve"> текущего </w:t>
      </w:r>
      <w:r w:rsidR="00145459" w:rsidRPr="00907FE3">
        <w:rPr>
          <w:rFonts w:ascii="Times New Roman" w:hAnsi="Times New Roman"/>
          <w:sz w:val="28"/>
          <w:szCs w:val="28"/>
          <w:lang w:eastAsia="ru-RU"/>
        </w:rPr>
        <w:t>состояния</w:t>
      </w:r>
      <w:r w:rsidR="007B4AC4" w:rsidRPr="00907FE3">
        <w:rPr>
          <w:rFonts w:ascii="Times New Roman" w:hAnsi="Times New Roman"/>
          <w:sz w:val="28"/>
          <w:szCs w:val="28"/>
          <w:lang w:eastAsia="ru-RU"/>
        </w:rPr>
        <w:t xml:space="preserve"> жилищного фонда </w:t>
      </w:r>
    </w:p>
    <w:p w14:paraId="3DC6CD44" w14:textId="77777777" w:rsidR="007B4AC4" w:rsidRPr="00907FE3" w:rsidRDefault="007B4AC4" w:rsidP="00907FE3">
      <w:pPr>
        <w:autoSpaceDE w:val="0"/>
        <w:autoSpaceDN w:val="0"/>
        <w:adjustRightInd w:val="0"/>
        <w:jc w:val="center"/>
        <w:rPr>
          <w:rFonts w:ascii="Times New Roman" w:hAnsi="Times New Roman"/>
          <w:sz w:val="28"/>
          <w:szCs w:val="28"/>
          <w:lang w:eastAsia="ru-RU"/>
        </w:rPr>
      </w:pPr>
      <w:r w:rsidRPr="00907FE3">
        <w:rPr>
          <w:rFonts w:ascii="Times New Roman" w:hAnsi="Times New Roman"/>
          <w:sz w:val="28"/>
          <w:szCs w:val="28"/>
          <w:lang w:eastAsia="ru-RU"/>
        </w:rPr>
        <w:t>на территории</w:t>
      </w:r>
      <w:r w:rsidR="00145459" w:rsidRPr="00907FE3">
        <w:rPr>
          <w:rFonts w:ascii="Times New Roman" w:hAnsi="Times New Roman"/>
          <w:sz w:val="28"/>
          <w:szCs w:val="28"/>
          <w:lang w:eastAsia="ru-RU"/>
        </w:rPr>
        <w:t xml:space="preserve"> Ханты-Мансийского района</w:t>
      </w:r>
    </w:p>
    <w:p w14:paraId="0EBD8724" w14:textId="77777777" w:rsidR="00145459" w:rsidRPr="00907FE3" w:rsidRDefault="00145459" w:rsidP="00907FE3">
      <w:pPr>
        <w:autoSpaceDE w:val="0"/>
        <w:autoSpaceDN w:val="0"/>
        <w:adjustRightInd w:val="0"/>
        <w:jc w:val="center"/>
        <w:rPr>
          <w:rFonts w:ascii="Times New Roman" w:hAnsi="Times New Roman"/>
          <w:sz w:val="28"/>
          <w:szCs w:val="28"/>
          <w:lang w:eastAsia="ru-RU"/>
        </w:rPr>
      </w:pPr>
    </w:p>
    <w:p w14:paraId="17F636F7" w14:textId="77777777" w:rsidR="001A77B3" w:rsidRPr="00907FE3" w:rsidRDefault="001A77B3" w:rsidP="00907FE3">
      <w:pPr>
        <w:shd w:val="clear" w:color="auto" w:fill="FFFFFF"/>
        <w:jc w:val="both"/>
        <w:rPr>
          <w:rFonts w:ascii="Times New Roman" w:hAnsi="Times New Roman"/>
          <w:color w:val="444444"/>
          <w:sz w:val="28"/>
          <w:szCs w:val="28"/>
        </w:rPr>
      </w:pPr>
    </w:p>
    <w:p w14:paraId="210C9D17" w14:textId="77777777"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Одним из приоритетов государственной политики Российской Федерации является повышение качества жизни граждан.</w:t>
      </w:r>
    </w:p>
    <w:p w14:paraId="7BF33712" w14:textId="77777777"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Важнейшим направлением в данной сфере выступает переселение граждан из аварийного жилищного фонда.</w:t>
      </w:r>
    </w:p>
    <w:p w14:paraId="3C94A4D3" w14:textId="77777777"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Программа разработана с целью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в период с 1 января 2017 года до 1 января 2022 года.</w:t>
      </w:r>
    </w:p>
    <w:p w14:paraId="2D841316" w14:textId="79728759"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Значения понятий </w:t>
      </w:r>
      <w:r w:rsidR="00907FE3">
        <w:rPr>
          <w:rFonts w:ascii="Times New Roman" w:hAnsi="Times New Roman" w:cs="Times New Roman"/>
          <w:sz w:val="28"/>
          <w:szCs w:val="28"/>
        </w:rPr>
        <w:t>«</w:t>
      </w:r>
      <w:r w:rsidRPr="00907FE3">
        <w:rPr>
          <w:rFonts w:ascii="Times New Roman" w:hAnsi="Times New Roman" w:cs="Times New Roman"/>
          <w:sz w:val="28"/>
          <w:szCs w:val="28"/>
        </w:rPr>
        <w:t>аварийный жилищный фонд</w:t>
      </w:r>
      <w:r w:rsidR="00907FE3">
        <w:rPr>
          <w:rFonts w:ascii="Times New Roman" w:hAnsi="Times New Roman" w:cs="Times New Roman"/>
          <w:sz w:val="28"/>
          <w:szCs w:val="28"/>
        </w:rPr>
        <w:t>»</w:t>
      </w:r>
      <w:r w:rsidRPr="00907FE3">
        <w:rPr>
          <w:rFonts w:ascii="Times New Roman" w:hAnsi="Times New Roman" w:cs="Times New Roman"/>
          <w:sz w:val="28"/>
          <w:szCs w:val="28"/>
        </w:rPr>
        <w:t xml:space="preserve">, </w:t>
      </w:r>
      <w:r w:rsidR="00907FE3">
        <w:rPr>
          <w:rFonts w:ascii="Times New Roman" w:hAnsi="Times New Roman" w:cs="Times New Roman"/>
          <w:sz w:val="28"/>
          <w:szCs w:val="28"/>
        </w:rPr>
        <w:t>«</w:t>
      </w:r>
      <w:r w:rsidRPr="00907FE3">
        <w:rPr>
          <w:rFonts w:ascii="Times New Roman" w:hAnsi="Times New Roman" w:cs="Times New Roman"/>
          <w:sz w:val="28"/>
          <w:szCs w:val="28"/>
        </w:rPr>
        <w:t>переселение граждан из аварийного жилищного фонда</w:t>
      </w:r>
      <w:r w:rsidR="00907FE3">
        <w:rPr>
          <w:rFonts w:ascii="Times New Roman" w:hAnsi="Times New Roman" w:cs="Times New Roman"/>
          <w:sz w:val="28"/>
          <w:szCs w:val="28"/>
        </w:rPr>
        <w:t>»</w:t>
      </w:r>
      <w:r w:rsidRPr="00907FE3">
        <w:rPr>
          <w:rFonts w:ascii="Times New Roman" w:hAnsi="Times New Roman" w:cs="Times New Roman"/>
          <w:sz w:val="28"/>
          <w:szCs w:val="28"/>
        </w:rPr>
        <w:t xml:space="preserve">, используемых в программе, соответствуют значениям, указанным в Федеральном </w:t>
      </w:r>
      <w:hyperlink r:id="rId13">
        <w:r w:rsidRPr="00907FE3">
          <w:rPr>
            <w:rFonts w:ascii="Times New Roman" w:hAnsi="Times New Roman" w:cs="Times New Roman"/>
            <w:color w:val="0000FF"/>
            <w:sz w:val="28"/>
            <w:szCs w:val="28"/>
          </w:rPr>
          <w:t>законе</w:t>
        </w:r>
      </w:hyperlink>
      <w:r w:rsidRPr="00907FE3">
        <w:rPr>
          <w:rFonts w:ascii="Times New Roman" w:hAnsi="Times New Roman" w:cs="Times New Roman"/>
          <w:sz w:val="28"/>
          <w:szCs w:val="28"/>
        </w:rPr>
        <w:t xml:space="preserve"> от 21 июля 2007 года </w:t>
      </w:r>
      <w:r w:rsidR="00907FE3">
        <w:rPr>
          <w:rFonts w:ascii="Times New Roman" w:hAnsi="Times New Roman" w:cs="Times New Roman"/>
          <w:sz w:val="28"/>
          <w:szCs w:val="28"/>
        </w:rPr>
        <w:t>№</w:t>
      </w:r>
      <w:r w:rsidRPr="00907FE3">
        <w:rPr>
          <w:rFonts w:ascii="Times New Roman" w:hAnsi="Times New Roman" w:cs="Times New Roman"/>
          <w:sz w:val="28"/>
          <w:szCs w:val="28"/>
        </w:rPr>
        <w:t xml:space="preserve"> 185-ФЗ </w:t>
      </w:r>
      <w:r w:rsidR="00907FE3">
        <w:rPr>
          <w:rFonts w:ascii="Times New Roman" w:hAnsi="Times New Roman" w:cs="Times New Roman"/>
          <w:sz w:val="28"/>
          <w:szCs w:val="28"/>
        </w:rPr>
        <w:t>«</w:t>
      </w:r>
      <w:r w:rsidRPr="00907FE3">
        <w:rPr>
          <w:rFonts w:ascii="Times New Roman" w:hAnsi="Times New Roman" w:cs="Times New Roman"/>
          <w:sz w:val="28"/>
          <w:szCs w:val="28"/>
        </w:rPr>
        <w:t>О Фонде содействия реформированию жилищно-коммунального хозяйства</w:t>
      </w:r>
      <w:r w:rsidR="00907FE3">
        <w:rPr>
          <w:rFonts w:ascii="Times New Roman" w:hAnsi="Times New Roman" w:cs="Times New Roman"/>
          <w:sz w:val="28"/>
          <w:szCs w:val="28"/>
        </w:rPr>
        <w:t>»</w:t>
      </w:r>
      <w:r w:rsidRPr="00907FE3">
        <w:rPr>
          <w:rFonts w:ascii="Times New Roman" w:hAnsi="Times New Roman" w:cs="Times New Roman"/>
          <w:sz w:val="28"/>
          <w:szCs w:val="28"/>
        </w:rPr>
        <w:t xml:space="preserve"> (далее - Федеральный закон </w:t>
      </w:r>
      <w:r w:rsidR="00907FE3">
        <w:rPr>
          <w:rFonts w:ascii="Times New Roman" w:hAnsi="Times New Roman" w:cs="Times New Roman"/>
          <w:sz w:val="28"/>
          <w:szCs w:val="28"/>
        </w:rPr>
        <w:t>№</w:t>
      </w:r>
      <w:r w:rsidRPr="00907FE3">
        <w:rPr>
          <w:rFonts w:ascii="Times New Roman" w:hAnsi="Times New Roman" w:cs="Times New Roman"/>
          <w:sz w:val="28"/>
          <w:szCs w:val="28"/>
        </w:rPr>
        <w:t xml:space="preserve"> 185-ФЗ).</w:t>
      </w:r>
    </w:p>
    <w:p w14:paraId="3FF1C82F" w14:textId="7B79B60E"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Жилищный фонд Ханты-Мансийского района, по данным Федеральной службы государственной статистики, по состоянию на 1 января 2024 года составил 447,62 тыс. кв. метра общей площади</w:t>
      </w:r>
      <w:r w:rsidR="0091766A" w:rsidRPr="00907FE3">
        <w:rPr>
          <w:rFonts w:ascii="Times New Roman" w:hAnsi="Times New Roman" w:cs="Times New Roman"/>
          <w:sz w:val="28"/>
          <w:szCs w:val="28"/>
        </w:rPr>
        <w:t>.</w:t>
      </w:r>
    </w:p>
    <w:p w14:paraId="39997BE8" w14:textId="21C3D7DF"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lastRenderedPageBreak/>
        <w:t xml:space="preserve">Общая площадь непригодного для проживания аварийного жилищного фонда на 1 января 2024 года составляет </w:t>
      </w:r>
      <w:r w:rsidR="00787D90" w:rsidRPr="00907FE3">
        <w:rPr>
          <w:rFonts w:ascii="Times New Roman" w:hAnsi="Times New Roman" w:cs="Times New Roman"/>
          <w:sz w:val="28"/>
          <w:szCs w:val="28"/>
        </w:rPr>
        <w:t>36,78</w:t>
      </w:r>
      <w:r w:rsidRPr="00907FE3">
        <w:rPr>
          <w:rFonts w:ascii="Times New Roman" w:hAnsi="Times New Roman" w:cs="Times New Roman"/>
          <w:sz w:val="28"/>
          <w:szCs w:val="28"/>
        </w:rPr>
        <w:t xml:space="preserve"> тыс. кв. метров.</w:t>
      </w:r>
    </w:p>
    <w:p w14:paraId="50333C09" w14:textId="2EE1688F"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Количество аварийных жилых зданий (домов) - </w:t>
      </w:r>
      <w:r w:rsidR="00787D90" w:rsidRPr="00907FE3">
        <w:rPr>
          <w:rFonts w:ascii="Times New Roman" w:hAnsi="Times New Roman" w:cs="Times New Roman"/>
          <w:sz w:val="28"/>
          <w:szCs w:val="28"/>
        </w:rPr>
        <w:t>71</w:t>
      </w:r>
      <w:r w:rsidRPr="00907FE3">
        <w:rPr>
          <w:rFonts w:ascii="Times New Roman" w:hAnsi="Times New Roman" w:cs="Times New Roman"/>
          <w:sz w:val="28"/>
          <w:szCs w:val="28"/>
        </w:rPr>
        <w:t>.</w:t>
      </w:r>
    </w:p>
    <w:p w14:paraId="58930D6B" w14:textId="3A624502"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Удельный вес аварийного жилищного фонда во всем жилищном фонде по состоянию на 1 января 2024 года составляет </w:t>
      </w:r>
      <w:r w:rsidR="00787D90" w:rsidRPr="00907FE3">
        <w:rPr>
          <w:rFonts w:ascii="Times New Roman" w:hAnsi="Times New Roman" w:cs="Times New Roman"/>
          <w:sz w:val="28"/>
          <w:szCs w:val="28"/>
        </w:rPr>
        <w:t>8,2</w:t>
      </w:r>
      <w:r w:rsidRPr="00907FE3">
        <w:rPr>
          <w:rFonts w:ascii="Times New Roman" w:hAnsi="Times New Roman" w:cs="Times New Roman"/>
          <w:sz w:val="28"/>
          <w:szCs w:val="28"/>
        </w:rPr>
        <w:t xml:space="preserve"> процента.</w:t>
      </w:r>
    </w:p>
    <w:p w14:paraId="1C76AE25" w14:textId="08B17D39"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В аварийном жилищном фонде проживают </w:t>
      </w:r>
      <w:r w:rsidR="00787D90" w:rsidRPr="00907FE3">
        <w:rPr>
          <w:rFonts w:ascii="Times New Roman" w:hAnsi="Times New Roman" w:cs="Times New Roman"/>
          <w:sz w:val="28"/>
          <w:szCs w:val="28"/>
        </w:rPr>
        <w:t>1 563</w:t>
      </w:r>
      <w:r w:rsidRPr="00907FE3">
        <w:rPr>
          <w:rFonts w:ascii="Times New Roman" w:hAnsi="Times New Roman" w:cs="Times New Roman"/>
          <w:sz w:val="28"/>
          <w:szCs w:val="28"/>
        </w:rPr>
        <w:t xml:space="preserve"> человек</w:t>
      </w:r>
      <w:r w:rsidR="00787D90" w:rsidRPr="00907FE3">
        <w:rPr>
          <w:rFonts w:ascii="Times New Roman" w:hAnsi="Times New Roman" w:cs="Times New Roman"/>
          <w:sz w:val="28"/>
          <w:szCs w:val="28"/>
        </w:rPr>
        <w:t>а</w:t>
      </w:r>
      <w:r w:rsidRPr="00907FE3">
        <w:rPr>
          <w:rFonts w:ascii="Times New Roman" w:hAnsi="Times New Roman" w:cs="Times New Roman"/>
          <w:sz w:val="28"/>
          <w:szCs w:val="28"/>
        </w:rPr>
        <w:t>.</w:t>
      </w:r>
    </w:p>
    <w:p w14:paraId="100386FA" w14:textId="055B22E4" w:rsidR="00BF007F" w:rsidRPr="00907FE3" w:rsidRDefault="00BF007F"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По данным, размещенным в информационной системе публично-правовой компании </w:t>
      </w:r>
      <w:r w:rsidR="00787D90" w:rsidRPr="00907FE3">
        <w:rPr>
          <w:rFonts w:ascii="Times New Roman" w:hAnsi="Times New Roman" w:cs="Times New Roman"/>
          <w:sz w:val="28"/>
          <w:szCs w:val="28"/>
        </w:rPr>
        <w:t>«</w:t>
      </w:r>
      <w:r w:rsidRPr="00907FE3">
        <w:rPr>
          <w:rFonts w:ascii="Times New Roman" w:hAnsi="Times New Roman" w:cs="Times New Roman"/>
          <w:sz w:val="28"/>
          <w:szCs w:val="28"/>
        </w:rPr>
        <w:t>Фонд развития территорий</w:t>
      </w:r>
      <w:r w:rsidR="00787D90" w:rsidRPr="00907FE3">
        <w:rPr>
          <w:rFonts w:ascii="Times New Roman" w:hAnsi="Times New Roman" w:cs="Times New Roman"/>
          <w:sz w:val="28"/>
          <w:szCs w:val="28"/>
        </w:rPr>
        <w:t>»</w:t>
      </w:r>
      <w:r w:rsidRPr="00907FE3">
        <w:rPr>
          <w:rFonts w:ascii="Times New Roman" w:hAnsi="Times New Roman" w:cs="Times New Roman"/>
          <w:sz w:val="28"/>
          <w:szCs w:val="28"/>
        </w:rPr>
        <w:t xml:space="preserve"> </w:t>
      </w:r>
      <w:r w:rsidR="00787D90" w:rsidRPr="00907FE3">
        <w:rPr>
          <w:rFonts w:ascii="Times New Roman" w:hAnsi="Times New Roman" w:cs="Times New Roman"/>
          <w:sz w:val="28"/>
          <w:szCs w:val="28"/>
        </w:rPr>
        <w:t>«</w:t>
      </w:r>
      <w:r w:rsidRPr="00907FE3">
        <w:rPr>
          <w:rFonts w:ascii="Times New Roman" w:hAnsi="Times New Roman" w:cs="Times New Roman"/>
          <w:sz w:val="28"/>
          <w:szCs w:val="28"/>
        </w:rPr>
        <w:t xml:space="preserve">АИС </w:t>
      </w:r>
      <w:r w:rsidR="00787D90" w:rsidRPr="00907FE3">
        <w:rPr>
          <w:rFonts w:ascii="Times New Roman" w:hAnsi="Times New Roman" w:cs="Times New Roman"/>
          <w:sz w:val="28"/>
          <w:szCs w:val="28"/>
        </w:rPr>
        <w:t>«</w:t>
      </w:r>
      <w:r w:rsidRPr="00907FE3">
        <w:rPr>
          <w:rFonts w:ascii="Times New Roman" w:hAnsi="Times New Roman" w:cs="Times New Roman"/>
          <w:sz w:val="28"/>
          <w:szCs w:val="28"/>
        </w:rPr>
        <w:t>Реформа ЖКХ</w:t>
      </w:r>
      <w:r w:rsidR="00DD2467" w:rsidRPr="00907FE3">
        <w:rPr>
          <w:rFonts w:ascii="Times New Roman" w:hAnsi="Times New Roman" w:cs="Times New Roman"/>
          <w:sz w:val="28"/>
          <w:szCs w:val="28"/>
        </w:rPr>
        <w:t>»</w:t>
      </w:r>
      <w:r w:rsidRPr="00907FE3">
        <w:rPr>
          <w:rFonts w:ascii="Times New Roman" w:hAnsi="Times New Roman" w:cs="Times New Roman"/>
          <w:sz w:val="28"/>
          <w:szCs w:val="28"/>
        </w:rPr>
        <w:t xml:space="preserve"> (далее - Фонд, АИС Фонда), по состоянию на </w:t>
      </w:r>
      <w:r w:rsidR="00DD2467" w:rsidRPr="00907FE3">
        <w:rPr>
          <w:rFonts w:ascii="Times New Roman" w:hAnsi="Times New Roman" w:cs="Times New Roman"/>
          <w:sz w:val="28"/>
          <w:szCs w:val="28"/>
        </w:rPr>
        <w:t>30 сентября</w:t>
      </w:r>
      <w:r w:rsidRPr="00907FE3">
        <w:rPr>
          <w:rFonts w:ascii="Times New Roman" w:hAnsi="Times New Roman" w:cs="Times New Roman"/>
          <w:sz w:val="28"/>
          <w:szCs w:val="28"/>
        </w:rPr>
        <w:t xml:space="preserve"> 2024 года в список аварийных многоквартирных жилых домов, признанных аварийными с 1 января 2017 года до 1 января 2022 года, включено </w:t>
      </w:r>
      <w:r w:rsidR="00DD2467" w:rsidRPr="00907FE3">
        <w:rPr>
          <w:rFonts w:ascii="Times New Roman" w:hAnsi="Times New Roman" w:cs="Times New Roman"/>
          <w:sz w:val="28"/>
          <w:szCs w:val="28"/>
        </w:rPr>
        <w:t>46</w:t>
      </w:r>
      <w:r w:rsidRPr="00907FE3">
        <w:rPr>
          <w:rFonts w:ascii="Times New Roman" w:hAnsi="Times New Roman" w:cs="Times New Roman"/>
          <w:sz w:val="28"/>
          <w:szCs w:val="28"/>
        </w:rPr>
        <w:t xml:space="preserve"> многоквартирных домов общей площадью </w:t>
      </w:r>
      <w:r w:rsidR="007017D7" w:rsidRPr="00907FE3">
        <w:rPr>
          <w:rFonts w:ascii="Times New Roman" w:hAnsi="Times New Roman" w:cs="Times New Roman"/>
          <w:sz w:val="28"/>
          <w:szCs w:val="28"/>
        </w:rPr>
        <w:t>25 793,60</w:t>
      </w:r>
      <w:r w:rsidRPr="00907FE3">
        <w:rPr>
          <w:rFonts w:ascii="Times New Roman" w:hAnsi="Times New Roman" w:cs="Times New Roman"/>
          <w:sz w:val="28"/>
          <w:szCs w:val="28"/>
        </w:rPr>
        <w:t xml:space="preserve"> кв. метров, в которых проживает </w:t>
      </w:r>
      <w:r w:rsidR="007017D7" w:rsidRPr="00907FE3">
        <w:rPr>
          <w:rFonts w:ascii="Times New Roman" w:hAnsi="Times New Roman" w:cs="Times New Roman"/>
          <w:sz w:val="28"/>
          <w:szCs w:val="28"/>
        </w:rPr>
        <w:t>1 068</w:t>
      </w:r>
      <w:r w:rsidRPr="00907FE3">
        <w:rPr>
          <w:rFonts w:ascii="Times New Roman" w:hAnsi="Times New Roman" w:cs="Times New Roman"/>
          <w:sz w:val="28"/>
          <w:szCs w:val="28"/>
        </w:rPr>
        <w:t xml:space="preserve"> </w:t>
      </w:r>
      <w:r w:rsidR="007017D7" w:rsidRPr="00907FE3">
        <w:rPr>
          <w:rFonts w:ascii="Times New Roman" w:hAnsi="Times New Roman" w:cs="Times New Roman"/>
          <w:sz w:val="28"/>
          <w:szCs w:val="28"/>
        </w:rPr>
        <w:t>человек</w:t>
      </w:r>
      <w:r w:rsidRPr="00907FE3">
        <w:rPr>
          <w:rFonts w:ascii="Times New Roman" w:hAnsi="Times New Roman" w:cs="Times New Roman"/>
          <w:sz w:val="28"/>
          <w:szCs w:val="28"/>
        </w:rPr>
        <w:t>.</w:t>
      </w:r>
    </w:p>
    <w:p w14:paraId="725DEDDF" w14:textId="542F1481" w:rsidR="00BF007F" w:rsidRPr="00907FE3" w:rsidRDefault="00000000" w:rsidP="00907FE3">
      <w:pPr>
        <w:pStyle w:val="ConsPlusNormal"/>
        <w:ind w:firstLine="540"/>
        <w:jc w:val="both"/>
        <w:rPr>
          <w:rFonts w:ascii="Times New Roman" w:hAnsi="Times New Roman" w:cs="Times New Roman"/>
          <w:sz w:val="28"/>
          <w:szCs w:val="28"/>
        </w:rPr>
      </w:pPr>
      <w:hyperlink w:anchor="P248">
        <w:r w:rsidR="00BF007F" w:rsidRPr="00907FE3">
          <w:rPr>
            <w:rFonts w:ascii="Times New Roman" w:hAnsi="Times New Roman" w:cs="Times New Roman"/>
            <w:color w:val="0000FF"/>
            <w:sz w:val="28"/>
            <w:szCs w:val="28"/>
          </w:rPr>
          <w:t>Реестр</w:t>
        </w:r>
      </w:hyperlink>
      <w:r w:rsidR="00BF007F" w:rsidRPr="00907FE3">
        <w:rPr>
          <w:rFonts w:ascii="Times New Roman" w:hAnsi="Times New Roman" w:cs="Times New Roman"/>
          <w:sz w:val="28"/>
          <w:szCs w:val="28"/>
        </w:rPr>
        <w:t xml:space="preserve"> жилищного фонда, сформированный в соответствии с </w:t>
      </w:r>
      <w:hyperlink r:id="rId14">
        <w:r w:rsidR="00BF007F" w:rsidRPr="00907FE3">
          <w:rPr>
            <w:rFonts w:ascii="Times New Roman" w:hAnsi="Times New Roman" w:cs="Times New Roman"/>
            <w:color w:val="0000FF"/>
            <w:sz w:val="28"/>
            <w:szCs w:val="28"/>
          </w:rPr>
          <w:t>приказом</w:t>
        </w:r>
      </w:hyperlink>
      <w:r w:rsidR="00BF007F" w:rsidRPr="00907FE3">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30 июля 2015 года </w:t>
      </w:r>
      <w:r w:rsidR="007017D7" w:rsidRPr="00907FE3">
        <w:rPr>
          <w:rFonts w:ascii="Times New Roman" w:hAnsi="Times New Roman" w:cs="Times New Roman"/>
          <w:sz w:val="28"/>
          <w:szCs w:val="28"/>
        </w:rPr>
        <w:t>№</w:t>
      </w:r>
      <w:r w:rsidR="00BF007F" w:rsidRPr="00907FE3">
        <w:rPr>
          <w:rFonts w:ascii="Times New Roman" w:hAnsi="Times New Roman" w:cs="Times New Roman"/>
          <w:sz w:val="28"/>
          <w:szCs w:val="28"/>
        </w:rPr>
        <w:t xml:space="preserve"> 536/</w:t>
      </w:r>
      <w:proofErr w:type="spellStart"/>
      <w:r w:rsidR="00BF007F" w:rsidRPr="00907FE3">
        <w:rPr>
          <w:rFonts w:ascii="Times New Roman" w:hAnsi="Times New Roman" w:cs="Times New Roman"/>
          <w:sz w:val="28"/>
          <w:szCs w:val="28"/>
        </w:rPr>
        <w:t>пр</w:t>
      </w:r>
      <w:proofErr w:type="spellEnd"/>
      <w:r w:rsidR="00BF007F" w:rsidRPr="00907FE3">
        <w:rPr>
          <w:rFonts w:ascii="Times New Roman" w:hAnsi="Times New Roman" w:cs="Times New Roman"/>
          <w:sz w:val="28"/>
          <w:szCs w:val="28"/>
        </w:rPr>
        <w:t xml:space="preserve"> </w:t>
      </w:r>
      <w:r w:rsidR="007017D7" w:rsidRPr="00907FE3">
        <w:rPr>
          <w:rFonts w:ascii="Times New Roman" w:hAnsi="Times New Roman" w:cs="Times New Roman"/>
          <w:sz w:val="28"/>
          <w:szCs w:val="28"/>
        </w:rPr>
        <w:t>«</w:t>
      </w:r>
      <w:r w:rsidR="00BF007F" w:rsidRPr="00907FE3">
        <w:rPr>
          <w:rFonts w:ascii="Times New Roman" w:hAnsi="Times New Roman" w:cs="Times New Roman"/>
          <w:sz w:val="28"/>
          <w:szCs w:val="28"/>
        </w:rPr>
        <w:t>Об утверждении Методических рекомендаций по порядку формирования и ведения реестров многоквартирных домов и жилых домов, признанных аварийными</w:t>
      </w:r>
      <w:r w:rsidR="007017D7" w:rsidRPr="00907FE3">
        <w:rPr>
          <w:rFonts w:ascii="Times New Roman" w:hAnsi="Times New Roman" w:cs="Times New Roman"/>
          <w:sz w:val="28"/>
          <w:szCs w:val="28"/>
        </w:rPr>
        <w:t>»</w:t>
      </w:r>
      <w:r w:rsidR="00BF007F" w:rsidRPr="00907FE3">
        <w:rPr>
          <w:rFonts w:ascii="Times New Roman" w:hAnsi="Times New Roman" w:cs="Times New Roman"/>
          <w:sz w:val="28"/>
          <w:szCs w:val="28"/>
        </w:rPr>
        <w:t xml:space="preserve"> (далее - Методические рекомендации), представлен в приложении 1 к программе.</w:t>
      </w:r>
    </w:p>
    <w:p w14:paraId="4650D83C" w14:textId="77777777" w:rsidR="001A77B3" w:rsidRPr="00907FE3" w:rsidRDefault="001A77B3" w:rsidP="00907FE3">
      <w:pPr>
        <w:pStyle w:val="ConsPlusNormal"/>
        <w:ind w:firstLine="540"/>
        <w:jc w:val="both"/>
        <w:rPr>
          <w:rFonts w:ascii="Times New Roman" w:hAnsi="Times New Roman" w:cs="Times New Roman"/>
          <w:sz w:val="28"/>
          <w:szCs w:val="28"/>
        </w:rPr>
      </w:pPr>
    </w:p>
    <w:p w14:paraId="13B9A91C" w14:textId="77CD45A4" w:rsidR="007017D7" w:rsidRPr="00907FE3" w:rsidRDefault="007017D7" w:rsidP="00907FE3">
      <w:pPr>
        <w:pStyle w:val="ConsPlusTitle"/>
        <w:jc w:val="center"/>
        <w:outlineLvl w:val="1"/>
        <w:rPr>
          <w:rFonts w:ascii="Times New Roman" w:hAnsi="Times New Roman" w:cs="Times New Roman"/>
          <w:sz w:val="28"/>
          <w:szCs w:val="28"/>
        </w:rPr>
      </w:pPr>
      <w:r w:rsidRPr="00907FE3">
        <w:rPr>
          <w:rFonts w:ascii="Times New Roman" w:hAnsi="Times New Roman" w:cs="Times New Roman"/>
          <w:sz w:val="28"/>
          <w:szCs w:val="28"/>
        </w:rPr>
        <w:t>2. Меры, принимаемые для обеспечения полноты и достоверности</w:t>
      </w:r>
    </w:p>
    <w:p w14:paraId="54994B8C" w14:textId="77777777" w:rsidR="007017D7" w:rsidRPr="00907FE3" w:rsidRDefault="007017D7" w:rsidP="00907FE3">
      <w:pPr>
        <w:pStyle w:val="ConsPlusTitle"/>
        <w:jc w:val="center"/>
        <w:rPr>
          <w:rFonts w:ascii="Times New Roman" w:hAnsi="Times New Roman" w:cs="Times New Roman"/>
          <w:sz w:val="28"/>
          <w:szCs w:val="28"/>
        </w:rPr>
      </w:pPr>
      <w:r w:rsidRPr="00907FE3">
        <w:rPr>
          <w:rFonts w:ascii="Times New Roman" w:hAnsi="Times New Roman" w:cs="Times New Roman"/>
          <w:sz w:val="28"/>
          <w:szCs w:val="28"/>
        </w:rPr>
        <w:t>сведений об аварийном жилищном фонде</w:t>
      </w:r>
    </w:p>
    <w:p w14:paraId="17F4296E" w14:textId="77777777" w:rsidR="007017D7" w:rsidRPr="00907FE3" w:rsidRDefault="007017D7" w:rsidP="00907FE3">
      <w:pPr>
        <w:pStyle w:val="ConsPlusNormal"/>
        <w:jc w:val="center"/>
        <w:rPr>
          <w:rFonts w:ascii="Times New Roman" w:hAnsi="Times New Roman" w:cs="Times New Roman"/>
          <w:sz w:val="28"/>
          <w:szCs w:val="28"/>
        </w:rPr>
      </w:pPr>
    </w:p>
    <w:p w14:paraId="0CE62633" w14:textId="77777777" w:rsidR="007017D7" w:rsidRPr="00907FE3" w:rsidRDefault="007017D7"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Полнота и достоверность сведений об аварийных многоквартирных домах поддерживается регулярным сбором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уполномоченному органу для ее корректировки.</w:t>
      </w:r>
    </w:p>
    <w:p w14:paraId="74541FB5" w14:textId="6EEB9837" w:rsidR="007017D7" w:rsidRPr="00907FE3" w:rsidRDefault="007017D7"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Органам местного самоуправления </w:t>
      </w:r>
      <w:r w:rsidR="00BD274C" w:rsidRPr="00907FE3">
        <w:rPr>
          <w:rFonts w:ascii="Times New Roman" w:hAnsi="Times New Roman" w:cs="Times New Roman"/>
          <w:sz w:val="28"/>
          <w:szCs w:val="28"/>
        </w:rPr>
        <w:t>сельских поселений Ханты-Мансийского района</w:t>
      </w:r>
      <w:r w:rsidRPr="00907FE3">
        <w:rPr>
          <w:rFonts w:ascii="Times New Roman" w:hAnsi="Times New Roman" w:cs="Times New Roman"/>
          <w:sz w:val="28"/>
          <w:szCs w:val="28"/>
        </w:rPr>
        <w:t xml:space="preserve"> рекомендуется обеспечивать формирование и ведение в АИС Фонда реестра многоквартирных домов, признанных аварийными, в соответствии с Методическими </w:t>
      </w:r>
      <w:hyperlink r:id="rId15">
        <w:r w:rsidRPr="00907FE3">
          <w:rPr>
            <w:rFonts w:ascii="Times New Roman" w:hAnsi="Times New Roman" w:cs="Times New Roman"/>
            <w:color w:val="0000FF"/>
            <w:sz w:val="28"/>
            <w:szCs w:val="28"/>
          </w:rPr>
          <w:t>рекомендациями</w:t>
        </w:r>
      </w:hyperlink>
      <w:r w:rsidRPr="00907FE3">
        <w:rPr>
          <w:rFonts w:ascii="Times New Roman" w:hAnsi="Times New Roman" w:cs="Times New Roman"/>
          <w:sz w:val="28"/>
          <w:szCs w:val="28"/>
        </w:rPr>
        <w:t>.</w:t>
      </w:r>
    </w:p>
    <w:p w14:paraId="5A5150E6" w14:textId="2F4ECF57" w:rsidR="007017D7" w:rsidRPr="00907FE3" w:rsidRDefault="007017D7"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На основании сведений, внесенных органами местного самоуправления </w:t>
      </w:r>
      <w:r w:rsidR="00BD274C" w:rsidRPr="00907FE3">
        <w:rPr>
          <w:rFonts w:ascii="Times New Roman" w:hAnsi="Times New Roman" w:cs="Times New Roman"/>
          <w:sz w:val="28"/>
          <w:szCs w:val="28"/>
        </w:rPr>
        <w:t>Ханты-Мансийского района</w:t>
      </w:r>
      <w:r w:rsidR="00513433">
        <w:rPr>
          <w:rFonts w:ascii="Times New Roman" w:hAnsi="Times New Roman" w:cs="Times New Roman"/>
          <w:sz w:val="28"/>
          <w:szCs w:val="28"/>
        </w:rPr>
        <w:t>,</w:t>
      </w:r>
      <w:r w:rsidRPr="00907FE3">
        <w:rPr>
          <w:rFonts w:ascii="Times New Roman" w:hAnsi="Times New Roman" w:cs="Times New Roman"/>
          <w:sz w:val="28"/>
          <w:szCs w:val="28"/>
        </w:rPr>
        <w:t xml:space="preserve"> </w:t>
      </w:r>
      <w:r w:rsidR="00BD274C" w:rsidRPr="00907FE3">
        <w:rPr>
          <w:rFonts w:ascii="Times New Roman" w:hAnsi="Times New Roman" w:cs="Times New Roman"/>
          <w:sz w:val="28"/>
          <w:szCs w:val="28"/>
        </w:rPr>
        <w:t>включая сведения внесенные администрациями сельских поселений Ханты-Мансийского района</w:t>
      </w:r>
      <w:r w:rsidR="00513433">
        <w:rPr>
          <w:rFonts w:ascii="Times New Roman" w:hAnsi="Times New Roman" w:cs="Times New Roman"/>
          <w:sz w:val="28"/>
          <w:szCs w:val="28"/>
        </w:rPr>
        <w:t>,</w:t>
      </w:r>
      <w:r w:rsidR="00BD274C" w:rsidRPr="00907FE3">
        <w:rPr>
          <w:rFonts w:ascii="Times New Roman" w:hAnsi="Times New Roman" w:cs="Times New Roman"/>
          <w:sz w:val="28"/>
          <w:szCs w:val="28"/>
        </w:rPr>
        <w:t xml:space="preserve"> </w:t>
      </w:r>
      <w:r w:rsidRPr="00907FE3">
        <w:rPr>
          <w:rFonts w:ascii="Times New Roman" w:hAnsi="Times New Roman" w:cs="Times New Roman"/>
          <w:sz w:val="28"/>
          <w:szCs w:val="28"/>
        </w:rPr>
        <w:t>в АИС Фонда, формируются сведения об аварийном жилищном фонде, в том числе перечень многоквартирных домов, признанных в период с 1 января 2017 года до 1 января 2022 года в установленном порядке аварийными и подлежащими сносу или реконструкции в связи с физическим износом в процессе их эксплуатации.</w:t>
      </w:r>
    </w:p>
    <w:p w14:paraId="51778A56" w14:textId="77777777" w:rsidR="007017D7" w:rsidRPr="00907FE3" w:rsidRDefault="007017D7" w:rsidP="00907FE3">
      <w:pPr>
        <w:autoSpaceDE w:val="0"/>
        <w:autoSpaceDN w:val="0"/>
        <w:adjustRightInd w:val="0"/>
        <w:ind w:firstLine="540"/>
        <w:jc w:val="center"/>
        <w:rPr>
          <w:rFonts w:ascii="Times New Roman" w:hAnsi="Times New Roman"/>
          <w:sz w:val="28"/>
          <w:szCs w:val="28"/>
        </w:rPr>
      </w:pPr>
    </w:p>
    <w:p w14:paraId="7F8E718D" w14:textId="39AA7429" w:rsidR="00BD274C" w:rsidRPr="00907FE3" w:rsidRDefault="00BD274C" w:rsidP="00907FE3">
      <w:pPr>
        <w:pStyle w:val="ConsPlusTitle"/>
        <w:jc w:val="center"/>
        <w:outlineLvl w:val="1"/>
        <w:rPr>
          <w:rFonts w:ascii="Times New Roman" w:hAnsi="Times New Roman" w:cs="Times New Roman"/>
          <w:sz w:val="28"/>
          <w:szCs w:val="28"/>
        </w:rPr>
      </w:pPr>
      <w:r w:rsidRPr="00907FE3">
        <w:rPr>
          <w:rFonts w:ascii="Times New Roman" w:hAnsi="Times New Roman" w:cs="Times New Roman"/>
          <w:sz w:val="28"/>
          <w:szCs w:val="28"/>
        </w:rPr>
        <w:t>3. Характеристики проектируемых (строящихся) и приобретаемых</w:t>
      </w:r>
    </w:p>
    <w:p w14:paraId="16A72224" w14:textId="77777777" w:rsidR="00BD274C" w:rsidRPr="00907FE3" w:rsidRDefault="00BD274C" w:rsidP="00907FE3">
      <w:pPr>
        <w:pStyle w:val="ConsPlusTitle"/>
        <w:jc w:val="center"/>
        <w:rPr>
          <w:rFonts w:ascii="Times New Roman" w:hAnsi="Times New Roman" w:cs="Times New Roman"/>
          <w:sz w:val="28"/>
          <w:szCs w:val="28"/>
        </w:rPr>
      </w:pPr>
      <w:r w:rsidRPr="00907FE3">
        <w:rPr>
          <w:rFonts w:ascii="Times New Roman" w:hAnsi="Times New Roman" w:cs="Times New Roman"/>
          <w:sz w:val="28"/>
          <w:szCs w:val="28"/>
        </w:rPr>
        <w:lastRenderedPageBreak/>
        <w:t>жилых помещений, которые будут предоставлены гражданам</w:t>
      </w:r>
    </w:p>
    <w:p w14:paraId="24D5728E" w14:textId="77777777" w:rsidR="00BD274C" w:rsidRPr="00907FE3" w:rsidRDefault="00BD274C" w:rsidP="00907FE3">
      <w:pPr>
        <w:pStyle w:val="ConsPlusTitle"/>
        <w:jc w:val="center"/>
        <w:rPr>
          <w:rFonts w:ascii="Times New Roman" w:hAnsi="Times New Roman" w:cs="Times New Roman"/>
          <w:sz w:val="28"/>
          <w:szCs w:val="28"/>
        </w:rPr>
      </w:pPr>
      <w:r w:rsidRPr="00907FE3">
        <w:rPr>
          <w:rFonts w:ascii="Times New Roman" w:hAnsi="Times New Roman" w:cs="Times New Roman"/>
          <w:sz w:val="28"/>
          <w:szCs w:val="28"/>
        </w:rPr>
        <w:t>при реализации программы</w:t>
      </w:r>
    </w:p>
    <w:p w14:paraId="2B988342" w14:textId="77777777" w:rsidR="00BD274C" w:rsidRPr="00907FE3" w:rsidRDefault="00BD274C" w:rsidP="00907FE3">
      <w:pPr>
        <w:pStyle w:val="ConsPlusNormal"/>
        <w:ind w:firstLine="540"/>
        <w:jc w:val="both"/>
        <w:rPr>
          <w:rFonts w:ascii="Times New Roman" w:hAnsi="Times New Roman" w:cs="Times New Roman"/>
          <w:sz w:val="28"/>
          <w:szCs w:val="28"/>
        </w:rPr>
      </w:pPr>
    </w:p>
    <w:p w14:paraId="14F0545E" w14:textId="2DDAD4EA" w:rsidR="00BD274C" w:rsidRPr="00907FE3" w:rsidRDefault="00BD274C"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При подготовке документации на проведение закупок в целях реализации мероприятий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необходимо руководствоваться приведенным в приложении 5 к программе </w:t>
      </w:r>
      <w:hyperlink w:anchor="P36626">
        <w:r w:rsidRPr="00907FE3">
          <w:rPr>
            <w:rFonts w:ascii="Times New Roman" w:hAnsi="Times New Roman" w:cs="Times New Roman"/>
            <w:color w:val="0000FF"/>
            <w:sz w:val="28"/>
            <w:szCs w:val="28"/>
          </w:rPr>
          <w:t>перечнем</w:t>
        </w:r>
      </w:hyperlink>
      <w:r w:rsidRPr="00907FE3">
        <w:rPr>
          <w:rFonts w:ascii="Times New Roman" w:hAnsi="Times New Roman" w:cs="Times New Roman"/>
          <w:sz w:val="28"/>
          <w:szCs w:val="28"/>
        </w:rPr>
        <w:t xml:space="preserve"> характеристик проектируемых (строящихся) и приобретаемых жилых помещений, которые будут предоставлены гражданам при реализации Программы.</w:t>
      </w:r>
    </w:p>
    <w:p w14:paraId="62E1685F" w14:textId="77777777" w:rsidR="00BD274C" w:rsidRPr="00907FE3" w:rsidRDefault="00BD274C"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Приемку приобретенных жилых помещений, предоставляемых гражданам при переселении их из аварийного жилищного фонда, осуществляют комиссии с участием представителей заинтересованной общественности.</w:t>
      </w:r>
    </w:p>
    <w:p w14:paraId="05F33E57" w14:textId="77777777" w:rsidR="0078217D" w:rsidRPr="00907FE3" w:rsidRDefault="0078217D" w:rsidP="00907FE3">
      <w:pPr>
        <w:autoSpaceDE w:val="0"/>
        <w:autoSpaceDN w:val="0"/>
        <w:adjustRightInd w:val="0"/>
        <w:ind w:firstLine="540"/>
        <w:jc w:val="center"/>
        <w:rPr>
          <w:rFonts w:ascii="Times New Roman" w:hAnsi="Times New Roman"/>
          <w:sz w:val="28"/>
          <w:szCs w:val="28"/>
        </w:rPr>
      </w:pPr>
    </w:p>
    <w:p w14:paraId="3DE4579D" w14:textId="32A37875" w:rsidR="0078217D" w:rsidRPr="00907FE3" w:rsidRDefault="0078217D" w:rsidP="00907FE3">
      <w:pPr>
        <w:pStyle w:val="ConsPlusTitle"/>
        <w:jc w:val="center"/>
        <w:outlineLvl w:val="1"/>
        <w:rPr>
          <w:rFonts w:ascii="Times New Roman" w:hAnsi="Times New Roman" w:cs="Times New Roman"/>
          <w:b w:val="0"/>
          <w:sz w:val="28"/>
          <w:szCs w:val="28"/>
        </w:rPr>
      </w:pPr>
      <w:r w:rsidRPr="00907FE3">
        <w:rPr>
          <w:rFonts w:ascii="Times New Roman" w:hAnsi="Times New Roman" w:cs="Times New Roman"/>
          <w:b w:val="0"/>
          <w:sz w:val="28"/>
          <w:szCs w:val="28"/>
        </w:rPr>
        <w:t xml:space="preserve">4. Механизм реализации программы </w:t>
      </w:r>
    </w:p>
    <w:p w14:paraId="7C01F640" w14:textId="77777777" w:rsidR="0078217D" w:rsidRPr="00907FE3" w:rsidRDefault="0078217D" w:rsidP="00907FE3">
      <w:pPr>
        <w:pStyle w:val="ConsPlusNormal"/>
        <w:jc w:val="both"/>
        <w:rPr>
          <w:rFonts w:ascii="Times New Roman" w:hAnsi="Times New Roman" w:cs="Times New Roman"/>
          <w:sz w:val="28"/>
          <w:szCs w:val="28"/>
        </w:rPr>
      </w:pPr>
    </w:p>
    <w:p w14:paraId="2051E566" w14:textId="363C100F"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Механизм реализации Программы предполагает оказание организационной и финансовой поддержки сельским поселениям Ханты-Мансийского района на переселение граждан из аварийного жилищного фонда.</w:t>
      </w:r>
    </w:p>
    <w:p w14:paraId="00DA3DF2" w14:textId="0A8D4A32"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В соответствии с Программой осуществляется:</w:t>
      </w:r>
    </w:p>
    <w:p w14:paraId="07630721" w14:textId="0D1C456C"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реализация механизмов переселения из аварийного жилищного фонда, предусмотренных </w:t>
      </w:r>
      <w:r w:rsidR="00513433">
        <w:rPr>
          <w:rFonts w:ascii="Times New Roman" w:hAnsi="Times New Roman" w:cs="Times New Roman"/>
          <w:sz w:val="28"/>
          <w:szCs w:val="28"/>
        </w:rPr>
        <w:t>П</w:t>
      </w:r>
      <w:r w:rsidRPr="00907FE3">
        <w:rPr>
          <w:rFonts w:ascii="Times New Roman" w:hAnsi="Times New Roman" w:cs="Times New Roman"/>
          <w:sz w:val="28"/>
          <w:szCs w:val="28"/>
        </w:rPr>
        <w:t>рограммой;</w:t>
      </w:r>
    </w:p>
    <w:p w14:paraId="7D153CC0" w14:textId="77777777"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проведение конкурсных процедур по приобретению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w:t>
      </w:r>
      <w:hyperlink r:id="rId16">
        <w:r w:rsidRPr="00907FE3">
          <w:rPr>
            <w:rFonts w:ascii="Times New Roman" w:hAnsi="Times New Roman" w:cs="Times New Roman"/>
            <w:color w:val="0000FF"/>
            <w:sz w:val="28"/>
            <w:szCs w:val="28"/>
          </w:rPr>
          <w:t>пункте 2 части 2 статьи 49</w:t>
        </w:r>
      </w:hyperlink>
      <w:r w:rsidRPr="00907FE3">
        <w:rPr>
          <w:rFonts w:ascii="Times New Roman" w:hAnsi="Times New Roman" w:cs="Times New Roman"/>
          <w:sz w:val="28"/>
          <w:szCs w:val="28"/>
        </w:rPr>
        <w:t xml:space="preserve"> Градостроительного кодекса Российской Федерации, либо по строительству таких домов.</w:t>
      </w:r>
    </w:p>
    <w:p w14:paraId="32C881B2" w14:textId="2BAF118A"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Снос аварийных многоквартирных домов осуществляется после завершения их полного переселения за счет средств бюджета автономного округа, бюджета Ханты-Мансийского района и (или) бюджетов сельских поселений Ханты-Мансийского района.</w:t>
      </w:r>
    </w:p>
    <w:p w14:paraId="51244B86" w14:textId="12F78152"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В реализации программы участвуют сельские поселения Ханты-Мансийского района, на территории которых расположены многоквартирные дома, признанные в установленном порядке аварийными и подлежащими сносу или реконструкции с 1 января 2017 года до 1 января 2022 года в связи с физическим износом в процессе их эксплуатации:</w:t>
      </w:r>
    </w:p>
    <w:p w14:paraId="0FD0A10B" w14:textId="77777777"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Сельское поселение </w:t>
      </w:r>
      <w:proofErr w:type="spellStart"/>
      <w:r w:rsidRPr="00907FE3">
        <w:rPr>
          <w:rFonts w:ascii="Times New Roman" w:hAnsi="Times New Roman" w:cs="Times New Roman"/>
          <w:sz w:val="28"/>
          <w:szCs w:val="28"/>
        </w:rPr>
        <w:t>Горноправдинск</w:t>
      </w:r>
      <w:proofErr w:type="spellEnd"/>
      <w:r w:rsidRPr="00907FE3">
        <w:rPr>
          <w:rFonts w:ascii="Times New Roman" w:hAnsi="Times New Roman" w:cs="Times New Roman"/>
          <w:sz w:val="28"/>
          <w:szCs w:val="28"/>
        </w:rPr>
        <w:t>;</w:t>
      </w:r>
    </w:p>
    <w:p w14:paraId="35E63011" w14:textId="109FEDB8"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Сельское поселение Кедровый;</w:t>
      </w:r>
    </w:p>
    <w:p w14:paraId="1139E0FA" w14:textId="77777777"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Сельское поселение </w:t>
      </w:r>
      <w:proofErr w:type="spellStart"/>
      <w:r w:rsidRPr="00907FE3">
        <w:rPr>
          <w:rFonts w:ascii="Times New Roman" w:hAnsi="Times New Roman" w:cs="Times New Roman"/>
          <w:sz w:val="28"/>
          <w:szCs w:val="28"/>
        </w:rPr>
        <w:t>Кышик</w:t>
      </w:r>
      <w:proofErr w:type="spellEnd"/>
      <w:r w:rsidRPr="00907FE3">
        <w:rPr>
          <w:rFonts w:ascii="Times New Roman" w:hAnsi="Times New Roman" w:cs="Times New Roman"/>
          <w:sz w:val="28"/>
          <w:szCs w:val="28"/>
        </w:rPr>
        <w:t>;</w:t>
      </w:r>
    </w:p>
    <w:p w14:paraId="23CCECF5" w14:textId="77777777"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lastRenderedPageBreak/>
        <w:t>Сельское поселение Луговской;</w:t>
      </w:r>
    </w:p>
    <w:p w14:paraId="15CE0B51" w14:textId="3694ED3F"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Сельское поселение </w:t>
      </w:r>
      <w:proofErr w:type="spellStart"/>
      <w:r w:rsidRPr="00907FE3">
        <w:rPr>
          <w:rFonts w:ascii="Times New Roman" w:hAnsi="Times New Roman" w:cs="Times New Roman"/>
          <w:sz w:val="28"/>
          <w:szCs w:val="28"/>
        </w:rPr>
        <w:t>Нялинское</w:t>
      </w:r>
      <w:proofErr w:type="spellEnd"/>
      <w:r w:rsidRPr="00907FE3">
        <w:rPr>
          <w:rFonts w:ascii="Times New Roman" w:hAnsi="Times New Roman" w:cs="Times New Roman"/>
          <w:sz w:val="28"/>
          <w:szCs w:val="28"/>
        </w:rPr>
        <w:t>;</w:t>
      </w:r>
    </w:p>
    <w:p w14:paraId="2D6F9117" w14:textId="25D6ADFF"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Сельское поселение </w:t>
      </w:r>
      <w:proofErr w:type="spellStart"/>
      <w:r w:rsidRPr="00907FE3">
        <w:rPr>
          <w:rFonts w:ascii="Times New Roman" w:hAnsi="Times New Roman" w:cs="Times New Roman"/>
          <w:sz w:val="28"/>
          <w:szCs w:val="28"/>
        </w:rPr>
        <w:t>Согом</w:t>
      </w:r>
      <w:proofErr w:type="spellEnd"/>
      <w:r w:rsidRPr="00907FE3">
        <w:rPr>
          <w:rFonts w:ascii="Times New Roman" w:hAnsi="Times New Roman" w:cs="Times New Roman"/>
          <w:sz w:val="28"/>
          <w:szCs w:val="28"/>
        </w:rPr>
        <w:t>.</w:t>
      </w:r>
    </w:p>
    <w:p w14:paraId="2C1DE5DD" w14:textId="52E35213"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Переселение граждан из аварийного жилищного фонда в соответствии с Программой осуществляется в соответствии со </w:t>
      </w:r>
      <w:hyperlink r:id="rId17">
        <w:r w:rsidRPr="00907FE3">
          <w:rPr>
            <w:rFonts w:ascii="Times New Roman" w:hAnsi="Times New Roman" w:cs="Times New Roman"/>
            <w:color w:val="0000FF"/>
            <w:sz w:val="28"/>
            <w:szCs w:val="28"/>
          </w:rPr>
          <w:t>статьями 32</w:t>
        </w:r>
      </w:hyperlink>
      <w:r w:rsidRPr="00907FE3">
        <w:rPr>
          <w:rFonts w:ascii="Times New Roman" w:hAnsi="Times New Roman" w:cs="Times New Roman"/>
          <w:sz w:val="28"/>
          <w:szCs w:val="28"/>
        </w:rPr>
        <w:t xml:space="preserve">, </w:t>
      </w:r>
      <w:hyperlink r:id="rId18">
        <w:r w:rsidRPr="00907FE3">
          <w:rPr>
            <w:rFonts w:ascii="Times New Roman" w:hAnsi="Times New Roman" w:cs="Times New Roman"/>
            <w:color w:val="0000FF"/>
            <w:sz w:val="28"/>
            <w:szCs w:val="28"/>
          </w:rPr>
          <w:t>86</w:t>
        </w:r>
      </w:hyperlink>
      <w:r w:rsidRPr="00907FE3">
        <w:rPr>
          <w:rFonts w:ascii="Times New Roman" w:hAnsi="Times New Roman" w:cs="Times New Roman"/>
          <w:sz w:val="28"/>
          <w:szCs w:val="28"/>
        </w:rPr>
        <w:t xml:space="preserve"> и </w:t>
      </w:r>
      <w:hyperlink r:id="rId19">
        <w:r w:rsidRPr="00907FE3">
          <w:rPr>
            <w:rFonts w:ascii="Times New Roman" w:hAnsi="Times New Roman" w:cs="Times New Roman"/>
            <w:color w:val="0000FF"/>
            <w:sz w:val="28"/>
            <w:szCs w:val="28"/>
          </w:rPr>
          <w:t>89</w:t>
        </w:r>
      </w:hyperlink>
      <w:r w:rsidRPr="00907FE3">
        <w:rPr>
          <w:rFonts w:ascii="Times New Roman" w:hAnsi="Times New Roman" w:cs="Times New Roman"/>
          <w:sz w:val="28"/>
          <w:szCs w:val="28"/>
        </w:rPr>
        <w:t xml:space="preserve"> Жилищного кодекса Российской Федерации.</w:t>
      </w:r>
    </w:p>
    <w:p w14:paraId="5DAE6757" w14:textId="626F6922"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Информация о реализации программы доводится до собственников помещений в аварийных многоквартирных домах путем размещения на официальных сайтах органов местного самоуправления </w:t>
      </w:r>
      <w:r w:rsidR="004C2E4D" w:rsidRPr="00907FE3">
        <w:rPr>
          <w:rFonts w:ascii="Times New Roman" w:hAnsi="Times New Roman" w:cs="Times New Roman"/>
          <w:sz w:val="28"/>
          <w:szCs w:val="28"/>
        </w:rPr>
        <w:t>Ханты-Мансийского района и сельских поселений Ханты-Мансийского района</w:t>
      </w:r>
      <w:r w:rsidRPr="00907FE3">
        <w:rPr>
          <w:rFonts w:ascii="Times New Roman" w:hAnsi="Times New Roman" w:cs="Times New Roman"/>
          <w:sz w:val="28"/>
          <w:szCs w:val="28"/>
        </w:rPr>
        <w:t xml:space="preserve"> в информационно-телекоммуникационной сети Интернет.</w:t>
      </w:r>
    </w:p>
    <w:p w14:paraId="06BF5544" w14:textId="43BA94FA" w:rsidR="007C748D" w:rsidRPr="00907FE3" w:rsidRDefault="007C748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Органы местного самоуправления </w:t>
      </w:r>
      <w:r w:rsidR="004C2E4D" w:rsidRPr="00907FE3">
        <w:rPr>
          <w:rFonts w:ascii="Times New Roman" w:hAnsi="Times New Roman" w:cs="Times New Roman"/>
          <w:sz w:val="28"/>
          <w:szCs w:val="28"/>
        </w:rPr>
        <w:t>сельских поселений Ханты-Мансийского района</w:t>
      </w:r>
      <w:r w:rsidRPr="00907FE3">
        <w:rPr>
          <w:rFonts w:ascii="Times New Roman" w:hAnsi="Times New Roman" w:cs="Times New Roman"/>
          <w:sz w:val="28"/>
          <w:szCs w:val="28"/>
        </w:rPr>
        <w:t xml:space="preserve"> доводят информацию до граждан посредством размещения объявлений в подъездах многоквартирных домов, включенных в программу, которая включает в себя планируемые сроки переселения граждан из аварийного жилищного фонда. В случае переноса указанных сроков орган местного самоуправления </w:t>
      </w:r>
      <w:r w:rsidR="004C2E4D" w:rsidRPr="00907FE3">
        <w:rPr>
          <w:rFonts w:ascii="Times New Roman" w:hAnsi="Times New Roman" w:cs="Times New Roman"/>
          <w:sz w:val="28"/>
          <w:szCs w:val="28"/>
        </w:rPr>
        <w:t xml:space="preserve">сельского поселения Ханты-Мансийского района </w:t>
      </w:r>
      <w:r w:rsidRPr="00907FE3">
        <w:rPr>
          <w:rFonts w:ascii="Times New Roman" w:hAnsi="Times New Roman" w:cs="Times New Roman"/>
          <w:sz w:val="28"/>
          <w:szCs w:val="28"/>
        </w:rPr>
        <w:t>указывает причину их переноса, а также новые сроки переселения граждан.</w:t>
      </w:r>
    </w:p>
    <w:p w14:paraId="5308F26E" w14:textId="4C79EFCA" w:rsidR="007C748D" w:rsidRPr="00907FE3" w:rsidRDefault="00000000" w:rsidP="00907FE3">
      <w:pPr>
        <w:pStyle w:val="ConsPlusNormal"/>
        <w:ind w:firstLine="540"/>
        <w:jc w:val="both"/>
        <w:rPr>
          <w:rFonts w:ascii="Times New Roman" w:hAnsi="Times New Roman" w:cs="Times New Roman"/>
          <w:sz w:val="28"/>
          <w:szCs w:val="28"/>
        </w:rPr>
      </w:pPr>
      <w:hyperlink w:anchor="P30147">
        <w:r w:rsidR="007C748D" w:rsidRPr="00907FE3">
          <w:rPr>
            <w:rFonts w:ascii="Times New Roman" w:hAnsi="Times New Roman" w:cs="Times New Roman"/>
            <w:color w:val="0000FF"/>
            <w:sz w:val="28"/>
            <w:szCs w:val="28"/>
          </w:rPr>
          <w:t>План</w:t>
        </w:r>
      </w:hyperlink>
      <w:r w:rsidR="007C748D" w:rsidRPr="00907FE3">
        <w:rPr>
          <w:rFonts w:ascii="Times New Roman" w:hAnsi="Times New Roman" w:cs="Times New Roman"/>
          <w:sz w:val="28"/>
          <w:szCs w:val="28"/>
        </w:rPr>
        <w:t xml:space="preserve"> по переселению граждан из аварийного жилищного фонда по способам переселения определен в приложении 2 к </w:t>
      </w:r>
      <w:r w:rsidR="004C2E4D" w:rsidRPr="00907FE3">
        <w:rPr>
          <w:rFonts w:ascii="Times New Roman" w:hAnsi="Times New Roman" w:cs="Times New Roman"/>
          <w:sz w:val="28"/>
          <w:szCs w:val="28"/>
        </w:rPr>
        <w:t>П</w:t>
      </w:r>
      <w:r w:rsidR="007C748D" w:rsidRPr="00907FE3">
        <w:rPr>
          <w:rFonts w:ascii="Times New Roman" w:hAnsi="Times New Roman" w:cs="Times New Roman"/>
          <w:sz w:val="28"/>
          <w:szCs w:val="28"/>
        </w:rPr>
        <w:t>рограмме.</w:t>
      </w:r>
    </w:p>
    <w:p w14:paraId="19495648" w14:textId="45D6605B" w:rsidR="007C748D" w:rsidRPr="00907FE3" w:rsidRDefault="00000000" w:rsidP="00907FE3">
      <w:pPr>
        <w:pStyle w:val="ConsPlusNormal"/>
        <w:ind w:firstLine="540"/>
        <w:jc w:val="both"/>
        <w:rPr>
          <w:rFonts w:ascii="Times New Roman" w:hAnsi="Times New Roman" w:cs="Times New Roman"/>
          <w:sz w:val="28"/>
          <w:szCs w:val="28"/>
        </w:rPr>
      </w:pPr>
      <w:hyperlink w:anchor="P32614">
        <w:r w:rsidR="007C748D" w:rsidRPr="00907FE3">
          <w:rPr>
            <w:rFonts w:ascii="Times New Roman" w:hAnsi="Times New Roman" w:cs="Times New Roman"/>
            <w:color w:val="0000FF"/>
            <w:sz w:val="28"/>
            <w:szCs w:val="28"/>
          </w:rPr>
          <w:t>План</w:t>
        </w:r>
      </w:hyperlink>
      <w:r w:rsidR="007C748D" w:rsidRPr="00907FE3">
        <w:rPr>
          <w:rFonts w:ascii="Times New Roman" w:hAnsi="Times New Roman" w:cs="Times New Roman"/>
          <w:sz w:val="28"/>
          <w:szCs w:val="28"/>
        </w:rPr>
        <w:t xml:space="preserve"> мероприятий по переселению граждан из аварийного жилищного фонда определен в приложении 3 к </w:t>
      </w:r>
      <w:r w:rsidR="004C2E4D" w:rsidRPr="00907FE3">
        <w:rPr>
          <w:rFonts w:ascii="Times New Roman" w:hAnsi="Times New Roman" w:cs="Times New Roman"/>
          <w:sz w:val="28"/>
          <w:szCs w:val="28"/>
        </w:rPr>
        <w:t>П</w:t>
      </w:r>
      <w:r w:rsidR="007C748D" w:rsidRPr="00907FE3">
        <w:rPr>
          <w:rFonts w:ascii="Times New Roman" w:hAnsi="Times New Roman" w:cs="Times New Roman"/>
          <w:sz w:val="28"/>
          <w:szCs w:val="28"/>
        </w:rPr>
        <w:t>рограмме.</w:t>
      </w:r>
    </w:p>
    <w:p w14:paraId="2D7FC659" w14:textId="1EBD9A54" w:rsidR="007C748D" w:rsidRPr="00907FE3" w:rsidRDefault="00000000" w:rsidP="00907FE3">
      <w:pPr>
        <w:pStyle w:val="ConsPlusNormal"/>
        <w:ind w:firstLine="540"/>
        <w:jc w:val="both"/>
        <w:rPr>
          <w:rFonts w:ascii="Times New Roman" w:hAnsi="Times New Roman" w:cs="Times New Roman"/>
          <w:sz w:val="28"/>
          <w:szCs w:val="28"/>
        </w:rPr>
      </w:pPr>
      <w:hyperlink w:anchor="P34230">
        <w:r w:rsidR="007C748D" w:rsidRPr="00907FE3">
          <w:rPr>
            <w:rFonts w:ascii="Times New Roman" w:hAnsi="Times New Roman" w:cs="Times New Roman"/>
            <w:color w:val="0000FF"/>
            <w:sz w:val="28"/>
            <w:szCs w:val="28"/>
          </w:rPr>
          <w:t>План</w:t>
        </w:r>
      </w:hyperlink>
      <w:r w:rsidR="007C748D" w:rsidRPr="00907FE3">
        <w:rPr>
          <w:rFonts w:ascii="Times New Roman" w:hAnsi="Times New Roman" w:cs="Times New Roman"/>
          <w:sz w:val="28"/>
          <w:szCs w:val="28"/>
        </w:rPr>
        <w:t xml:space="preserve"> мероприятий по переселению граждан из аварийного жилищного фонда без участия средств Фонда определен в приложении 3.1 к </w:t>
      </w:r>
      <w:r w:rsidR="004C2E4D" w:rsidRPr="00907FE3">
        <w:rPr>
          <w:rFonts w:ascii="Times New Roman" w:hAnsi="Times New Roman" w:cs="Times New Roman"/>
          <w:sz w:val="28"/>
          <w:szCs w:val="28"/>
        </w:rPr>
        <w:t>П</w:t>
      </w:r>
      <w:r w:rsidR="007C748D" w:rsidRPr="00907FE3">
        <w:rPr>
          <w:rFonts w:ascii="Times New Roman" w:hAnsi="Times New Roman" w:cs="Times New Roman"/>
          <w:sz w:val="28"/>
          <w:szCs w:val="28"/>
        </w:rPr>
        <w:t>рограмме.</w:t>
      </w:r>
    </w:p>
    <w:p w14:paraId="36C2A860" w14:textId="77777777" w:rsidR="004C2E4D" w:rsidRPr="00907FE3" w:rsidRDefault="004C2E4D" w:rsidP="00907FE3">
      <w:pPr>
        <w:pStyle w:val="ConsPlusNormal"/>
        <w:ind w:firstLine="540"/>
        <w:jc w:val="both"/>
        <w:rPr>
          <w:rFonts w:ascii="Times New Roman" w:hAnsi="Times New Roman" w:cs="Times New Roman"/>
          <w:sz w:val="28"/>
          <w:szCs w:val="28"/>
        </w:rPr>
      </w:pPr>
    </w:p>
    <w:p w14:paraId="08CC0FFE" w14:textId="190138A4" w:rsidR="004C2E4D" w:rsidRPr="00907FE3" w:rsidRDefault="004C2E4D" w:rsidP="00907FE3">
      <w:pPr>
        <w:pStyle w:val="ConsPlusTitle"/>
        <w:jc w:val="center"/>
        <w:outlineLvl w:val="1"/>
        <w:rPr>
          <w:rFonts w:ascii="Times New Roman" w:hAnsi="Times New Roman" w:cs="Times New Roman"/>
          <w:sz w:val="28"/>
          <w:szCs w:val="28"/>
        </w:rPr>
      </w:pPr>
      <w:r w:rsidRPr="00907FE3">
        <w:rPr>
          <w:rFonts w:ascii="Times New Roman" w:hAnsi="Times New Roman" w:cs="Times New Roman"/>
          <w:sz w:val="28"/>
          <w:szCs w:val="28"/>
        </w:rPr>
        <w:t>5. Обоснование прогнозного объема средств и объема долевого</w:t>
      </w:r>
    </w:p>
    <w:p w14:paraId="178E430B" w14:textId="77777777" w:rsidR="004C2E4D" w:rsidRPr="00907FE3" w:rsidRDefault="004C2E4D" w:rsidP="00907FE3">
      <w:pPr>
        <w:pStyle w:val="ConsPlusTitle"/>
        <w:jc w:val="center"/>
        <w:rPr>
          <w:rFonts w:ascii="Times New Roman" w:hAnsi="Times New Roman" w:cs="Times New Roman"/>
          <w:sz w:val="28"/>
          <w:szCs w:val="28"/>
        </w:rPr>
      </w:pPr>
      <w:r w:rsidRPr="00907FE3">
        <w:rPr>
          <w:rFonts w:ascii="Times New Roman" w:hAnsi="Times New Roman" w:cs="Times New Roman"/>
          <w:sz w:val="28"/>
          <w:szCs w:val="28"/>
        </w:rPr>
        <w:t>финансирования на реализацию программы</w:t>
      </w:r>
    </w:p>
    <w:p w14:paraId="47AEB735" w14:textId="77777777" w:rsidR="004C2E4D" w:rsidRPr="00907FE3" w:rsidRDefault="004C2E4D" w:rsidP="00907FE3">
      <w:pPr>
        <w:pStyle w:val="ConsPlusNormal"/>
        <w:ind w:firstLine="540"/>
        <w:jc w:val="both"/>
        <w:rPr>
          <w:rFonts w:ascii="Times New Roman" w:hAnsi="Times New Roman" w:cs="Times New Roman"/>
          <w:sz w:val="28"/>
          <w:szCs w:val="28"/>
        </w:rPr>
      </w:pPr>
    </w:p>
    <w:p w14:paraId="14B73C05" w14:textId="5139E4B4"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Источниками финансирования расходов на переселение граждан из аварийного жилищного фонда в соответствии с Программой являются:</w:t>
      </w:r>
    </w:p>
    <w:p w14:paraId="548639D2" w14:textId="77777777"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средства Фонда;</w:t>
      </w:r>
    </w:p>
    <w:p w14:paraId="3C651B5C" w14:textId="40C768CF"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средства бюджета Ханты-Мансийского автономного округа - Югры;</w:t>
      </w:r>
    </w:p>
    <w:p w14:paraId="7E6BC97D" w14:textId="77777777"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средства бюджета Ханты-Мансийского района;</w:t>
      </w:r>
    </w:p>
    <w:p w14:paraId="0DD76BBF" w14:textId="67212D84"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 средства бюджетов сельских поселений Ханты-Мансийского района</w:t>
      </w:r>
      <w:r w:rsidR="00513433">
        <w:rPr>
          <w:rFonts w:ascii="Times New Roman" w:hAnsi="Times New Roman" w:cs="Times New Roman"/>
          <w:sz w:val="28"/>
          <w:szCs w:val="28"/>
        </w:rPr>
        <w:t>,</w:t>
      </w:r>
      <w:r w:rsidRPr="00907FE3">
        <w:rPr>
          <w:rFonts w:ascii="Times New Roman" w:hAnsi="Times New Roman" w:cs="Times New Roman"/>
          <w:sz w:val="28"/>
          <w:szCs w:val="28"/>
        </w:rPr>
        <w:t xml:space="preserve"> являющихся участниками Программы.</w:t>
      </w:r>
    </w:p>
    <w:p w14:paraId="1C4D3144" w14:textId="77777777"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При реализации программы допускается использование средств бюджета автономного округа и муниципальных образований без участия средств Фонда, а также использование привлеченных средств граждан, юридических лиц.</w:t>
      </w:r>
    </w:p>
    <w:p w14:paraId="5867BDFE" w14:textId="02333989"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Планируемый объем средств на реализацию каждого этапа программы рассчитывается с учетом направлений расходования средств в конкретном сельском поселении Ханты-Мансийского района.</w:t>
      </w:r>
    </w:p>
    <w:p w14:paraId="1EF08D45" w14:textId="5D7532C3"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Средства программы расходуются по направлениям, определенным </w:t>
      </w:r>
      <w:hyperlink r:id="rId20">
        <w:r w:rsidRPr="00907FE3">
          <w:rPr>
            <w:rFonts w:ascii="Times New Roman" w:hAnsi="Times New Roman" w:cs="Times New Roman"/>
            <w:color w:val="0000FF"/>
            <w:sz w:val="28"/>
            <w:szCs w:val="28"/>
          </w:rPr>
          <w:t>пунктами 1</w:t>
        </w:r>
      </w:hyperlink>
      <w:r w:rsidRPr="00907FE3">
        <w:rPr>
          <w:rFonts w:ascii="Times New Roman" w:hAnsi="Times New Roman" w:cs="Times New Roman"/>
          <w:sz w:val="28"/>
          <w:szCs w:val="28"/>
        </w:rPr>
        <w:t xml:space="preserve">, </w:t>
      </w:r>
      <w:hyperlink r:id="rId21">
        <w:r w:rsidRPr="00907FE3">
          <w:rPr>
            <w:rFonts w:ascii="Times New Roman" w:hAnsi="Times New Roman" w:cs="Times New Roman"/>
            <w:color w:val="0000FF"/>
            <w:sz w:val="28"/>
            <w:szCs w:val="28"/>
          </w:rPr>
          <w:t>2 части 6 статьи 16</w:t>
        </w:r>
      </w:hyperlink>
      <w:r w:rsidRPr="00907FE3">
        <w:rPr>
          <w:rFonts w:ascii="Times New Roman" w:hAnsi="Times New Roman" w:cs="Times New Roman"/>
          <w:sz w:val="28"/>
          <w:szCs w:val="28"/>
        </w:rPr>
        <w:t xml:space="preserve"> Федерального закона </w:t>
      </w:r>
      <w:r w:rsidR="00513433">
        <w:rPr>
          <w:rFonts w:ascii="Times New Roman" w:hAnsi="Times New Roman" w:cs="Times New Roman"/>
          <w:sz w:val="28"/>
          <w:szCs w:val="28"/>
        </w:rPr>
        <w:t>№</w:t>
      </w:r>
      <w:r w:rsidRPr="00907FE3">
        <w:rPr>
          <w:rFonts w:ascii="Times New Roman" w:hAnsi="Times New Roman" w:cs="Times New Roman"/>
          <w:sz w:val="28"/>
          <w:szCs w:val="28"/>
        </w:rPr>
        <w:t xml:space="preserve"> 185-ФЗ.</w:t>
      </w:r>
    </w:p>
    <w:p w14:paraId="0D685B4C" w14:textId="7BF3949A" w:rsidR="004C2E4D" w:rsidRPr="00907FE3"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Финансирование расходов, связанных с реализацией программы, осуществляется за счет средств Фонда с учетом установленного Правительством Российской Федерации предельного уровня софинансирования расходного обязательства субъекта Российской Федерации на соответствующий период, средств бюджета</w:t>
      </w:r>
      <w:r w:rsidR="00DC16F4" w:rsidRPr="00907FE3">
        <w:rPr>
          <w:rFonts w:ascii="Times New Roman" w:hAnsi="Times New Roman" w:cs="Times New Roman"/>
          <w:sz w:val="28"/>
          <w:szCs w:val="28"/>
        </w:rPr>
        <w:t xml:space="preserve"> Ханты-Мансийского </w:t>
      </w:r>
      <w:r w:rsidRPr="00907FE3">
        <w:rPr>
          <w:rFonts w:ascii="Times New Roman" w:hAnsi="Times New Roman" w:cs="Times New Roman"/>
          <w:sz w:val="28"/>
          <w:szCs w:val="28"/>
        </w:rPr>
        <w:t>автономного округа</w:t>
      </w:r>
      <w:r w:rsidR="00DC16F4" w:rsidRPr="00907FE3">
        <w:rPr>
          <w:rFonts w:ascii="Times New Roman" w:hAnsi="Times New Roman" w:cs="Times New Roman"/>
          <w:sz w:val="28"/>
          <w:szCs w:val="28"/>
        </w:rPr>
        <w:t xml:space="preserve"> - Югры</w:t>
      </w:r>
      <w:r w:rsidRPr="00907FE3">
        <w:rPr>
          <w:rFonts w:ascii="Times New Roman" w:hAnsi="Times New Roman" w:cs="Times New Roman"/>
          <w:sz w:val="28"/>
          <w:szCs w:val="28"/>
        </w:rPr>
        <w:t xml:space="preserve">, предоставляемых в порядке, определенном Правительством </w:t>
      </w:r>
      <w:r w:rsidR="00DC16F4" w:rsidRPr="00907FE3">
        <w:rPr>
          <w:rFonts w:ascii="Times New Roman" w:hAnsi="Times New Roman" w:cs="Times New Roman"/>
          <w:sz w:val="28"/>
          <w:szCs w:val="28"/>
        </w:rPr>
        <w:t xml:space="preserve">Ханты-Мансийского автономного округа - Югры </w:t>
      </w:r>
      <w:r w:rsidRPr="00907FE3">
        <w:rPr>
          <w:rFonts w:ascii="Times New Roman" w:hAnsi="Times New Roman" w:cs="Times New Roman"/>
          <w:sz w:val="28"/>
          <w:szCs w:val="28"/>
        </w:rPr>
        <w:t xml:space="preserve">(далее - порядок), и предельного уровня софинансирования расходных обязательств муниципального образования </w:t>
      </w:r>
      <w:r w:rsidR="00DC16F4" w:rsidRPr="00907FE3">
        <w:rPr>
          <w:rFonts w:ascii="Times New Roman" w:hAnsi="Times New Roman" w:cs="Times New Roman"/>
          <w:sz w:val="28"/>
          <w:szCs w:val="28"/>
        </w:rPr>
        <w:t>Ханты-Мансийский район</w:t>
      </w:r>
      <w:r w:rsidRPr="00907FE3">
        <w:rPr>
          <w:rFonts w:ascii="Times New Roman" w:hAnsi="Times New Roman" w:cs="Times New Roman"/>
          <w:sz w:val="28"/>
          <w:szCs w:val="28"/>
        </w:rPr>
        <w:t xml:space="preserve"> из бюджета автономного округа, предусмотренного порядком, средств бюджет</w:t>
      </w:r>
      <w:r w:rsidR="00DC16F4" w:rsidRPr="00907FE3">
        <w:rPr>
          <w:rFonts w:ascii="Times New Roman" w:hAnsi="Times New Roman" w:cs="Times New Roman"/>
          <w:sz w:val="28"/>
          <w:szCs w:val="28"/>
        </w:rPr>
        <w:t>а</w:t>
      </w:r>
      <w:r w:rsidRPr="00907FE3">
        <w:rPr>
          <w:rFonts w:ascii="Times New Roman" w:hAnsi="Times New Roman" w:cs="Times New Roman"/>
          <w:sz w:val="28"/>
          <w:szCs w:val="28"/>
        </w:rPr>
        <w:t xml:space="preserve"> </w:t>
      </w:r>
      <w:r w:rsidR="00DC16F4" w:rsidRPr="00907FE3">
        <w:rPr>
          <w:rFonts w:ascii="Times New Roman" w:hAnsi="Times New Roman" w:cs="Times New Roman"/>
          <w:sz w:val="28"/>
          <w:szCs w:val="28"/>
        </w:rPr>
        <w:t>Ханты-Мансийского района</w:t>
      </w:r>
      <w:r w:rsidRPr="00907FE3">
        <w:rPr>
          <w:rFonts w:ascii="Times New Roman" w:hAnsi="Times New Roman" w:cs="Times New Roman"/>
          <w:sz w:val="28"/>
          <w:szCs w:val="28"/>
        </w:rPr>
        <w:t>, установленных в нем</w:t>
      </w:r>
      <w:r w:rsidR="00DC16F4" w:rsidRPr="00907FE3">
        <w:rPr>
          <w:rFonts w:ascii="Times New Roman" w:hAnsi="Times New Roman" w:cs="Times New Roman"/>
          <w:sz w:val="28"/>
          <w:szCs w:val="28"/>
        </w:rPr>
        <w:t>, а также средств бюджетов сельских поселений Ханты-Мансийского района в соответствии с предельным уровнем софинансирования расходных обязательств сельского поселения из бюджета Ханты-Мансийский район</w:t>
      </w:r>
      <w:r w:rsidRPr="00907FE3">
        <w:rPr>
          <w:rFonts w:ascii="Times New Roman" w:hAnsi="Times New Roman" w:cs="Times New Roman"/>
          <w:sz w:val="28"/>
          <w:szCs w:val="28"/>
        </w:rPr>
        <w:t>.</w:t>
      </w:r>
    </w:p>
    <w:p w14:paraId="7783342B" w14:textId="15E5624E" w:rsidR="004C2E4D" w:rsidRDefault="004C2E4D"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Объемы и источники финансирования мероприятий программы подлежат уточнению по мере принятия Фондом решений об утверждении лимитов предоставления в соответствующем году автономному округу финансовой поддержки за счет средств Фонда на переселение граждан из аварийного жилищного фонда и (или) корректировки бюджет</w:t>
      </w:r>
      <w:r w:rsidR="00DC16F4" w:rsidRPr="00907FE3">
        <w:rPr>
          <w:rFonts w:ascii="Times New Roman" w:hAnsi="Times New Roman" w:cs="Times New Roman"/>
          <w:sz w:val="28"/>
          <w:szCs w:val="28"/>
        </w:rPr>
        <w:t>а</w:t>
      </w:r>
      <w:r w:rsidRPr="00907FE3">
        <w:rPr>
          <w:rFonts w:ascii="Times New Roman" w:hAnsi="Times New Roman" w:cs="Times New Roman"/>
          <w:sz w:val="28"/>
          <w:szCs w:val="28"/>
        </w:rPr>
        <w:t xml:space="preserve"> автономного округа</w:t>
      </w:r>
      <w:r w:rsidR="00DC16F4" w:rsidRPr="00907FE3">
        <w:rPr>
          <w:rFonts w:ascii="Times New Roman" w:hAnsi="Times New Roman" w:cs="Times New Roman"/>
          <w:sz w:val="28"/>
          <w:szCs w:val="28"/>
        </w:rPr>
        <w:t>, бюджета Ханты-Мансийского района, бюджетов сельских поселений Ханты-Мансийского района</w:t>
      </w:r>
      <w:r w:rsidRPr="00907FE3">
        <w:rPr>
          <w:rFonts w:ascii="Times New Roman" w:hAnsi="Times New Roman" w:cs="Times New Roman"/>
          <w:sz w:val="28"/>
          <w:szCs w:val="28"/>
        </w:rPr>
        <w:t>.</w:t>
      </w:r>
    </w:p>
    <w:p w14:paraId="708A8888" w14:textId="77777777" w:rsidR="00513433" w:rsidRPr="00907FE3" w:rsidRDefault="00513433" w:rsidP="00907FE3">
      <w:pPr>
        <w:pStyle w:val="ConsPlusNormal"/>
        <w:ind w:firstLine="540"/>
        <w:jc w:val="both"/>
        <w:rPr>
          <w:rFonts w:ascii="Times New Roman" w:hAnsi="Times New Roman" w:cs="Times New Roman"/>
          <w:sz w:val="28"/>
          <w:szCs w:val="28"/>
        </w:rPr>
      </w:pPr>
    </w:p>
    <w:p w14:paraId="1A069D47" w14:textId="1B8B0FFB" w:rsidR="00CB460B" w:rsidRPr="00907FE3" w:rsidRDefault="00CB460B" w:rsidP="00907FE3">
      <w:pPr>
        <w:pStyle w:val="ConsPlusTitle"/>
        <w:jc w:val="center"/>
        <w:outlineLvl w:val="1"/>
        <w:rPr>
          <w:rFonts w:ascii="Times New Roman" w:hAnsi="Times New Roman" w:cs="Times New Roman"/>
          <w:sz w:val="28"/>
          <w:szCs w:val="28"/>
        </w:rPr>
      </w:pPr>
      <w:r w:rsidRPr="00907FE3">
        <w:rPr>
          <w:rFonts w:ascii="Times New Roman" w:hAnsi="Times New Roman" w:cs="Times New Roman"/>
          <w:sz w:val="28"/>
          <w:szCs w:val="28"/>
        </w:rPr>
        <w:t>6. Планируемые показатели выполнения Программы</w:t>
      </w:r>
    </w:p>
    <w:p w14:paraId="0ACC7DA5" w14:textId="77777777" w:rsidR="00CB460B" w:rsidRPr="00907FE3" w:rsidRDefault="00CB460B" w:rsidP="00907FE3">
      <w:pPr>
        <w:pStyle w:val="ConsPlusNormal"/>
        <w:ind w:firstLine="540"/>
        <w:jc w:val="both"/>
        <w:rPr>
          <w:rFonts w:ascii="Times New Roman" w:hAnsi="Times New Roman" w:cs="Times New Roman"/>
          <w:sz w:val="28"/>
          <w:szCs w:val="28"/>
        </w:rPr>
      </w:pPr>
    </w:p>
    <w:p w14:paraId="61FCD60A" w14:textId="719CFD6E"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В результате реализации программы планируется переселение 1 068 человек из 46 многоквартирных домов, признанных до 1 января 2022 года в установленном порядке аварийными и подлежащими сносу или реконструкции в связи с физическим износом в процессе их эксплуатации, общей площадью расселяемых жилых помещений 25 793,60 кв. метра, из них:</w:t>
      </w:r>
    </w:p>
    <w:p w14:paraId="3BAC3931" w14:textId="76A68DE1"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по мероприятиям, реализуемым при финансовой поддержке за счет средств Фонда, - 25 058,00 кв. метров аварийного жилищного фонда с переселением 1 036 жителей из 44 многоквартирных домов;</w:t>
      </w:r>
    </w:p>
    <w:p w14:paraId="591AD46E" w14:textId="189FE0E6"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в рамках иных мероприятий - 735,6 кв. метров аварийного жилищного фонда с переселением 32 жителей из 4 многоквартирных домов;</w:t>
      </w:r>
    </w:p>
    <w:p w14:paraId="43C03435" w14:textId="77777777"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Планируемые </w:t>
      </w:r>
      <w:hyperlink w:anchor="P34535">
        <w:r w:rsidRPr="00907FE3">
          <w:rPr>
            <w:rFonts w:ascii="Times New Roman" w:hAnsi="Times New Roman" w:cs="Times New Roman"/>
            <w:color w:val="0000FF"/>
            <w:sz w:val="28"/>
            <w:szCs w:val="28"/>
          </w:rPr>
          <w:t>показатели</w:t>
        </w:r>
      </w:hyperlink>
      <w:r w:rsidRPr="00907FE3">
        <w:rPr>
          <w:rFonts w:ascii="Times New Roman" w:hAnsi="Times New Roman" w:cs="Times New Roman"/>
          <w:sz w:val="28"/>
          <w:szCs w:val="28"/>
        </w:rPr>
        <w:t xml:space="preserve"> переселения граждан из аварийного жилищного фонда приведены в приложении 4 к программе.</w:t>
      </w:r>
    </w:p>
    <w:p w14:paraId="3F9FBBAE" w14:textId="77777777" w:rsidR="00CB460B" w:rsidRPr="00907FE3" w:rsidRDefault="00CB460B" w:rsidP="00907FE3">
      <w:pPr>
        <w:pStyle w:val="ConsPlusNormal"/>
        <w:ind w:firstLine="540"/>
        <w:jc w:val="both"/>
        <w:rPr>
          <w:rFonts w:ascii="Times New Roman" w:hAnsi="Times New Roman" w:cs="Times New Roman"/>
          <w:sz w:val="28"/>
          <w:szCs w:val="28"/>
        </w:rPr>
      </w:pPr>
    </w:p>
    <w:p w14:paraId="6DEFE7A9" w14:textId="71B435B8" w:rsidR="00CB460B" w:rsidRPr="00907FE3" w:rsidRDefault="00CB460B" w:rsidP="00907FE3">
      <w:pPr>
        <w:pStyle w:val="ConsPlusTitle"/>
        <w:jc w:val="center"/>
        <w:outlineLvl w:val="1"/>
        <w:rPr>
          <w:rFonts w:ascii="Times New Roman" w:hAnsi="Times New Roman" w:cs="Times New Roman"/>
          <w:sz w:val="28"/>
          <w:szCs w:val="28"/>
        </w:rPr>
      </w:pPr>
      <w:r w:rsidRPr="00907FE3">
        <w:rPr>
          <w:rFonts w:ascii="Times New Roman" w:hAnsi="Times New Roman" w:cs="Times New Roman"/>
          <w:sz w:val="28"/>
          <w:szCs w:val="28"/>
        </w:rPr>
        <w:t>7. Порядок проведения мониторинга и контроля за ходом</w:t>
      </w:r>
    </w:p>
    <w:p w14:paraId="27973C5A" w14:textId="77777777" w:rsidR="00CB460B" w:rsidRPr="00907FE3" w:rsidRDefault="00CB460B" w:rsidP="00907FE3">
      <w:pPr>
        <w:pStyle w:val="ConsPlusTitle"/>
        <w:jc w:val="center"/>
        <w:rPr>
          <w:rFonts w:ascii="Times New Roman" w:hAnsi="Times New Roman" w:cs="Times New Roman"/>
          <w:sz w:val="28"/>
          <w:szCs w:val="28"/>
        </w:rPr>
      </w:pPr>
      <w:r w:rsidRPr="00907FE3">
        <w:rPr>
          <w:rFonts w:ascii="Times New Roman" w:hAnsi="Times New Roman" w:cs="Times New Roman"/>
          <w:sz w:val="28"/>
          <w:szCs w:val="28"/>
        </w:rPr>
        <w:t>реализации программы и расходования денежных средств,</w:t>
      </w:r>
    </w:p>
    <w:p w14:paraId="6FF30935" w14:textId="77777777" w:rsidR="00CB460B" w:rsidRPr="00907FE3" w:rsidRDefault="00CB460B" w:rsidP="00907FE3">
      <w:pPr>
        <w:pStyle w:val="ConsPlusTitle"/>
        <w:jc w:val="center"/>
        <w:rPr>
          <w:rFonts w:ascii="Times New Roman" w:hAnsi="Times New Roman" w:cs="Times New Roman"/>
          <w:sz w:val="28"/>
          <w:szCs w:val="28"/>
        </w:rPr>
      </w:pPr>
      <w:r w:rsidRPr="00907FE3">
        <w:rPr>
          <w:rFonts w:ascii="Times New Roman" w:hAnsi="Times New Roman" w:cs="Times New Roman"/>
          <w:sz w:val="28"/>
          <w:szCs w:val="28"/>
        </w:rPr>
        <w:t>предусмотренных на реализацию мероприятий программы</w:t>
      </w:r>
    </w:p>
    <w:p w14:paraId="59B51F27" w14:textId="77777777" w:rsidR="00CB460B" w:rsidRPr="00907FE3" w:rsidRDefault="00CB460B" w:rsidP="00907FE3">
      <w:pPr>
        <w:pStyle w:val="ConsPlusNormal"/>
        <w:jc w:val="center"/>
        <w:rPr>
          <w:rFonts w:ascii="Times New Roman" w:hAnsi="Times New Roman" w:cs="Times New Roman"/>
          <w:sz w:val="28"/>
          <w:szCs w:val="28"/>
        </w:rPr>
      </w:pPr>
    </w:p>
    <w:p w14:paraId="14790066" w14:textId="2305B8F9"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Департамент</w:t>
      </w:r>
      <w:r w:rsidR="00397D2F" w:rsidRPr="00907FE3">
        <w:rPr>
          <w:rFonts w:ascii="Times New Roman" w:hAnsi="Times New Roman" w:cs="Times New Roman"/>
          <w:sz w:val="28"/>
          <w:szCs w:val="28"/>
        </w:rPr>
        <w:t xml:space="preserve"> имущественных и земельных отношений</w:t>
      </w:r>
      <w:r w:rsidRPr="00907FE3">
        <w:rPr>
          <w:rFonts w:ascii="Times New Roman" w:hAnsi="Times New Roman" w:cs="Times New Roman"/>
          <w:sz w:val="28"/>
          <w:szCs w:val="28"/>
        </w:rPr>
        <w:t xml:space="preserve"> осуществляет </w:t>
      </w:r>
      <w:r w:rsidRPr="00907FE3">
        <w:rPr>
          <w:rFonts w:ascii="Times New Roman" w:hAnsi="Times New Roman" w:cs="Times New Roman"/>
          <w:sz w:val="28"/>
          <w:szCs w:val="28"/>
        </w:rPr>
        <w:lastRenderedPageBreak/>
        <w:t xml:space="preserve">мониторинг реализации программы посредством сбора и анализа отчетности о ходе ее реализации, предоставляемой </w:t>
      </w:r>
      <w:r w:rsidR="009455FE" w:rsidRPr="00907FE3">
        <w:rPr>
          <w:rFonts w:ascii="Times New Roman" w:hAnsi="Times New Roman" w:cs="Times New Roman"/>
          <w:sz w:val="28"/>
          <w:szCs w:val="28"/>
        </w:rPr>
        <w:t>администрациями сельских поселений Ханты-Мансийского района в части расселения аварийного жилищного фонда</w:t>
      </w:r>
      <w:r w:rsidRPr="00907FE3">
        <w:rPr>
          <w:rFonts w:ascii="Times New Roman" w:hAnsi="Times New Roman" w:cs="Times New Roman"/>
          <w:sz w:val="28"/>
          <w:szCs w:val="28"/>
        </w:rPr>
        <w:t>.</w:t>
      </w:r>
    </w:p>
    <w:p w14:paraId="053E3EF8" w14:textId="09538BDD" w:rsidR="009455FE" w:rsidRPr="00907FE3" w:rsidRDefault="009455FE"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Департамент имущественных и земельных отношений обеспечивает:</w:t>
      </w:r>
    </w:p>
    <w:p w14:paraId="6254B3D1" w14:textId="58131072" w:rsidR="009455FE" w:rsidRPr="00907FE3" w:rsidRDefault="009455FE" w:rsidP="00513433">
      <w:pPr>
        <w:pStyle w:val="ConsPlusNormal"/>
        <w:ind w:firstLine="567"/>
        <w:jc w:val="both"/>
        <w:rPr>
          <w:rFonts w:ascii="Times New Roman" w:hAnsi="Times New Roman" w:cs="Times New Roman"/>
          <w:sz w:val="28"/>
          <w:szCs w:val="28"/>
        </w:rPr>
      </w:pPr>
      <w:r w:rsidRPr="00907FE3">
        <w:rPr>
          <w:rFonts w:ascii="Times New Roman" w:hAnsi="Times New Roman" w:cs="Times New Roman"/>
          <w:sz w:val="28"/>
          <w:szCs w:val="28"/>
        </w:rPr>
        <w:t xml:space="preserve">разработку </w:t>
      </w:r>
      <w:r w:rsidR="00513433">
        <w:rPr>
          <w:rFonts w:ascii="Times New Roman" w:hAnsi="Times New Roman" w:cs="Times New Roman"/>
          <w:sz w:val="28"/>
          <w:szCs w:val="28"/>
        </w:rPr>
        <w:t>Программы</w:t>
      </w:r>
      <w:r w:rsidRPr="00907FE3">
        <w:rPr>
          <w:rFonts w:ascii="Times New Roman" w:hAnsi="Times New Roman" w:cs="Times New Roman"/>
          <w:sz w:val="28"/>
          <w:szCs w:val="28"/>
        </w:rPr>
        <w:t>;</w:t>
      </w:r>
    </w:p>
    <w:p w14:paraId="40025569" w14:textId="77DBC236" w:rsidR="009455FE" w:rsidRPr="00907FE3" w:rsidRDefault="009455FE"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целевое и эффективное использование средств, выделенных на реализацию </w:t>
      </w:r>
      <w:r w:rsidR="00513433">
        <w:rPr>
          <w:rFonts w:ascii="Times New Roman" w:hAnsi="Times New Roman" w:cs="Times New Roman"/>
          <w:sz w:val="28"/>
          <w:szCs w:val="28"/>
        </w:rPr>
        <w:t>П</w:t>
      </w:r>
      <w:r w:rsidRPr="00907FE3">
        <w:rPr>
          <w:rFonts w:ascii="Times New Roman" w:hAnsi="Times New Roman" w:cs="Times New Roman"/>
          <w:sz w:val="28"/>
          <w:szCs w:val="28"/>
        </w:rPr>
        <w:t>рограммы;</w:t>
      </w:r>
    </w:p>
    <w:p w14:paraId="1529572D" w14:textId="77777777" w:rsidR="009455FE" w:rsidRPr="00907FE3" w:rsidRDefault="009455FE"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софинансирование мероприятий по переселению граждан из аварийного жилищного фонда не менее установленного размера софинансирования;</w:t>
      </w:r>
    </w:p>
    <w:p w14:paraId="0AF296A6" w14:textId="77777777" w:rsidR="009455FE" w:rsidRPr="00907FE3" w:rsidRDefault="009455FE" w:rsidP="00907FE3">
      <w:pPr>
        <w:pStyle w:val="ConsPlusNormal"/>
        <w:ind w:firstLine="709"/>
        <w:jc w:val="both"/>
        <w:rPr>
          <w:rFonts w:ascii="Times New Roman" w:hAnsi="Times New Roman" w:cs="Times New Roman"/>
          <w:sz w:val="28"/>
          <w:szCs w:val="28"/>
        </w:rPr>
      </w:pPr>
      <w:r w:rsidRPr="00907FE3">
        <w:rPr>
          <w:rFonts w:ascii="Times New Roman" w:hAnsi="Times New Roman" w:cs="Times New Roman"/>
          <w:sz w:val="28"/>
          <w:szCs w:val="28"/>
        </w:rPr>
        <w:t xml:space="preserve">проведение торгов и заключение муниципальных контрактов </w:t>
      </w:r>
      <w:r w:rsidRPr="00907FE3">
        <w:rPr>
          <w:rFonts w:ascii="Times New Roman" w:hAnsi="Times New Roman" w:cs="Times New Roman"/>
          <w:sz w:val="28"/>
          <w:szCs w:val="28"/>
        </w:rPr>
        <w:br/>
        <w:t xml:space="preserve">на приобретение жилых помещений; </w:t>
      </w:r>
    </w:p>
    <w:p w14:paraId="6E020720" w14:textId="77777777" w:rsidR="009455FE" w:rsidRPr="00907FE3" w:rsidRDefault="009455FE"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соответствие жилых помещений, предоставляемых гражданам при реализации программы, установленным требованиям, а также своевременное устранение недостатков в случае их выявления.</w:t>
      </w:r>
    </w:p>
    <w:p w14:paraId="6A848EE8" w14:textId="77777777" w:rsidR="009455FE" w:rsidRPr="00907FE3" w:rsidRDefault="009455FE" w:rsidP="00907FE3">
      <w:pPr>
        <w:pStyle w:val="ConsPlusNormal"/>
        <w:ind w:firstLine="709"/>
        <w:jc w:val="both"/>
        <w:rPr>
          <w:rFonts w:ascii="Times New Roman" w:hAnsi="Times New Roman" w:cs="Times New Roman"/>
          <w:sz w:val="28"/>
          <w:szCs w:val="28"/>
        </w:rPr>
      </w:pPr>
      <w:r w:rsidRPr="00907FE3">
        <w:rPr>
          <w:rFonts w:ascii="Times New Roman" w:hAnsi="Times New Roman" w:cs="Times New Roman"/>
          <w:sz w:val="28"/>
          <w:szCs w:val="28"/>
        </w:rPr>
        <w:t>ведение и предоставление в уполномоченный орган сведений о ходе реализации Программы и отчетности о расходовании средств, направленных на переселение граждан из аварийного жилищного фонда.</w:t>
      </w:r>
    </w:p>
    <w:p w14:paraId="61B2E2CE" w14:textId="77777777" w:rsidR="00907FE3" w:rsidRPr="00907FE3" w:rsidRDefault="00907FE3" w:rsidP="00907FE3">
      <w:pPr>
        <w:ind w:firstLine="709"/>
        <w:jc w:val="both"/>
        <w:rPr>
          <w:rFonts w:ascii="Times New Roman" w:hAnsi="Times New Roman"/>
          <w:sz w:val="28"/>
          <w:szCs w:val="28"/>
        </w:rPr>
      </w:pPr>
      <w:r w:rsidRPr="00907FE3">
        <w:rPr>
          <w:rFonts w:ascii="Times New Roman" w:hAnsi="Times New Roman"/>
          <w:sz w:val="28"/>
          <w:szCs w:val="28"/>
        </w:rPr>
        <w:t xml:space="preserve">Департаментом имущественных и земельных отношений осуществляется приобретение жилых помещений и передача их </w:t>
      </w:r>
      <w:r w:rsidRPr="00907FE3">
        <w:rPr>
          <w:rFonts w:ascii="Times New Roman" w:hAnsi="Times New Roman"/>
          <w:sz w:val="28"/>
          <w:szCs w:val="28"/>
        </w:rPr>
        <w:br/>
        <w:t>в собственность сельских поселений.</w:t>
      </w:r>
    </w:p>
    <w:p w14:paraId="2C52A184" w14:textId="77777777" w:rsidR="009455FE" w:rsidRPr="00907FE3" w:rsidRDefault="009455FE" w:rsidP="00907FE3">
      <w:pPr>
        <w:pStyle w:val="ConsPlusNormal"/>
        <w:ind w:firstLine="540"/>
        <w:jc w:val="both"/>
        <w:rPr>
          <w:rFonts w:ascii="Times New Roman" w:hAnsi="Times New Roman" w:cs="Times New Roman"/>
          <w:sz w:val="28"/>
          <w:szCs w:val="28"/>
        </w:rPr>
      </w:pPr>
    </w:p>
    <w:p w14:paraId="01110BBF" w14:textId="5B967DAA" w:rsidR="00CB460B" w:rsidRPr="00907FE3" w:rsidRDefault="009455FE"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Администрациями сельских поселений Ханты-Мансийского района </w:t>
      </w:r>
      <w:r w:rsidR="00CB460B" w:rsidRPr="00907FE3">
        <w:rPr>
          <w:rFonts w:ascii="Times New Roman" w:hAnsi="Times New Roman" w:cs="Times New Roman"/>
          <w:sz w:val="28"/>
          <w:szCs w:val="28"/>
        </w:rPr>
        <w:t>обеспечивают:</w:t>
      </w:r>
    </w:p>
    <w:p w14:paraId="05FC44D4" w14:textId="77777777"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целевое и эффективное использование средств, выделенных на реализацию программы;</w:t>
      </w:r>
    </w:p>
    <w:p w14:paraId="39E93376" w14:textId="04777AD8"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переселение граждан из аварийного жилищного фонда в сроки, установленные программой</w:t>
      </w:r>
      <w:r w:rsidR="009455FE" w:rsidRPr="00907FE3">
        <w:rPr>
          <w:rFonts w:ascii="Times New Roman" w:hAnsi="Times New Roman" w:cs="Times New Roman"/>
          <w:sz w:val="28"/>
          <w:szCs w:val="28"/>
        </w:rPr>
        <w:t xml:space="preserve"> путем заключения с гражданами договоров мены</w:t>
      </w:r>
      <w:r w:rsidR="00907FE3" w:rsidRPr="00907FE3">
        <w:rPr>
          <w:rFonts w:ascii="Times New Roman" w:hAnsi="Times New Roman" w:cs="Times New Roman"/>
          <w:sz w:val="28"/>
          <w:szCs w:val="28"/>
        </w:rPr>
        <w:t xml:space="preserve"> жилых помещений, договоров социального найма, соглашений о выплате гражданам возмещения за изымаемые жилые помещения</w:t>
      </w:r>
      <w:r w:rsidRPr="00907FE3">
        <w:rPr>
          <w:rFonts w:ascii="Times New Roman" w:hAnsi="Times New Roman" w:cs="Times New Roman"/>
          <w:sz w:val="28"/>
          <w:szCs w:val="28"/>
        </w:rPr>
        <w:t>;</w:t>
      </w:r>
    </w:p>
    <w:p w14:paraId="42680EEA" w14:textId="375FC5BD"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софинансирование мероприятий по переселению граждан из аварийного жилищного фонда не менее установленного размера софинансирования;</w:t>
      </w:r>
    </w:p>
    <w:p w14:paraId="761D4BB8" w14:textId="77777777" w:rsidR="00907FE3" w:rsidRPr="00907FE3" w:rsidRDefault="00907FE3" w:rsidP="00907FE3">
      <w:pPr>
        <w:pStyle w:val="ConsPlusNormal"/>
        <w:ind w:firstLine="709"/>
        <w:jc w:val="both"/>
        <w:rPr>
          <w:rFonts w:ascii="Times New Roman" w:hAnsi="Times New Roman" w:cs="Times New Roman"/>
          <w:sz w:val="28"/>
          <w:szCs w:val="28"/>
        </w:rPr>
      </w:pPr>
      <w:r w:rsidRPr="00907FE3">
        <w:rPr>
          <w:rFonts w:ascii="Times New Roman" w:hAnsi="Times New Roman" w:cs="Times New Roman"/>
          <w:sz w:val="28"/>
          <w:szCs w:val="28"/>
        </w:rPr>
        <w:t>проведение мероприятий, направленных на информирование граждан, проживающих в аварийном жилищном фонде, о целях, условиях, критериях, этапах и ходе реализации Программы с использованием всех доступных средств массовой информации;</w:t>
      </w:r>
    </w:p>
    <w:p w14:paraId="1B7BAB97" w14:textId="77777777" w:rsidR="00907FE3" w:rsidRPr="00907FE3" w:rsidRDefault="00907FE3" w:rsidP="00907FE3">
      <w:pPr>
        <w:pStyle w:val="ConsPlusNormal"/>
        <w:ind w:firstLine="709"/>
        <w:jc w:val="both"/>
        <w:rPr>
          <w:rFonts w:ascii="Times New Roman" w:hAnsi="Times New Roman" w:cs="Times New Roman"/>
          <w:sz w:val="28"/>
          <w:szCs w:val="28"/>
        </w:rPr>
      </w:pPr>
      <w:r w:rsidRPr="00907FE3">
        <w:rPr>
          <w:rFonts w:ascii="Times New Roman" w:hAnsi="Times New Roman" w:cs="Times New Roman"/>
          <w:sz w:val="28"/>
          <w:szCs w:val="28"/>
        </w:rPr>
        <w:t>снос многоквартирных домов, признанных аварийными и подлежащими сносу или реконструкции в связи с физическим износом в процессе их эксплуатации.</w:t>
      </w:r>
    </w:p>
    <w:p w14:paraId="3D5AB7BA" w14:textId="77777777" w:rsidR="00907FE3" w:rsidRPr="00907FE3" w:rsidRDefault="00907FE3" w:rsidP="00907FE3">
      <w:pPr>
        <w:ind w:firstLine="709"/>
        <w:jc w:val="both"/>
        <w:rPr>
          <w:rFonts w:ascii="Times New Roman" w:hAnsi="Times New Roman"/>
          <w:sz w:val="28"/>
          <w:szCs w:val="28"/>
        </w:rPr>
      </w:pPr>
      <w:r w:rsidRPr="00907FE3">
        <w:rPr>
          <w:rFonts w:ascii="Times New Roman" w:hAnsi="Times New Roman"/>
          <w:sz w:val="28"/>
          <w:szCs w:val="28"/>
        </w:rPr>
        <w:t xml:space="preserve">Администрации сельских поселений оформляют в муниципальную собственность приобретенные в рамках Программы жилые помещения, </w:t>
      </w:r>
      <w:r w:rsidRPr="00907FE3">
        <w:rPr>
          <w:rFonts w:ascii="Times New Roman" w:hAnsi="Times New Roman"/>
          <w:sz w:val="28"/>
          <w:szCs w:val="28"/>
        </w:rPr>
        <w:lastRenderedPageBreak/>
        <w:t xml:space="preserve">осуществляют мероприятия по расселению граждан из аварийного жилищного фонда в соответствии с действующим законодательством. </w:t>
      </w:r>
    </w:p>
    <w:p w14:paraId="0165AA7B" w14:textId="34409C9F" w:rsidR="00CB460B" w:rsidRPr="00907FE3" w:rsidRDefault="00CB460B" w:rsidP="00907FE3">
      <w:pPr>
        <w:pStyle w:val="ConsPlusNormal"/>
        <w:ind w:firstLine="540"/>
        <w:jc w:val="both"/>
        <w:rPr>
          <w:rFonts w:ascii="Times New Roman" w:hAnsi="Times New Roman" w:cs="Times New Roman"/>
          <w:sz w:val="28"/>
          <w:szCs w:val="28"/>
        </w:rPr>
      </w:pPr>
      <w:r w:rsidRPr="00907FE3">
        <w:rPr>
          <w:rFonts w:ascii="Times New Roman" w:hAnsi="Times New Roman" w:cs="Times New Roman"/>
          <w:sz w:val="28"/>
          <w:szCs w:val="28"/>
        </w:rPr>
        <w:t xml:space="preserve">Ответственность за реализацию мероприятий по переселению граждан из аварийного жилищного фонда, достоверность и полноту представляемой в </w:t>
      </w:r>
      <w:r w:rsidR="009455FE" w:rsidRPr="00907FE3">
        <w:rPr>
          <w:rFonts w:ascii="Times New Roman" w:hAnsi="Times New Roman" w:cs="Times New Roman"/>
          <w:sz w:val="28"/>
          <w:szCs w:val="28"/>
        </w:rPr>
        <w:t xml:space="preserve">Департамент имущественных и земельных отношений </w:t>
      </w:r>
      <w:r w:rsidRPr="00907FE3">
        <w:rPr>
          <w:rFonts w:ascii="Times New Roman" w:hAnsi="Times New Roman" w:cs="Times New Roman"/>
          <w:sz w:val="28"/>
          <w:szCs w:val="28"/>
        </w:rPr>
        <w:t xml:space="preserve">отчетности возлагается на </w:t>
      </w:r>
      <w:r w:rsidR="009455FE" w:rsidRPr="00907FE3">
        <w:rPr>
          <w:rFonts w:ascii="Times New Roman" w:hAnsi="Times New Roman" w:cs="Times New Roman"/>
          <w:sz w:val="28"/>
          <w:szCs w:val="28"/>
        </w:rPr>
        <w:t>администрации сельских поселений Ханты-Мансийского района</w:t>
      </w:r>
      <w:r w:rsidRPr="00907FE3">
        <w:rPr>
          <w:rFonts w:ascii="Times New Roman" w:hAnsi="Times New Roman" w:cs="Times New Roman"/>
          <w:sz w:val="28"/>
          <w:szCs w:val="28"/>
        </w:rPr>
        <w:t>.</w:t>
      </w:r>
    </w:p>
    <w:p w14:paraId="402D44E5" w14:textId="77777777" w:rsidR="00535CCC" w:rsidRPr="00907FE3" w:rsidRDefault="00535CCC" w:rsidP="00907FE3">
      <w:pPr>
        <w:ind w:firstLine="709"/>
        <w:jc w:val="both"/>
        <w:rPr>
          <w:rFonts w:ascii="Times New Roman" w:hAnsi="Times New Roman"/>
          <w:sz w:val="28"/>
          <w:szCs w:val="28"/>
        </w:rPr>
      </w:pPr>
    </w:p>
    <w:p w14:paraId="015FB944" w14:textId="77777777" w:rsidR="005B5661" w:rsidRPr="00907FE3" w:rsidRDefault="005B5661" w:rsidP="00907FE3">
      <w:pPr>
        <w:autoSpaceDE w:val="0"/>
        <w:autoSpaceDN w:val="0"/>
        <w:adjustRightInd w:val="0"/>
        <w:ind w:firstLine="540"/>
        <w:jc w:val="center"/>
        <w:rPr>
          <w:rFonts w:ascii="Times New Roman" w:eastAsia="Times New Roman" w:hAnsi="Times New Roman"/>
          <w:sz w:val="28"/>
          <w:szCs w:val="28"/>
          <w:lang w:eastAsia="ru-RU"/>
        </w:rPr>
      </w:pPr>
    </w:p>
    <w:p w14:paraId="75A9B512" w14:textId="77777777" w:rsidR="00ED5235" w:rsidRPr="00907FE3" w:rsidRDefault="00ED5235" w:rsidP="00907FE3">
      <w:pPr>
        <w:rPr>
          <w:rFonts w:ascii="Times New Roman" w:hAnsi="Times New Roman"/>
          <w:sz w:val="28"/>
          <w:szCs w:val="28"/>
          <w:lang w:eastAsia="ru-RU"/>
        </w:rPr>
        <w:sectPr w:rsidR="00ED5235" w:rsidRPr="00907FE3" w:rsidSect="00585C27">
          <w:headerReference w:type="default" r:id="rId22"/>
          <w:headerReference w:type="first" r:id="rId23"/>
          <w:type w:val="continuous"/>
          <w:pgSz w:w="11905" w:h="16838" w:code="9"/>
          <w:pgMar w:top="1418" w:right="1276" w:bottom="1134" w:left="1559" w:header="567" w:footer="431" w:gutter="0"/>
          <w:cols w:space="720"/>
          <w:titlePg/>
          <w:docGrid w:linePitch="299"/>
        </w:sectPr>
      </w:pPr>
    </w:p>
    <w:p w14:paraId="0A945D1E" w14:textId="77777777" w:rsidR="009F6627" w:rsidRDefault="003834F0" w:rsidP="00585C27">
      <w:pPr>
        <w:jc w:val="right"/>
        <w:rPr>
          <w:rFonts w:ascii="Times New Roman" w:hAnsi="Times New Roman"/>
          <w:sz w:val="28"/>
          <w:szCs w:val="28"/>
          <w:lang w:eastAsia="ru-RU"/>
        </w:rPr>
      </w:pPr>
      <w:r w:rsidRPr="00885DF5">
        <w:rPr>
          <w:rFonts w:ascii="Times New Roman" w:hAnsi="Times New Roman"/>
          <w:sz w:val="28"/>
          <w:szCs w:val="28"/>
          <w:lang w:eastAsia="ru-RU"/>
        </w:rPr>
        <w:lastRenderedPageBreak/>
        <w:t>Приложение 1</w:t>
      </w:r>
      <w:r w:rsidR="009F6627">
        <w:rPr>
          <w:rFonts w:ascii="Times New Roman" w:hAnsi="Times New Roman"/>
          <w:sz w:val="28"/>
          <w:szCs w:val="28"/>
          <w:lang w:eastAsia="ru-RU"/>
        </w:rPr>
        <w:t xml:space="preserve"> </w:t>
      </w:r>
    </w:p>
    <w:p w14:paraId="78C4F8D3" w14:textId="77777777" w:rsidR="00885DF5" w:rsidRDefault="00885DF5" w:rsidP="00585C27">
      <w:pPr>
        <w:jc w:val="right"/>
        <w:rPr>
          <w:rFonts w:ascii="Times New Roman" w:hAnsi="Times New Roman"/>
          <w:sz w:val="28"/>
          <w:szCs w:val="28"/>
          <w:lang w:eastAsia="ru-RU"/>
        </w:rPr>
      </w:pPr>
    </w:p>
    <w:tbl>
      <w:tblPr>
        <w:tblW w:w="14601" w:type="dxa"/>
        <w:tblInd w:w="-318" w:type="dxa"/>
        <w:tblLayout w:type="fixed"/>
        <w:tblLook w:val="04A0" w:firstRow="1" w:lastRow="0" w:firstColumn="1" w:lastColumn="0" w:noHBand="0" w:noVBand="1"/>
      </w:tblPr>
      <w:tblGrid>
        <w:gridCol w:w="426"/>
        <w:gridCol w:w="1007"/>
        <w:gridCol w:w="1030"/>
        <w:gridCol w:w="1095"/>
        <w:gridCol w:w="818"/>
        <w:gridCol w:w="1018"/>
        <w:gridCol w:w="883"/>
        <w:gridCol w:w="1160"/>
        <w:gridCol w:w="869"/>
        <w:gridCol w:w="749"/>
        <w:gridCol w:w="749"/>
        <w:gridCol w:w="848"/>
        <w:gridCol w:w="896"/>
        <w:gridCol w:w="851"/>
        <w:gridCol w:w="828"/>
        <w:gridCol w:w="1374"/>
      </w:tblGrid>
      <w:tr w:rsidR="00513433" w:rsidRPr="00513433" w14:paraId="3FABB499" w14:textId="77777777" w:rsidTr="00FA6B72">
        <w:trPr>
          <w:trHeight w:val="1620"/>
        </w:trPr>
        <w:tc>
          <w:tcPr>
            <w:tcW w:w="14601" w:type="dxa"/>
            <w:gridSpan w:val="16"/>
            <w:tcBorders>
              <w:top w:val="nil"/>
              <w:left w:val="nil"/>
              <w:bottom w:val="nil"/>
              <w:right w:val="nil"/>
            </w:tcBorders>
            <w:shd w:val="clear" w:color="auto" w:fill="auto"/>
            <w:vAlign w:val="center"/>
            <w:hideMark/>
          </w:tcPr>
          <w:p w14:paraId="6325E41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8"/>
                <w:szCs w:val="28"/>
                <w:lang w:eastAsia="ru-RU"/>
              </w:rPr>
              <w:t>Реестр жилищного фонда</w:t>
            </w:r>
            <w:r w:rsidRPr="00513433">
              <w:rPr>
                <w:rFonts w:ascii="Times New Roman" w:eastAsia="Times New Roman" w:hAnsi="Times New Roman"/>
                <w:color w:val="000000"/>
                <w:sz w:val="28"/>
                <w:szCs w:val="28"/>
                <w:lang w:eastAsia="ru-RU"/>
              </w:rPr>
              <w:br/>
              <w:t>(многоквартирные дома, дома блокированной застройки, объекты индивидуального жилищного строительства)</w:t>
            </w:r>
          </w:p>
        </w:tc>
      </w:tr>
      <w:tr w:rsidR="00513433" w:rsidRPr="00FA6B72" w14:paraId="1449C0C3" w14:textId="77777777" w:rsidTr="00FA6B72">
        <w:trPr>
          <w:trHeight w:val="126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6675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п/п</w:t>
            </w:r>
          </w:p>
        </w:tc>
        <w:tc>
          <w:tcPr>
            <w:tcW w:w="10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67C04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Наименование муниципального образования </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798A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Адрес </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79E4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Тип </w:t>
            </w:r>
          </w:p>
        </w:tc>
        <w:tc>
          <w:tcPr>
            <w:tcW w:w="8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0B7D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Техническое состояние </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D9214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Принадлежность к объектам культурного наследия (да/нет)</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DE4B6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Год ввода в эксплуатацию</w:t>
            </w:r>
          </w:p>
        </w:tc>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07BF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Дата </w:t>
            </w:r>
            <w:proofErr w:type="gramStart"/>
            <w:r w:rsidRPr="00513433">
              <w:rPr>
                <w:rFonts w:ascii="Times New Roman" w:eastAsia="Times New Roman" w:hAnsi="Times New Roman"/>
                <w:color w:val="000000"/>
                <w:sz w:val="20"/>
                <w:szCs w:val="20"/>
                <w:lang w:eastAsia="ru-RU"/>
              </w:rPr>
              <w:t>признания  аварийным</w:t>
            </w:r>
            <w:proofErr w:type="gramEnd"/>
            <w:r w:rsidRPr="00513433">
              <w:rPr>
                <w:rFonts w:ascii="Times New Roman" w:eastAsia="Times New Roman" w:hAnsi="Times New Roman"/>
                <w:color w:val="000000"/>
                <w:sz w:val="20"/>
                <w:szCs w:val="20"/>
                <w:lang w:eastAsia="ru-RU"/>
              </w:rPr>
              <w:t xml:space="preserve">/ограниченно работоспособным </w:t>
            </w:r>
          </w:p>
        </w:tc>
        <w:tc>
          <w:tcPr>
            <w:tcW w:w="236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1D8F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 Сведения о жилищном фонде, подлежащем расселению </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0CD10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Планируемая дата окончания переселения граждан</w:t>
            </w:r>
          </w:p>
        </w:tc>
        <w:tc>
          <w:tcPr>
            <w:tcW w:w="8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BB987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Площадь </w:t>
            </w:r>
            <w:proofErr w:type="gramStart"/>
            <w:r w:rsidRPr="00513433">
              <w:rPr>
                <w:rFonts w:ascii="Times New Roman" w:eastAsia="Times New Roman" w:hAnsi="Times New Roman"/>
                <w:color w:val="000000"/>
                <w:sz w:val="20"/>
                <w:szCs w:val="20"/>
                <w:lang w:eastAsia="ru-RU"/>
              </w:rPr>
              <w:t>застройки  дома</w:t>
            </w:r>
            <w:proofErr w:type="gramEnd"/>
          </w:p>
        </w:tc>
        <w:tc>
          <w:tcPr>
            <w:tcW w:w="3053" w:type="dxa"/>
            <w:gridSpan w:val="3"/>
            <w:tcBorders>
              <w:top w:val="single" w:sz="4" w:space="0" w:color="000000"/>
              <w:left w:val="nil"/>
              <w:bottom w:val="single" w:sz="4" w:space="0" w:color="000000"/>
              <w:right w:val="single" w:sz="4" w:space="0" w:color="000000"/>
            </w:tcBorders>
            <w:shd w:val="clear" w:color="auto" w:fill="auto"/>
            <w:vAlign w:val="center"/>
            <w:hideMark/>
          </w:tcPr>
          <w:p w14:paraId="3BD5CDE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Информация о формировании земельного участка под домом</w:t>
            </w:r>
          </w:p>
        </w:tc>
      </w:tr>
      <w:tr w:rsidR="00513433" w:rsidRPr="00FA6B72" w14:paraId="736CBA4D" w14:textId="77777777" w:rsidTr="00FA6B72">
        <w:trPr>
          <w:trHeight w:val="123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6C74AD23" w14:textId="77777777" w:rsidR="00513433" w:rsidRPr="00513433" w:rsidRDefault="00513433" w:rsidP="00513433">
            <w:pPr>
              <w:rPr>
                <w:rFonts w:ascii="Times New Roman" w:eastAsia="Times New Roman" w:hAnsi="Times New Roman"/>
                <w:color w:val="000000"/>
                <w:sz w:val="20"/>
                <w:szCs w:val="20"/>
                <w:lang w:eastAsia="ru-RU"/>
              </w:rPr>
            </w:pP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14:paraId="53230FAD" w14:textId="77777777" w:rsidR="00513433" w:rsidRPr="00513433" w:rsidRDefault="00513433" w:rsidP="00513433">
            <w:pPr>
              <w:rPr>
                <w:rFonts w:ascii="Times New Roman" w:eastAsia="Times New Roman" w:hAnsi="Times New Roman"/>
                <w:color w:val="000000"/>
                <w:sz w:val="20"/>
                <w:szCs w:val="20"/>
                <w:lang w:eastAsia="ru-RU"/>
              </w:rPr>
            </w:pP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031D3259" w14:textId="77777777" w:rsidR="00513433" w:rsidRPr="00513433" w:rsidRDefault="00513433" w:rsidP="00513433">
            <w:pPr>
              <w:rPr>
                <w:rFonts w:ascii="Times New Roman" w:eastAsia="Times New Roman" w:hAnsi="Times New Roman"/>
                <w:color w:val="000000"/>
                <w:sz w:val="2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14:paraId="12213349" w14:textId="77777777" w:rsidR="00513433" w:rsidRPr="00513433" w:rsidRDefault="00513433" w:rsidP="00513433">
            <w:pPr>
              <w:rPr>
                <w:rFonts w:ascii="Times New Roman" w:eastAsia="Times New Roman" w:hAnsi="Times New Roman"/>
                <w:color w:val="000000"/>
                <w:sz w:val="20"/>
                <w:szCs w:val="20"/>
                <w:lang w:eastAsia="ru-RU"/>
              </w:rPr>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1EB93EC8" w14:textId="77777777" w:rsidR="00513433" w:rsidRPr="00513433" w:rsidRDefault="00513433" w:rsidP="00513433">
            <w:pPr>
              <w:rPr>
                <w:rFonts w:ascii="Times New Roman" w:eastAsia="Times New Roman" w:hAnsi="Times New Roman"/>
                <w:color w:val="000000"/>
                <w:sz w:val="20"/>
                <w:szCs w:val="20"/>
                <w:lang w:eastAsia="ru-RU"/>
              </w:rPr>
            </w:pPr>
          </w:p>
        </w:tc>
        <w:tc>
          <w:tcPr>
            <w:tcW w:w="1018" w:type="dxa"/>
            <w:vMerge/>
            <w:tcBorders>
              <w:top w:val="single" w:sz="4" w:space="0" w:color="000000"/>
              <w:left w:val="single" w:sz="4" w:space="0" w:color="000000"/>
              <w:bottom w:val="single" w:sz="4" w:space="0" w:color="000000"/>
              <w:right w:val="single" w:sz="4" w:space="0" w:color="000000"/>
            </w:tcBorders>
            <w:vAlign w:val="center"/>
            <w:hideMark/>
          </w:tcPr>
          <w:p w14:paraId="43AA3F2B" w14:textId="77777777" w:rsidR="00513433" w:rsidRPr="00513433" w:rsidRDefault="00513433" w:rsidP="00513433">
            <w:pPr>
              <w:rPr>
                <w:rFonts w:ascii="Times New Roman" w:eastAsia="Times New Roman" w:hAnsi="Times New Roman"/>
                <w:color w:val="000000"/>
                <w:sz w:val="20"/>
                <w:szCs w:val="20"/>
                <w:lang w:eastAsia="ru-RU"/>
              </w:rPr>
            </w:pPr>
          </w:p>
        </w:tc>
        <w:tc>
          <w:tcPr>
            <w:tcW w:w="883" w:type="dxa"/>
            <w:vMerge/>
            <w:tcBorders>
              <w:top w:val="single" w:sz="4" w:space="0" w:color="000000"/>
              <w:left w:val="single" w:sz="4" w:space="0" w:color="000000"/>
              <w:bottom w:val="single" w:sz="4" w:space="0" w:color="000000"/>
              <w:right w:val="single" w:sz="4" w:space="0" w:color="000000"/>
            </w:tcBorders>
            <w:vAlign w:val="center"/>
            <w:hideMark/>
          </w:tcPr>
          <w:p w14:paraId="75463D85" w14:textId="77777777" w:rsidR="00513433" w:rsidRPr="00513433" w:rsidRDefault="00513433" w:rsidP="00513433">
            <w:pPr>
              <w:rPr>
                <w:rFonts w:ascii="Times New Roman" w:eastAsia="Times New Roman" w:hAnsi="Times New Roman"/>
                <w:color w:val="000000"/>
                <w:sz w:val="20"/>
                <w:szCs w:val="20"/>
                <w:lang w:eastAsia="ru-RU"/>
              </w:rPr>
            </w:pPr>
          </w:p>
        </w:tc>
        <w:tc>
          <w:tcPr>
            <w:tcW w:w="1160" w:type="dxa"/>
            <w:vMerge/>
            <w:tcBorders>
              <w:top w:val="single" w:sz="4" w:space="0" w:color="000000"/>
              <w:left w:val="single" w:sz="4" w:space="0" w:color="000000"/>
              <w:bottom w:val="single" w:sz="4" w:space="0" w:color="000000"/>
              <w:right w:val="single" w:sz="4" w:space="0" w:color="000000"/>
            </w:tcBorders>
            <w:vAlign w:val="center"/>
            <w:hideMark/>
          </w:tcPr>
          <w:p w14:paraId="22B2FC8C" w14:textId="77777777" w:rsidR="00513433" w:rsidRPr="00513433" w:rsidRDefault="00513433" w:rsidP="00513433">
            <w:pPr>
              <w:rPr>
                <w:rFonts w:ascii="Times New Roman" w:eastAsia="Times New Roman" w:hAnsi="Times New Roman"/>
                <w:color w:val="000000"/>
                <w:sz w:val="20"/>
                <w:szCs w:val="20"/>
                <w:lang w:eastAsia="ru-RU"/>
              </w:rPr>
            </w:pPr>
          </w:p>
        </w:tc>
        <w:tc>
          <w:tcPr>
            <w:tcW w:w="2367" w:type="dxa"/>
            <w:gridSpan w:val="3"/>
            <w:vMerge/>
            <w:tcBorders>
              <w:top w:val="single" w:sz="4" w:space="0" w:color="000000"/>
              <w:left w:val="single" w:sz="4" w:space="0" w:color="000000"/>
              <w:bottom w:val="single" w:sz="4" w:space="0" w:color="000000"/>
              <w:right w:val="single" w:sz="4" w:space="0" w:color="000000"/>
            </w:tcBorders>
            <w:vAlign w:val="center"/>
            <w:hideMark/>
          </w:tcPr>
          <w:p w14:paraId="478F499F" w14:textId="77777777" w:rsidR="00513433" w:rsidRPr="00513433" w:rsidRDefault="00513433" w:rsidP="00513433">
            <w:pPr>
              <w:rPr>
                <w:rFonts w:ascii="Times New Roman" w:eastAsia="Times New Roman" w:hAnsi="Times New Roman"/>
                <w:color w:val="000000"/>
                <w:sz w:val="20"/>
                <w:szCs w:val="20"/>
                <w:lang w:eastAsia="ru-RU"/>
              </w:rPr>
            </w:pPr>
          </w:p>
        </w:tc>
        <w:tc>
          <w:tcPr>
            <w:tcW w:w="848" w:type="dxa"/>
            <w:vMerge/>
            <w:tcBorders>
              <w:top w:val="single" w:sz="4" w:space="0" w:color="000000"/>
              <w:left w:val="single" w:sz="4" w:space="0" w:color="000000"/>
              <w:bottom w:val="single" w:sz="4" w:space="0" w:color="000000"/>
              <w:right w:val="single" w:sz="4" w:space="0" w:color="000000"/>
            </w:tcBorders>
            <w:vAlign w:val="center"/>
            <w:hideMark/>
          </w:tcPr>
          <w:p w14:paraId="5F082C88" w14:textId="77777777" w:rsidR="00513433" w:rsidRPr="00513433" w:rsidRDefault="00513433" w:rsidP="00513433">
            <w:pPr>
              <w:rPr>
                <w:rFonts w:ascii="Times New Roman" w:eastAsia="Times New Roman" w:hAnsi="Times New Roman"/>
                <w:color w:val="000000"/>
                <w:sz w:val="20"/>
                <w:szCs w:val="20"/>
                <w:lang w:eastAsia="ru-RU"/>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57A13A17" w14:textId="77777777" w:rsidR="00513433" w:rsidRPr="00513433" w:rsidRDefault="00513433" w:rsidP="00513433">
            <w:pPr>
              <w:rPr>
                <w:rFonts w:ascii="Times New Roman" w:eastAsia="Times New Roman" w:hAnsi="Times New Roman"/>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14:paraId="5F3E78A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площадь земельного участка</w:t>
            </w:r>
          </w:p>
        </w:tc>
        <w:tc>
          <w:tcPr>
            <w:tcW w:w="82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A7282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кадастровый номер земельного участка </w:t>
            </w:r>
          </w:p>
        </w:tc>
        <w:tc>
          <w:tcPr>
            <w:tcW w:w="137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BD6F8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характеристика земельного участка (сформирован под одним домом, не сформирован)</w:t>
            </w:r>
          </w:p>
        </w:tc>
      </w:tr>
      <w:tr w:rsidR="00513433" w:rsidRPr="00FA6B72" w14:paraId="18552A96" w14:textId="77777777" w:rsidTr="00FA6B72">
        <w:trPr>
          <w:trHeight w:val="840"/>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D340C97" w14:textId="77777777" w:rsidR="00513433" w:rsidRPr="00513433" w:rsidRDefault="00513433" w:rsidP="00513433">
            <w:pPr>
              <w:rPr>
                <w:rFonts w:ascii="Times New Roman" w:eastAsia="Times New Roman" w:hAnsi="Times New Roman"/>
                <w:color w:val="000000"/>
                <w:sz w:val="20"/>
                <w:szCs w:val="20"/>
                <w:lang w:eastAsia="ru-RU"/>
              </w:rPr>
            </w:pPr>
          </w:p>
        </w:tc>
        <w:tc>
          <w:tcPr>
            <w:tcW w:w="1007" w:type="dxa"/>
            <w:vMerge/>
            <w:tcBorders>
              <w:top w:val="single" w:sz="4" w:space="0" w:color="000000"/>
              <w:left w:val="single" w:sz="4" w:space="0" w:color="000000"/>
              <w:bottom w:val="single" w:sz="4" w:space="0" w:color="000000"/>
              <w:right w:val="single" w:sz="4" w:space="0" w:color="000000"/>
            </w:tcBorders>
            <w:vAlign w:val="center"/>
            <w:hideMark/>
          </w:tcPr>
          <w:p w14:paraId="40D3D6FF" w14:textId="77777777" w:rsidR="00513433" w:rsidRPr="00513433" w:rsidRDefault="00513433" w:rsidP="00513433">
            <w:pPr>
              <w:rPr>
                <w:rFonts w:ascii="Times New Roman" w:eastAsia="Times New Roman" w:hAnsi="Times New Roman"/>
                <w:color w:val="000000"/>
                <w:sz w:val="20"/>
                <w:szCs w:val="20"/>
                <w:lang w:eastAsia="ru-RU"/>
              </w:rPr>
            </w:pPr>
          </w:p>
        </w:tc>
        <w:tc>
          <w:tcPr>
            <w:tcW w:w="1030" w:type="dxa"/>
            <w:vMerge/>
            <w:tcBorders>
              <w:top w:val="single" w:sz="4" w:space="0" w:color="000000"/>
              <w:left w:val="single" w:sz="4" w:space="0" w:color="000000"/>
              <w:bottom w:val="single" w:sz="4" w:space="0" w:color="000000"/>
              <w:right w:val="single" w:sz="4" w:space="0" w:color="000000"/>
            </w:tcBorders>
            <w:vAlign w:val="center"/>
            <w:hideMark/>
          </w:tcPr>
          <w:p w14:paraId="19EBBBD2" w14:textId="77777777" w:rsidR="00513433" w:rsidRPr="00513433" w:rsidRDefault="00513433" w:rsidP="00513433">
            <w:pPr>
              <w:rPr>
                <w:rFonts w:ascii="Times New Roman" w:eastAsia="Times New Roman" w:hAnsi="Times New Roman"/>
                <w:color w:val="000000"/>
                <w:sz w:val="2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vAlign w:val="center"/>
            <w:hideMark/>
          </w:tcPr>
          <w:p w14:paraId="03913033" w14:textId="77777777" w:rsidR="00513433" w:rsidRPr="00513433" w:rsidRDefault="00513433" w:rsidP="00513433">
            <w:pPr>
              <w:rPr>
                <w:rFonts w:ascii="Times New Roman" w:eastAsia="Times New Roman" w:hAnsi="Times New Roman"/>
                <w:color w:val="000000"/>
                <w:sz w:val="20"/>
                <w:szCs w:val="20"/>
                <w:lang w:eastAsia="ru-RU"/>
              </w:rPr>
            </w:pPr>
          </w:p>
        </w:tc>
        <w:tc>
          <w:tcPr>
            <w:tcW w:w="818" w:type="dxa"/>
            <w:vMerge/>
            <w:tcBorders>
              <w:top w:val="single" w:sz="4" w:space="0" w:color="000000"/>
              <w:left w:val="single" w:sz="4" w:space="0" w:color="000000"/>
              <w:bottom w:val="single" w:sz="4" w:space="0" w:color="000000"/>
              <w:right w:val="single" w:sz="4" w:space="0" w:color="000000"/>
            </w:tcBorders>
            <w:vAlign w:val="center"/>
            <w:hideMark/>
          </w:tcPr>
          <w:p w14:paraId="73F2BDE3" w14:textId="77777777" w:rsidR="00513433" w:rsidRPr="00513433" w:rsidRDefault="00513433" w:rsidP="00513433">
            <w:pPr>
              <w:rPr>
                <w:rFonts w:ascii="Times New Roman" w:eastAsia="Times New Roman" w:hAnsi="Times New Roman"/>
                <w:color w:val="000000"/>
                <w:sz w:val="20"/>
                <w:szCs w:val="20"/>
                <w:lang w:eastAsia="ru-RU"/>
              </w:rPr>
            </w:pPr>
          </w:p>
        </w:tc>
        <w:tc>
          <w:tcPr>
            <w:tcW w:w="1018" w:type="dxa"/>
            <w:vMerge/>
            <w:tcBorders>
              <w:top w:val="single" w:sz="4" w:space="0" w:color="000000"/>
              <w:left w:val="single" w:sz="4" w:space="0" w:color="000000"/>
              <w:bottom w:val="single" w:sz="4" w:space="0" w:color="000000"/>
              <w:right w:val="single" w:sz="4" w:space="0" w:color="000000"/>
            </w:tcBorders>
            <w:vAlign w:val="center"/>
            <w:hideMark/>
          </w:tcPr>
          <w:p w14:paraId="426B917F" w14:textId="77777777" w:rsidR="00513433" w:rsidRPr="00513433" w:rsidRDefault="00513433" w:rsidP="00513433">
            <w:pPr>
              <w:rPr>
                <w:rFonts w:ascii="Times New Roman" w:eastAsia="Times New Roman" w:hAnsi="Times New Roman"/>
                <w:color w:val="000000"/>
                <w:sz w:val="20"/>
                <w:szCs w:val="20"/>
                <w:lang w:eastAsia="ru-RU"/>
              </w:rPr>
            </w:pPr>
          </w:p>
        </w:tc>
        <w:tc>
          <w:tcPr>
            <w:tcW w:w="883" w:type="dxa"/>
            <w:tcBorders>
              <w:top w:val="nil"/>
              <w:left w:val="nil"/>
              <w:bottom w:val="single" w:sz="4" w:space="0" w:color="000000"/>
              <w:right w:val="single" w:sz="4" w:space="0" w:color="000000"/>
            </w:tcBorders>
            <w:shd w:val="clear" w:color="auto" w:fill="auto"/>
            <w:vAlign w:val="center"/>
            <w:hideMark/>
          </w:tcPr>
          <w:p w14:paraId="33B97B7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год</w:t>
            </w:r>
          </w:p>
        </w:tc>
        <w:tc>
          <w:tcPr>
            <w:tcW w:w="1160" w:type="dxa"/>
            <w:tcBorders>
              <w:top w:val="nil"/>
              <w:left w:val="nil"/>
              <w:bottom w:val="single" w:sz="4" w:space="0" w:color="000000"/>
              <w:right w:val="single" w:sz="4" w:space="0" w:color="000000"/>
            </w:tcBorders>
            <w:shd w:val="clear" w:color="auto" w:fill="auto"/>
            <w:vAlign w:val="center"/>
            <w:hideMark/>
          </w:tcPr>
          <w:p w14:paraId="6DC3801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дата</w:t>
            </w:r>
          </w:p>
        </w:tc>
        <w:tc>
          <w:tcPr>
            <w:tcW w:w="869" w:type="dxa"/>
            <w:tcBorders>
              <w:top w:val="nil"/>
              <w:left w:val="nil"/>
              <w:bottom w:val="single" w:sz="4" w:space="0" w:color="000000"/>
              <w:right w:val="single" w:sz="4" w:space="0" w:color="000000"/>
            </w:tcBorders>
            <w:shd w:val="clear" w:color="auto" w:fill="auto"/>
            <w:vAlign w:val="center"/>
            <w:hideMark/>
          </w:tcPr>
          <w:p w14:paraId="0016D59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площадь, </w:t>
            </w:r>
            <w:proofErr w:type="spellStart"/>
            <w:proofErr w:type="gramStart"/>
            <w:r w:rsidRPr="00513433">
              <w:rPr>
                <w:rFonts w:ascii="Times New Roman" w:eastAsia="Times New Roman" w:hAnsi="Times New Roman"/>
                <w:color w:val="000000"/>
                <w:sz w:val="20"/>
                <w:szCs w:val="20"/>
                <w:lang w:eastAsia="ru-RU"/>
              </w:rPr>
              <w:t>кв.м</w:t>
            </w:r>
            <w:proofErr w:type="spellEnd"/>
            <w:proofErr w:type="gramEnd"/>
          </w:p>
        </w:tc>
        <w:tc>
          <w:tcPr>
            <w:tcW w:w="749" w:type="dxa"/>
            <w:tcBorders>
              <w:top w:val="nil"/>
              <w:left w:val="nil"/>
              <w:bottom w:val="single" w:sz="4" w:space="0" w:color="000000"/>
              <w:right w:val="single" w:sz="4" w:space="0" w:color="000000"/>
            </w:tcBorders>
            <w:shd w:val="clear" w:color="auto" w:fill="auto"/>
            <w:vAlign w:val="center"/>
            <w:hideMark/>
          </w:tcPr>
          <w:p w14:paraId="070CE1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количество человек</w:t>
            </w:r>
          </w:p>
        </w:tc>
        <w:tc>
          <w:tcPr>
            <w:tcW w:w="749" w:type="dxa"/>
            <w:tcBorders>
              <w:top w:val="nil"/>
              <w:left w:val="nil"/>
              <w:bottom w:val="single" w:sz="4" w:space="0" w:color="000000"/>
              <w:right w:val="single" w:sz="4" w:space="0" w:color="000000"/>
            </w:tcBorders>
            <w:shd w:val="clear" w:color="auto" w:fill="auto"/>
            <w:vAlign w:val="center"/>
            <w:hideMark/>
          </w:tcPr>
          <w:p w14:paraId="1440C2B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количество семей</w:t>
            </w:r>
          </w:p>
        </w:tc>
        <w:tc>
          <w:tcPr>
            <w:tcW w:w="848" w:type="dxa"/>
            <w:tcBorders>
              <w:top w:val="nil"/>
              <w:left w:val="nil"/>
              <w:bottom w:val="single" w:sz="4" w:space="0" w:color="000000"/>
              <w:right w:val="single" w:sz="4" w:space="0" w:color="000000"/>
            </w:tcBorders>
            <w:shd w:val="clear" w:color="auto" w:fill="auto"/>
            <w:vAlign w:val="center"/>
            <w:hideMark/>
          </w:tcPr>
          <w:p w14:paraId="137B6E5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дата</w:t>
            </w:r>
          </w:p>
        </w:tc>
        <w:tc>
          <w:tcPr>
            <w:tcW w:w="896" w:type="dxa"/>
            <w:tcBorders>
              <w:top w:val="nil"/>
              <w:left w:val="nil"/>
              <w:bottom w:val="single" w:sz="4" w:space="0" w:color="000000"/>
              <w:right w:val="single" w:sz="4" w:space="0" w:color="000000"/>
            </w:tcBorders>
            <w:shd w:val="clear" w:color="auto" w:fill="auto"/>
            <w:noWrap/>
            <w:vAlign w:val="center"/>
            <w:hideMark/>
          </w:tcPr>
          <w:p w14:paraId="0144272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кв. м</w:t>
            </w:r>
          </w:p>
        </w:tc>
        <w:tc>
          <w:tcPr>
            <w:tcW w:w="851" w:type="dxa"/>
            <w:tcBorders>
              <w:top w:val="nil"/>
              <w:left w:val="nil"/>
              <w:bottom w:val="single" w:sz="4" w:space="0" w:color="000000"/>
              <w:right w:val="single" w:sz="4" w:space="0" w:color="000000"/>
            </w:tcBorders>
            <w:shd w:val="clear" w:color="auto" w:fill="auto"/>
            <w:noWrap/>
            <w:vAlign w:val="center"/>
            <w:hideMark/>
          </w:tcPr>
          <w:p w14:paraId="2E9E27D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 </w:t>
            </w:r>
            <w:proofErr w:type="spellStart"/>
            <w:proofErr w:type="gramStart"/>
            <w:r w:rsidRPr="00513433">
              <w:rPr>
                <w:rFonts w:ascii="Times New Roman" w:eastAsia="Times New Roman" w:hAnsi="Times New Roman"/>
                <w:color w:val="000000"/>
                <w:sz w:val="20"/>
                <w:szCs w:val="20"/>
                <w:lang w:eastAsia="ru-RU"/>
              </w:rPr>
              <w:t>кв.м</w:t>
            </w:r>
            <w:proofErr w:type="spellEnd"/>
            <w:proofErr w:type="gramEnd"/>
          </w:p>
        </w:tc>
        <w:tc>
          <w:tcPr>
            <w:tcW w:w="828" w:type="dxa"/>
            <w:vMerge/>
            <w:tcBorders>
              <w:top w:val="nil"/>
              <w:left w:val="single" w:sz="4" w:space="0" w:color="000000"/>
              <w:bottom w:val="single" w:sz="4" w:space="0" w:color="000000"/>
              <w:right w:val="single" w:sz="4" w:space="0" w:color="000000"/>
            </w:tcBorders>
            <w:vAlign w:val="center"/>
            <w:hideMark/>
          </w:tcPr>
          <w:p w14:paraId="046B9815" w14:textId="77777777" w:rsidR="00513433" w:rsidRPr="00513433" w:rsidRDefault="00513433" w:rsidP="00513433">
            <w:pPr>
              <w:rPr>
                <w:rFonts w:ascii="Times New Roman" w:eastAsia="Times New Roman" w:hAnsi="Times New Roman"/>
                <w:color w:val="000000"/>
                <w:sz w:val="20"/>
                <w:szCs w:val="20"/>
                <w:lang w:eastAsia="ru-RU"/>
              </w:rPr>
            </w:pPr>
          </w:p>
        </w:tc>
        <w:tc>
          <w:tcPr>
            <w:tcW w:w="1374" w:type="dxa"/>
            <w:vMerge/>
            <w:tcBorders>
              <w:top w:val="nil"/>
              <w:left w:val="single" w:sz="4" w:space="0" w:color="000000"/>
              <w:bottom w:val="single" w:sz="4" w:space="0" w:color="000000"/>
              <w:right w:val="single" w:sz="4" w:space="0" w:color="000000"/>
            </w:tcBorders>
            <w:vAlign w:val="center"/>
            <w:hideMark/>
          </w:tcPr>
          <w:p w14:paraId="2EB607C7" w14:textId="77777777" w:rsidR="00513433" w:rsidRPr="00513433" w:rsidRDefault="00513433" w:rsidP="00513433">
            <w:pPr>
              <w:rPr>
                <w:rFonts w:ascii="Times New Roman" w:eastAsia="Times New Roman" w:hAnsi="Times New Roman"/>
                <w:color w:val="000000"/>
                <w:sz w:val="20"/>
                <w:szCs w:val="20"/>
                <w:lang w:eastAsia="ru-RU"/>
              </w:rPr>
            </w:pPr>
          </w:p>
        </w:tc>
      </w:tr>
      <w:tr w:rsidR="00513433" w:rsidRPr="00FA6B72" w14:paraId="16BCE3F4" w14:textId="77777777" w:rsidTr="00FA6B72">
        <w:trPr>
          <w:trHeight w:val="57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64F6AB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1007" w:type="dxa"/>
            <w:tcBorders>
              <w:top w:val="nil"/>
              <w:left w:val="nil"/>
              <w:bottom w:val="single" w:sz="4" w:space="0" w:color="000000"/>
              <w:right w:val="single" w:sz="4" w:space="0" w:color="000000"/>
            </w:tcBorders>
            <w:shd w:val="clear" w:color="auto" w:fill="auto"/>
            <w:noWrap/>
            <w:vAlign w:val="center"/>
            <w:hideMark/>
          </w:tcPr>
          <w:p w14:paraId="7FBCA7E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1030" w:type="dxa"/>
            <w:tcBorders>
              <w:top w:val="nil"/>
              <w:left w:val="nil"/>
              <w:bottom w:val="single" w:sz="4" w:space="0" w:color="000000"/>
              <w:right w:val="single" w:sz="4" w:space="0" w:color="000000"/>
            </w:tcBorders>
            <w:shd w:val="clear" w:color="auto" w:fill="auto"/>
            <w:noWrap/>
            <w:vAlign w:val="center"/>
            <w:hideMark/>
          </w:tcPr>
          <w:p w14:paraId="0381654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w:t>
            </w:r>
          </w:p>
        </w:tc>
        <w:tc>
          <w:tcPr>
            <w:tcW w:w="1095" w:type="dxa"/>
            <w:tcBorders>
              <w:top w:val="nil"/>
              <w:left w:val="nil"/>
              <w:bottom w:val="single" w:sz="4" w:space="0" w:color="000000"/>
              <w:right w:val="single" w:sz="4" w:space="0" w:color="000000"/>
            </w:tcBorders>
            <w:shd w:val="clear" w:color="auto" w:fill="auto"/>
            <w:noWrap/>
            <w:vAlign w:val="center"/>
            <w:hideMark/>
          </w:tcPr>
          <w:p w14:paraId="1618154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w:t>
            </w:r>
          </w:p>
        </w:tc>
        <w:tc>
          <w:tcPr>
            <w:tcW w:w="818" w:type="dxa"/>
            <w:tcBorders>
              <w:top w:val="nil"/>
              <w:left w:val="nil"/>
              <w:bottom w:val="single" w:sz="4" w:space="0" w:color="000000"/>
              <w:right w:val="single" w:sz="4" w:space="0" w:color="000000"/>
            </w:tcBorders>
            <w:shd w:val="clear" w:color="auto" w:fill="auto"/>
            <w:noWrap/>
            <w:vAlign w:val="center"/>
            <w:hideMark/>
          </w:tcPr>
          <w:p w14:paraId="34F4807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w:t>
            </w:r>
          </w:p>
        </w:tc>
        <w:tc>
          <w:tcPr>
            <w:tcW w:w="1018" w:type="dxa"/>
            <w:tcBorders>
              <w:top w:val="nil"/>
              <w:left w:val="nil"/>
              <w:bottom w:val="single" w:sz="4" w:space="0" w:color="000000"/>
              <w:right w:val="single" w:sz="4" w:space="0" w:color="000000"/>
            </w:tcBorders>
            <w:shd w:val="clear" w:color="auto" w:fill="auto"/>
            <w:noWrap/>
            <w:vAlign w:val="center"/>
            <w:hideMark/>
          </w:tcPr>
          <w:p w14:paraId="22F0EF8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w:t>
            </w:r>
          </w:p>
        </w:tc>
        <w:tc>
          <w:tcPr>
            <w:tcW w:w="883" w:type="dxa"/>
            <w:tcBorders>
              <w:top w:val="nil"/>
              <w:left w:val="nil"/>
              <w:bottom w:val="single" w:sz="4" w:space="0" w:color="000000"/>
              <w:right w:val="single" w:sz="4" w:space="0" w:color="000000"/>
            </w:tcBorders>
            <w:shd w:val="clear" w:color="auto" w:fill="auto"/>
            <w:noWrap/>
            <w:vAlign w:val="center"/>
            <w:hideMark/>
          </w:tcPr>
          <w:p w14:paraId="102204E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w:t>
            </w:r>
          </w:p>
        </w:tc>
        <w:tc>
          <w:tcPr>
            <w:tcW w:w="1160" w:type="dxa"/>
            <w:tcBorders>
              <w:top w:val="nil"/>
              <w:left w:val="nil"/>
              <w:bottom w:val="single" w:sz="4" w:space="0" w:color="000000"/>
              <w:right w:val="single" w:sz="4" w:space="0" w:color="000000"/>
            </w:tcBorders>
            <w:shd w:val="clear" w:color="auto" w:fill="auto"/>
            <w:noWrap/>
            <w:vAlign w:val="center"/>
            <w:hideMark/>
          </w:tcPr>
          <w:p w14:paraId="042208B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w:t>
            </w:r>
          </w:p>
        </w:tc>
        <w:tc>
          <w:tcPr>
            <w:tcW w:w="869" w:type="dxa"/>
            <w:tcBorders>
              <w:top w:val="nil"/>
              <w:left w:val="nil"/>
              <w:bottom w:val="single" w:sz="4" w:space="0" w:color="000000"/>
              <w:right w:val="single" w:sz="4" w:space="0" w:color="000000"/>
            </w:tcBorders>
            <w:shd w:val="clear" w:color="auto" w:fill="auto"/>
            <w:noWrap/>
            <w:vAlign w:val="center"/>
            <w:hideMark/>
          </w:tcPr>
          <w:p w14:paraId="28B58B0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9</w:t>
            </w:r>
          </w:p>
        </w:tc>
        <w:tc>
          <w:tcPr>
            <w:tcW w:w="749" w:type="dxa"/>
            <w:tcBorders>
              <w:top w:val="nil"/>
              <w:left w:val="nil"/>
              <w:bottom w:val="single" w:sz="4" w:space="0" w:color="000000"/>
              <w:right w:val="single" w:sz="4" w:space="0" w:color="000000"/>
            </w:tcBorders>
            <w:shd w:val="clear" w:color="auto" w:fill="auto"/>
            <w:noWrap/>
            <w:vAlign w:val="center"/>
            <w:hideMark/>
          </w:tcPr>
          <w:p w14:paraId="57A2917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w:t>
            </w:r>
          </w:p>
        </w:tc>
        <w:tc>
          <w:tcPr>
            <w:tcW w:w="749" w:type="dxa"/>
            <w:tcBorders>
              <w:top w:val="nil"/>
              <w:left w:val="nil"/>
              <w:bottom w:val="single" w:sz="4" w:space="0" w:color="000000"/>
              <w:right w:val="single" w:sz="4" w:space="0" w:color="000000"/>
            </w:tcBorders>
            <w:shd w:val="clear" w:color="auto" w:fill="auto"/>
            <w:noWrap/>
            <w:vAlign w:val="center"/>
            <w:hideMark/>
          </w:tcPr>
          <w:p w14:paraId="12B420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w:t>
            </w:r>
          </w:p>
        </w:tc>
        <w:tc>
          <w:tcPr>
            <w:tcW w:w="848" w:type="dxa"/>
            <w:tcBorders>
              <w:top w:val="nil"/>
              <w:left w:val="nil"/>
              <w:bottom w:val="single" w:sz="4" w:space="0" w:color="000000"/>
              <w:right w:val="single" w:sz="4" w:space="0" w:color="000000"/>
            </w:tcBorders>
            <w:shd w:val="clear" w:color="auto" w:fill="auto"/>
            <w:noWrap/>
            <w:vAlign w:val="center"/>
            <w:hideMark/>
          </w:tcPr>
          <w:p w14:paraId="233CBE0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96" w:type="dxa"/>
            <w:tcBorders>
              <w:top w:val="nil"/>
              <w:left w:val="nil"/>
              <w:bottom w:val="single" w:sz="4" w:space="0" w:color="000000"/>
              <w:right w:val="single" w:sz="4" w:space="0" w:color="000000"/>
            </w:tcBorders>
            <w:shd w:val="clear" w:color="auto" w:fill="auto"/>
            <w:noWrap/>
            <w:vAlign w:val="center"/>
            <w:hideMark/>
          </w:tcPr>
          <w:p w14:paraId="6C52C9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w:t>
            </w:r>
          </w:p>
        </w:tc>
        <w:tc>
          <w:tcPr>
            <w:tcW w:w="851" w:type="dxa"/>
            <w:tcBorders>
              <w:top w:val="nil"/>
              <w:left w:val="nil"/>
              <w:bottom w:val="single" w:sz="4" w:space="0" w:color="000000"/>
              <w:right w:val="single" w:sz="4" w:space="0" w:color="000000"/>
            </w:tcBorders>
            <w:shd w:val="clear" w:color="auto" w:fill="auto"/>
            <w:noWrap/>
            <w:vAlign w:val="center"/>
            <w:hideMark/>
          </w:tcPr>
          <w:p w14:paraId="3EF95A3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w:t>
            </w:r>
          </w:p>
        </w:tc>
        <w:tc>
          <w:tcPr>
            <w:tcW w:w="828" w:type="dxa"/>
            <w:tcBorders>
              <w:top w:val="nil"/>
              <w:left w:val="nil"/>
              <w:bottom w:val="single" w:sz="4" w:space="0" w:color="000000"/>
              <w:right w:val="single" w:sz="4" w:space="0" w:color="000000"/>
            </w:tcBorders>
            <w:shd w:val="clear" w:color="auto" w:fill="auto"/>
            <w:noWrap/>
            <w:vAlign w:val="center"/>
            <w:hideMark/>
          </w:tcPr>
          <w:p w14:paraId="7F05AD6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w:t>
            </w:r>
          </w:p>
        </w:tc>
        <w:tc>
          <w:tcPr>
            <w:tcW w:w="1374" w:type="dxa"/>
            <w:tcBorders>
              <w:top w:val="nil"/>
              <w:left w:val="nil"/>
              <w:bottom w:val="single" w:sz="4" w:space="0" w:color="000000"/>
              <w:right w:val="single" w:sz="4" w:space="0" w:color="000000"/>
            </w:tcBorders>
            <w:shd w:val="clear" w:color="auto" w:fill="auto"/>
            <w:noWrap/>
            <w:vAlign w:val="center"/>
            <w:hideMark/>
          </w:tcPr>
          <w:p w14:paraId="17D9B9E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w:t>
            </w:r>
          </w:p>
        </w:tc>
      </w:tr>
      <w:tr w:rsidR="00513433" w:rsidRPr="00FA6B72" w14:paraId="7271C944" w14:textId="77777777" w:rsidTr="00FA6B72">
        <w:trPr>
          <w:trHeight w:val="810"/>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781BABD"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Всего подлежит расселению</w:t>
            </w:r>
          </w:p>
        </w:tc>
        <w:tc>
          <w:tcPr>
            <w:tcW w:w="1095" w:type="dxa"/>
            <w:tcBorders>
              <w:top w:val="nil"/>
              <w:left w:val="nil"/>
              <w:bottom w:val="single" w:sz="4" w:space="0" w:color="000000"/>
              <w:right w:val="single" w:sz="4" w:space="0" w:color="000000"/>
            </w:tcBorders>
            <w:shd w:val="clear" w:color="auto" w:fill="auto"/>
            <w:noWrap/>
            <w:vAlign w:val="center"/>
            <w:hideMark/>
          </w:tcPr>
          <w:p w14:paraId="76E5E03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18" w:type="dxa"/>
            <w:tcBorders>
              <w:top w:val="nil"/>
              <w:left w:val="nil"/>
              <w:bottom w:val="single" w:sz="4" w:space="0" w:color="000000"/>
              <w:right w:val="single" w:sz="4" w:space="0" w:color="000000"/>
            </w:tcBorders>
            <w:shd w:val="clear" w:color="auto" w:fill="auto"/>
            <w:noWrap/>
            <w:vAlign w:val="center"/>
            <w:hideMark/>
          </w:tcPr>
          <w:p w14:paraId="6BD78BF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018" w:type="dxa"/>
            <w:tcBorders>
              <w:top w:val="nil"/>
              <w:left w:val="nil"/>
              <w:bottom w:val="single" w:sz="4" w:space="0" w:color="000000"/>
              <w:right w:val="single" w:sz="4" w:space="0" w:color="000000"/>
            </w:tcBorders>
            <w:shd w:val="clear" w:color="auto" w:fill="auto"/>
            <w:noWrap/>
            <w:vAlign w:val="center"/>
            <w:hideMark/>
          </w:tcPr>
          <w:p w14:paraId="4721C22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center"/>
            <w:hideMark/>
          </w:tcPr>
          <w:p w14:paraId="7522EF6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160" w:type="dxa"/>
            <w:tcBorders>
              <w:top w:val="nil"/>
              <w:left w:val="nil"/>
              <w:bottom w:val="single" w:sz="4" w:space="0" w:color="000000"/>
              <w:right w:val="single" w:sz="4" w:space="0" w:color="000000"/>
            </w:tcBorders>
            <w:shd w:val="clear" w:color="auto" w:fill="auto"/>
            <w:noWrap/>
            <w:vAlign w:val="center"/>
            <w:hideMark/>
          </w:tcPr>
          <w:p w14:paraId="5847C91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69" w:type="dxa"/>
            <w:tcBorders>
              <w:top w:val="nil"/>
              <w:left w:val="nil"/>
              <w:bottom w:val="single" w:sz="4" w:space="0" w:color="000000"/>
              <w:right w:val="single" w:sz="4" w:space="0" w:color="000000"/>
            </w:tcBorders>
            <w:shd w:val="clear" w:color="auto" w:fill="auto"/>
            <w:noWrap/>
            <w:vAlign w:val="center"/>
            <w:hideMark/>
          </w:tcPr>
          <w:p w14:paraId="54FB577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25 793,60</w:t>
            </w:r>
          </w:p>
        </w:tc>
        <w:tc>
          <w:tcPr>
            <w:tcW w:w="749" w:type="dxa"/>
            <w:tcBorders>
              <w:top w:val="nil"/>
              <w:left w:val="nil"/>
              <w:bottom w:val="single" w:sz="4" w:space="0" w:color="000000"/>
              <w:right w:val="single" w:sz="4" w:space="0" w:color="000000"/>
            </w:tcBorders>
            <w:shd w:val="clear" w:color="auto" w:fill="auto"/>
            <w:noWrap/>
            <w:vAlign w:val="center"/>
            <w:hideMark/>
          </w:tcPr>
          <w:p w14:paraId="4956783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1068</w:t>
            </w:r>
          </w:p>
        </w:tc>
        <w:tc>
          <w:tcPr>
            <w:tcW w:w="749" w:type="dxa"/>
            <w:tcBorders>
              <w:top w:val="nil"/>
              <w:left w:val="nil"/>
              <w:bottom w:val="single" w:sz="4" w:space="0" w:color="000000"/>
              <w:right w:val="single" w:sz="4" w:space="0" w:color="000000"/>
            </w:tcBorders>
            <w:shd w:val="clear" w:color="auto" w:fill="auto"/>
            <w:noWrap/>
            <w:vAlign w:val="center"/>
            <w:hideMark/>
          </w:tcPr>
          <w:p w14:paraId="154DF07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479</w:t>
            </w:r>
          </w:p>
        </w:tc>
        <w:tc>
          <w:tcPr>
            <w:tcW w:w="848" w:type="dxa"/>
            <w:tcBorders>
              <w:top w:val="nil"/>
              <w:left w:val="nil"/>
              <w:bottom w:val="single" w:sz="4" w:space="0" w:color="000000"/>
              <w:right w:val="single" w:sz="4" w:space="0" w:color="000000"/>
            </w:tcBorders>
            <w:shd w:val="clear" w:color="auto" w:fill="auto"/>
            <w:noWrap/>
            <w:vAlign w:val="center"/>
            <w:hideMark/>
          </w:tcPr>
          <w:p w14:paraId="6A0E674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96" w:type="dxa"/>
            <w:tcBorders>
              <w:top w:val="nil"/>
              <w:left w:val="nil"/>
              <w:bottom w:val="single" w:sz="4" w:space="0" w:color="000000"/>
              <w:right w:val="single" w:sz="4" w:space="0" w:color="000000"/>
            </w:tcBorders>
            <w:shd w:val="clear" w:color="auto" w:fill="auto"/>
            <w:noWrap/>
            <w:vAlign w:val="center"/>
            <w:hideMark/>
          </w:tcPr>
          <w:p w14:paraId="459C360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17 937,15</w:t>
            </w:r>
          </w:p>
        </w:tc>
        <w:tc>
          <w:tcPr>
            <w:tcW w:w="851" w:type="dxa"/>
            <w:tcBorders>
              <w:top w:val="nil"/>
              <w:left w:val="nil"/>
              <w:bottom w:val="single" w:sz="4" w:space="0" w:color="000000"/>
              <w:right w:val="single" w:sz="4" w:space="0" w:color="000000"/>
            </w:tcBorders>
            <w:shd w:val="clear" w:color="auto" w:fill="auto"/>
            <w:noWrap/>
            <w:vAlign w:val="center"/>
            <w:hideMark/>
          </w:tcPr>
          <w:p w14:paraId="14D094D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112 237,59</w:t>
            </w:r>
          </w:p>
        </w:tc>
        <w:tc>
          <w:tcPr>
            <w:tcW w:w="828" w:type="dxa"/>
            <w:tcBorders>
              <w:top w:val="nil"/>
              <w:left w:val="nil"/>
              <w:bottom w:val="single" w:sz="4" w:space="0" w:color="000000"/>
              <w:right w:val="single" w:sz="4" w:space="0" w:color="000000"/>
            </w:tcBorders>
            <w:shd w:val="clear" w:color="auto" w:fill="auto"/>
            <w:noWrap/>
            <w:vAlign w:val="center"/>
            <w:hideMark/>
          </w:tcPr>
          <w:p w14:paraId="20EAB2B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374" w:type="dxa"/>
            <w:tcBorders>
              <w:top w:val="nil"/>
              <w:left w:val="nil"/>
              <w:bottom w:val="single" w:sz="4" w:space="0" w:color="000000"/>
              <w:right w:val="single" w:sz="4" w:space="0" w:color="000000"/>
            </w:tcBorders>
            <w:shd w:val="clear" w:color="auto" w:fill="auto"/>
            <w:noWrap/>
            <w:vAlign w:val="center"/>
            <w:hideMark/>
          </w:tcPr>
          <w:p w14:paraId="66D7735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r>
      <w:tr w:rsidR="00513433" w:rsidRPr="00FA6B72" w14:paraId="542AB856" w14:textId="77777777" w:rsidTr="00FA6B72">
        <w:trPr>
          <w:trHeight w:val="570"/>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2433A0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Перечень аварийных многоквартирных домов, в том числе</w:t>
            </w:r>
          </w:p>
        </w:tc>
        <w:tc>
          <w:tcPr>
            <w:tcW w:w="1095" w:type="dxa"/>
            <w:tcBorders>
              <w:top w:val="nil"/>
              <w:left w:val="nil"/>
              <w:bottom w:val="single" w:sz="4" w:space="0" w:color="000000"/>
              <w:right w:val="single" w:sz="4" w:space="0" w:color="000000"/>
            </w:tcBorders>
            <w:shd w:val="clear" w:color="auto" w:fill="auto"/>
            <w:noWrap/>
            <w:vAlign w:val="center"/>
            <w:hideMark/>
          </w:tcPr>
          <w:p w14:paraId="3815EFF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18" w:type="dxa"/>
            <w:tcBorders>
              <w:top w:val="nil"/>
              <w:left w:val="nil"/>
              <w:bottom w:val="single" w:sz="4" w:space="0" w:color="000000"/>
              <w:right w:val="single" w:sz="4" w:space="0" w:color="000000"/>
            </w:tcBorders>
            <w:shd w:val="clear" w:color="auto" w:fill="auto"/>
            <w:noWrap/>
            <w:vAlign w:val="center"/>
            <w:hideMark/>
          </w:tcPr>
          <w:p w14:paraId="3CA4A7C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018" w:type="dxa"/>
            <w:tcBorders>
              <w:top w:val="nil"/>
              <w:left w:val="nil"/>
              <w:bottom w:val="single" w:sz="4" w:space="0" w:color="000000"/>
              <w:right w:val="single" w:sz="4" w:space="0" w:color="000000"/>
            </w:tcBorders>
            <w:shd w:val="clear" w:color="auto" w:fill="auto"/>
            <w:noWrap/>
            <w:vAlign w:val="center"/>
            <w:hideMark/>
          </w:tcPr>
          <w:p w14:paraId="13C4981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center"/>
            <w:hideMark/>
          </w:tcPr>
          <w:p w14:paraId="780A8E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160" w:type="dxa"/>
            <w:tcBorders>
              <w:top w:val="nil"/>
              <w:left w:val="nil"/>
              <w:bottom w:val="single" w:sz="4" w:space="0" w:color="000000"/>
              <w:right w:val="single" w:sz="4" w:space="0" w:color="000000"/>
            </w:tcBorders>
            <w:shd w:val="clear" w:color="auto" w:fill="auto"/>
            <w:noWrap/>
            <w:vAlign w:val="center"/>
            <w:hideMark/>
          </w:tcPr>
          <w:p w14:paraId="48154B6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69" w:type="dxa"/>
            <w:tcBorders>
              <w:top w:val="nil"/>
              <w:left w:val="nil"/>
              <w:bottom w:val="single" w:sz="4" w:space="0" w:color="000000"/>
              <w:right w:val="single" w:sz="4" w:space="0" w:color="000000"/>
            </w:tcBorders>
            <w:shd w:val="clear" w:color="auto" w:fill="auto"/>
            <w:noWrap/>
            <w:vAlign w:val="center"/>
            <w:hideMark/>
          </w:tcPr>
          <w:p w14:paraId="73F99A4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25 793,60</w:t>
            </w:r>
          </w:p>
        </w:tc>
        <w:tc>
          <w:tcPr>
            <w:tcW w:w="749" w:type="dxa"/>
            <w:tcBorders>
              <w:top w:val="nil"/>
              <w:left w:val="nil"/>
              <w:bottom w:val="single" w:sz="4" w:space="0" w:color="000000"/>
              <w:right w:val="single" w:sz="4" w:space="0" w:color="000000"/>
            </w:tcBorders>
            <w:shd w:val="clear" w:color="auto" w:fill="auto"/>
            <w:noWrap/>
            <w:vAlign w:val="center"/>
            <w:hideMark/>
          </w:tcPr>
          <w:p w14:paraId="49A0B86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1068</w:t>
            </w:r>
          </w:p>
        </w:tc>
        <w:tc>
          <w:tcPr>
            <w:tcW w:w="749" w:type="dxa"/>
            <w:tcBorders>
              <w:top w:val="nil"/>
              <w:left w:val="nil"/>
              <w:bottom w:val="single" w:sz="4" w:space="0" w:color="000000"/>
              <w:right w:val="single" w:sz="4" w:space="0" w:color="000000"/>
            </w:tcBorders>
            <w:shd w:val="clear" w:color="auto" w:fill="auto"/>
            <w:noWrap/>
            <w:vAlign w:val="center"/>
            <w:hideMark/>
          </w:tcPr>
          <w:p w14:paraId="35CE8E1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479</w:t>
            </w:r>
          </w:p>
        </w:tc>
        <w:tc>
          <w:tcPr>
            <w:tcW w:w="848" w:type="dxa"/>
            <w:tcBorders>
              <w:top w:val="nil"/>
              <w:left w:val="nil"/>
              <w:bottom w:val="single" w:sz="4" w:space="0" w:color="000000"/>
              <w:right w:val="single" w:sz="4" w:space="0" w:color="000000"/>
            </w:tcBorders>
            <w:shd w:val="clear" w:color="auto" w:fill="auto"/>
            <w:noWrap/>
            <w:vAlign w:val="center"/>
            <w:hideMark/>
          </w:tcPr>
          <w:p w14:paraId="502E30A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96" w:type="dxa"/>
            <w:tcBorders>
              <w:top w:val="nil"/>
              <w:left w:val="nil"/>
              <w:bottom w:val="single" w:sz="4" w:space="0" w:color="000000"/>
              <w:right w:val="single" w:sz="4" w:space="0" w:color="000000"/>
            </w:tcBorders>
            <w:shd w:val="clear" w:color="auto" w:fill="auto"/>
            <w:noWrap/>
            <w:vAlign w:val="center"/>
            <w:hideMark/>
          </w:tcPr>
          <w:p w14:paraId="170D026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17 937,15</w:t>
            </w:r>
          </w:p>
        </w:tc>
        <w:tc>
          <w:tcPr>
            <w:tcW w:w="851" w:type="dxa"/>
            <w:tcBorders>
              <w:top w:val="nil"/>
              <w:left w:val="nil"/>
              <w:bottom w:val="single" w:sz="4" w:space="0" w:color="000000"/>
              <w:right w:val="single" w:sz="4" w:space="0" w:color="000000"/>
            </w:tcBorders>
            <w:shd w:val="clear" w:color="auto" w:fill="auto"/>
            <w:noWrap/>
            <w:vAlign w:val="center"/>
            <w:hideMark/>
          </w:tcPr>
          <w:p w14:paraId="692323A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112 237,59</w:t>
            </w:r>
          </w:p>
        </w:tc>
        <w:tc>
          <w:tcPr>
            <w:tcW w:w="828" w:type="dxa"/>
            <w:tcBorders>
              <w:top w:val="nil"/>
              <w:left w:val="nil"/>
              <w:bottom w:val="single" w:sz="4" w:space="0" w:color="000000"/>
              <w:right w:val="single" w:sz="4" w:space="0" w:color="000000"/>
            </w:tcBorders>
            <w:shd w:val="clear" w:color="auto" w:fill="auto"/>
            <w:noWrap/>
            <w:vAlign w:val="center"/>
            <w:hideMark/>
          </w:tcPr>
          <w:p w14:paraId="041BBAE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374" w:type="dxa"/>
            <w:tcBorders>
              <w:top w:val="nil"/>
              <w:left w:val="nil"/>
              <w:bottom w:val="single" w:sz="4" w:space="0" w:color="000000"/>
              <w:right w:val="single" w:sz="4" w:space="0" w:color="000000"/>
            </w:tcBorders>
            <w:shd w:val="clear" w:color="auto" w:fill="auto"/>
            <w:noWrap/>
            <w:vAlign w:val="center"/>
            <w:hideMark/>
          </w:tcPr>
          <w:p w14:paraId="36DCEAD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r>
      <w:tr w:rsidR="00513433" w:rsidRPr="00FA6B72" w14:paraId="0DD5D5F0" w14:textId="77777777" w:rsidTr="00FA6B72">
        <w:trPr>
          <w:trHeight w:val="840"/>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EA0D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расселение которых осуществляется с участием средств Фонда</w:t>
            </w:r>
          </w:p>
        </w:tc>
        <w:tc>
          <w:tcPr>
            <w:tcW w:w="1095" w:type="dxa"/>
            <w:tcBorders>
              <w:top w:val="nil"/>
              <w:left w:val="nil"/>
              <w:bottom w:val="single" w:sz="4" w:space="0" w:color="000000"/>
              <w:right w:val="single" w:sz="4" w:space="0" w:color="000000"/>
            </w:tcBorders>
            <w:shd w:val="clear" w:color="auto" w:fill="auto"/>
            <w:noWrap/>
            <w:vAlign w:val="center"/>
            <w:hideMark/>
          </w:tcPr>
          <w:p w14:paraId="2E9D63F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18" w:type="dxa"/>
            <w:tcBorders>
              <w:top w:val="nil"/>
              <w:left w:val="nil"/>
              <w:bottom w:val="single" w:sz="4" w:space="0" w:color="000000"/>
              <w:right w:val="single" w:sz="4" w:space="0" w:color="000000"/>
            </w:tcBorders>
            <w:shd w:val="clear" w:color="auto" w:fill="auto"/>
            <w:noWrap/>
            <w:vAlign w:val="center"/>
            <w:hideMark/>
          </w:tcPr>
          <w:p w14:paraId="67120C3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018" w:type="dxa"/>
            <w:tcBorders>
              <w:top w:val="nil"/>
              <w:left w:val="nil"/>
              <w:bottom w:val="single" w:sz="4" w:space="0" w:color="000000"/>
              <w:right w:val="single" w:sz="4" w:space="0" w:color="000000"/>
            </w:tcBorders>
            <w:shd w:val="clear" w:color="auto" w:fill="auto"/>
            <w:noWrap/>
            <w:vAlign w:val="center"/>
            <w:hideMark/>
          </w:tcPr>
          <w:p w14:paraId="3A6ABC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center"/>
            <w:hideMark/>
          </w:tcPr>
          <w:p w14:paraId="2BDB8CC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160" w:type="dxa"/>
            <w:tcBorders>
              <w:top w:val="nil"/>
              <w:left w:val="nil"/>
              <w:bottom w:val="single" w:sz="4" w:space="0" w:color="000000"/>
              <w:right w:val="single" w:sz="4" w:space="0" w:color="000000"/>
            </w:tcBorders>
            <w:shd w:val="clear" w:color="auto" w:fill="auto"/>
            <w:noWrap/>
            <w:vAlign w:val="center"/>
            <w:hideMark/>
          </w:tcPr>
          <w:p w14:paraId="20B46DC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69" w:type="dxa"/>
            <w:tcBorders>
              <w:top w:val="nil"/>
              <w:left w:val="nil"/>
              <w:bottom w:val="single" w:sz="4" w:space="0" w:color="000000"/>
              <w:right w:val="single" w:sz="4" w:space="0" w:color="000000"/>
            </w:tcBorders>
            <w:shd w:val="clear" w:color="auto" w:fill="auto"/>
            <w:noWrap/>
            <w:vAlign w:val="center"/>
            <w:hideMark/>
          </w:tcPr>
          <w:p w14:paraId="44E37F8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25 058,00</w:t>
            </w:r>
          </w:p>
        </w:tc>
        <w:tc>
          <w:tcPr>
            <w:tcW w:w="749" w:type="dxa"/>
            <w:tcBorders>
              <w:top w:val="nil"/>
              <w:left w:val="nil"/>
              <w:bottom w:val="single" w:sz="4" w:space="0" w:color="000000"/>
              <w:right w:val="single" w:sz="4" w:space="0" w:color="000000"/>
            </w:tcBorders>
            <w:shd w:val="clear" w:color="auto" w:fill="auto"/>
            <w:noWrap/>
            <w:vAlign w:val="center"/>
            <w:hideMark/>
          </w:tcPr>
          <w:p w14:paraId="66A0F00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1036</w:t>
            </w:r>
          </w:p>
        </w:tc>
        <w:tc>
          <w:tcPr>
            <w:tcW w:w="749" w:type="dxa"/>
            <w:tcBorders>
              <w:top w:val="nil"/>
              <w:left w:val="nil"/>
              <w:bottom w:val="single" w:sz="4" w:space="0" w:color="000000"/>
              <w:right w:val="single" w:sz="4" w:space="0" w:color="000000"/>
            </w:tcBorders>
            <w:shd w:val="clear" w:color="auto" w:fill="auto"/>
            <w:noWrap/>
            <w:vAlign w:val="center"/>
            <w:hideMark/>
          </w:tcPr>
          <w:p w14:paraId="47262CE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465</w:t>
            </w:r>
          </w:p>
        </w:tc>
        <w:tc>
          <w:tcPr>
            <w:tcW w:w="848" w:type="dxa"/>
            <w:tcBorders>
              <w:top w:val="nil"/>
              <w:left w:val="nil"/>
              <w:bottom w:val="single" w:sz="4" w:space="0" w:color="000000"/>
              <w:right w:val="single" w:sz="4" w:space="0" w:color="000000"/>
            </w:tcBorders>
            <w:shd w:val="clear" w:color="auto" w:fill="auto"/>
            <w:noWrap/>
            <w:vAlign w:val="center"/>
            <w:hideMark/>
          </w:tcPr>
          <w:p w14:paraId="1E94FE9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96" w:type="dxa"/>
            <w:tcBorders>
              <w:top w:val="nil"/>
              <w:left w:val="nil"/>
              <w:bottom w:val="single" w:sz="4" w:space="0" w:color="000000"/>
              <w:right w:val="single" w:sz="4" w:space="0" w:color="000000"/>
            </w:tcBorders>
            <w:shd w:val="clear" w:color="auto" w:fill="auto"/>
            <w:noWrap/>
            <w:vAlign w:val="center"/>
            <w:hideMark/>
          </w:tcPr>
          <w:p w14:paraId="54F6F56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16 544,55</w:t>
            </w:r>
          </w:p>
        </w:tc>
        <w:tc>
          <w:tcPr>
            <w:tcW w:w="851" w:type="dxa"/>
            <w:tcBorders>
              <w:top w:val="nil"/>
              <w:left w:val="nil"/>
              <w:bottom w:val="single" w:sz="4" w:space="0" w:color="000000"/>
              <w:right w:val="single" w:sz="4" w:space="0" w:color="000000"/>
            </w:tcBorders>
            <w:shd w:val="clear" w:color="auto" w:fill="auto"/>
            <w:noWrap/>
            <w:vAlign w:val="center"/>
            <w:hideMark/>
          </w:tcPr>
          <w:p w14:paraId="2131BD3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98 847,70</w:t>
            </w:r>
          </w:p>
        </w:tc>
        <w:tc>
          <w:tcPr>
            <w:tcW w:w="828" w:type="dxa"/>
            <w:tcBorders>
              <w:top w:val="nil"/>
              <w:left w:val="nil"/>
              <w:bottom w:val="single" w:sz="4" w:space="0" w:color="000000"/>
              <w:right w:val="single" w:sz="4" w:space="0" w:color="000000"/>
            </w:tcBorders>
            <w:shd w:val="clear" w:color="auto" w:fill="auto"/>
            <w:noWrap/>
            <w:vAlign w:val="center"/>
            <w:hideMark/>
          </w:tcPr>
          <w:p w14:paraId="0C34114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374" w:type="dxa"/>
            <w:tcBorders>
              <w:top w:val="nil"/>
              <w:left w:val="nil"/>
              <w:bottom w:val="single" w:sz="4" w:space="0" w:color="000000"/>
              <w:right w:val="single" w:sz="4" w:space="0" w:color="000000"/>
            </w:tcBorders>
            <w:shd w:val="clear" w:color="auto" w:fill="auto"/>
            <w:noWrap/>
            <w:vAlign w:val="center"/>
            <w:hideMark/>
          </w:tcPr>
          <w:p w14:paraId="448718F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r>
      <w:tr w:rsidR="00513433" w:rsidRPr="00FA6B72" w14:paraId="3CBC2E3A" w14:textId="77777777" w:rsidTr="00FA6B72">
        <w:trPr>
          <w:trHeight w:val="405"/>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D049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Итого по Ханты-Мансийский муниципальный район</w:t>
            </w:r>
          </w:p>
        </w:tc>
        <w:tc>
          <w:tcPr>
            <w:tcW w:w="1095" w:type="dxa"/>
            <w:tcBorders>
              <w:top w:val="nil"/>
              <w:left w:val="nil"/>
              <w:bottom w:val="single" w:sz="4" w:space="0" w:color="000000"/>
              <w:right w:val="single" w:sz="4" w:space="0" w:color="000000"/>
            </w:tcBorders>
            <w:shd w:val="clear" w:color="auto" w:fill="auto"/>
            <w:noWrap/>
            <w:vAlign w:val="center"/>
            <w:hideMark/>
          </w:tcPr>
          <w:p w14:paraId="5A27169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18" w:type="dxa"/>
            <w:tcBorders>
              <w:top w:val="nil"/>
              <w:left w:val="nil"/>
              <w:bottom w:val="single" w:sz="4" w:space="0" w:color="000000"/>
              <w:right w:val="single" w:sz="4" w:space="0" w:color="000000"/>
            </w:tcBorders>
            <w:shd w:val="clear" w:color="auto" w:fill="auto"/>
            <w:noWrap/>
            <w:vAlign w:val="center"/>
            <w:hideMark/>
          </w:tcPr>
          <w:p w14:paraId="289A55A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018" w:type="dxa"/>
            <w:tcBorders>
              <w:top w:val="nil"/>
              <w:left w:val="nil"/>
              <w:bottom w:val="single" w:sz="4" w:space="0" w:color="000000"/>
              <w:right w:val="single" w:sz="4" w:space="0" w:color="000000"/>
            </w:tcBorders>
            <w:shd w:val="clear" w:color="auto" w:fill="auto"/>
            <w:noWrap/>
            <w:vAlign w:val="center"/>
            <w:hideMark/>
          </w:tcPr>
          <w:p w14:paraId="43D3D2D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center"/>
            <w:hideMark/>
          </w:tcPr>
          <w:p w14:paraId="304D25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160" w:type="dxa"/>
            <w:tcBorders>
              <w:top w:val="nil"/>
              <w:left w:val="nil"/>
              <w:bottom w:val="single" w:sz="4" w:space="0" w:color="000000"/>
              <w:right w:val="single" w:sz="4" w:space="0" w:color="000000"/>
            </w:tcBorders>
            <w:shd w:val="clear" w:color="auto" w:fill="auto"/>
            <w:noWrap/>
            <w:vAlign w:val="center"/>
            <w:hideMark/>
          </w:tcPr>
          <w:p w14:paraId="1AB0082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69" w:type="dxa"/>
            <w:tcBorders>
              <w:top w:val="nil"/>
              <w:left w:val="nil"/>
              <w:bottom w:val="single" w:sz="4" w:space="0" w:color="000000"/>
              <w:right w:val="single" w:sz="4" w:space="0" w:color="000000"/>
            </w:tcBorders>
            <w:shd w:val="clear" w:color="auto" w:fill="auto"/>
            <w:noWrap/>
            <w:vAlign w:val="center"/>
            <w:hideMark/>
          </w:tcPr>
          <w:p w14:paraId="6E36BD5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25 058,00</w:t>
            </w:r>
          </w:p>
        </w:tc>
        <w:tc>
          <w:tcPr>
            <w:tcW w:w="749" w:type="dxa"/>
            <w:tcBorders>
              <w:top w:val="nil"/>
              <w:left w:val="nil"/>
              <w:bottom w:val="single" w:sz="4" w:space="0" w:color="000000"/>
              <w:right w:val="single" w:sz="4" w:space="0" w:color="000000"/>
            </w:tcBorders>
            <w:shd w:val="clear" w:color="auto" w:fill="auto"/>
            <w:noWrap/>
            <w:vAlign w:val="center"/>
            <w:hideMark/>
          </w:tcPr>
          <w:p w14:paraId="450A199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1036</w:t>
            </w:r>
          </w:p>
        </w:tc>
        <w:tc>
          <w:tcPr>
            <w:tcW w:w="749" w:type="dxa"/>
            <w:tcBorders>
              <w:top w:val="nil"/>
              <w:left w:val="nil"/>
              <w:bottom w:val="single" w:sz="4" w:space="0" w:color="000000"/>
              <w:right w:val="single" w:sz="4" w:space="0" w:color="000000"/>
            </w:tcBorders>
            <w:shd w:val="clear" w:color="auto" w:fill="auto"/>
            <w:noWrap/>
            <w:vAlign w:val="center"/>
            <w:hideMark/>
          </w:tcPr>
          <w:p w14:paraId="2F84297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465</w:t>
            </w:r>
          </w:p>
        </w:tc>
        <w:tc>
          <w:tcPr>
            <w:tcW w:w="848" w:type="dxa"/>
            <w:tcBorders>
              <w:top w:val="nil"/>
              <w:left w:val="nil"/>
              <w:bottom w:val="single" w:sz="4" w:space="0" w:color="000000"/>
              <w:right w:val="single" w:sz="4" w:space="0" w:color="000000"/>
            </w:tcBorders>
            <w:shd w:val="clear" w:color="auto" w:fill="auto"/>
            <w:noWrap/>
            <w:vAlign w:val="center"/>
            <w:hideMark/>
          </w:tcPr>
          <w:p w14:paraId="7C38A1B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96" w:type="dxa"/>
            <w:tcBorders>
              <w:top w:val="nil"/>
              <w:left w:val="nil"/>
              <w:bottom w:val="single" w:sz="4" w:space="0" w:color="000000"/>
              <w:right w:val="single" w:sz="4" w:space="0" w:color="000000"/>
            </w:tcBorders>
            <w:shd w:val="clear" w:color="auto" w:fill="auto"/>
            <w:noWrap/>
            <w:vAlign w:val="center"/>
            <w:hideMark/>
          </w:tcPr>
          <w:p w14:paraId="23A196C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16 544,55</w:t>
            </w:r>
          </w:p>
        </w:tc>
        <w:tc>
          <w:tcPr>
            <w:tcW w:w="851" w:type="dxa"/>
            <w:tcBorders>
              <w:top w:val="nil"/>
              <w:left w:val="nil"/>
              <w:bottom w:val="single" w:sz="4" w:space="0" w:color="000000"/>
              <w:right w:val="single" w:sz="4" w:space="0" w:color="000000"/>
            </w:tcBorders>
            <w:shd w:val="clear" w:color="auto" w:fill="auto"/>
            <w:noWrap/>
            <w:vAlign w:val="center"/>
            <w:hideMark/>
          </w:tcPr>
          <w:p w14:paraId="0921C59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98 847,70</w:t>
            </w:r>
          </w:p>
        </w:tc>
        <w:tc>
          <w:tcPr>
            <w:tcW w:w="828" w:type="dxa"/>
            <w:tcBorders>
              <w:top w:val="nil"/>
              <w:left w:val="nil"/>
              <w:bottom w:val="single" w:sz="4" w:space="0" w:color="000000"/>
              <w:right w:val="single" w:sz="4" w:space="0" w:color="000000"/>
            </w:tcBorders>
            <w:shd w:val="clear" w:color="auto" w:fill="auto"/>
            <w:noWrap/>
            <w:vAlign w:val="center"/>
            <w:hideMark/>
          </w:tcPr>
          <w:p w14:paraId="6FA5999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374" w:type="dxa"/>
            <w:tcBorders>
              <w:top w:val="nil"/>
              <w:left w:val="nil"/>
              <w:bottom w:val="single" w:sz="4" w:space="0" w:color="000000"/>
              <w:right w:val="single" w:sz="4" w:space="0" w:color="000000"/>
            </w:tcBorders>
            <w:shd w:val="clear" w:color="auto" w:fill="auto"/>
            <w:noWrap/>
            <w:vAlign w:val="center"/>
            <w:hideMark/>
          </w:tcPr>
          <w:p w14:paraId="3F01A24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r>
      <w:tr w:rsidR="00513433" w:rsidRPr="00FA6B72" w14:paraId="48F5A9F5"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A46412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1007" w:type="dxa"/>
            <w:tcBorders>
              <w:top w:val="nil"/>
              <w:left w:val="nil"/>
              <w:bottom w:val="single" w:sz="4" w:space="0" w:color="000000"/>
              <w:right w:val="single" w:sz="4" w:space="0" w:color="000000"/>
            </w:tcBorders>
            <w:shd w:val="clear" w:color="auto" w:fill="auto"/>
            <w:noWrap/>
            <w:vAlign w:val="center"/>
            <w:hideMark/>
          </w:tcPr>
          <w:p w14:paraId="143D9BE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1A93C67D"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r w:rsidRPr="00513433">
              <w:rPr>
                <w:rFonts w:ascii="Times New Roman" w:eastAsia="Times New Roman" w:hAnsi="Times New Roman"/>
                <w:color w:val="000000"/>
                <w:sz w:val="20"/>
                <w:szCs w:val="20"/>
                <w:lang w:eastAsia="ru-RU"/>
              </w:rPr>
              <w:t>, ул. Лесная, д. 1</w:t>
            </w:r>
          </w:p>
        </w:tc>
        <w:tc>
          <w:tcPr>
            <w:tcW w:w="1095" w:type="dxa"/>
            <w:tcBorders>
              <w:top w:val="nil"/>
              <w:left w:val="nil"/>
              <w:bottom w:val="single" w:sz="4" w:space="0" w:color="000000"/>
              <w:right w:val="single" w:sz="4" w:space="0" w:color="000000"/>
            </w:tcBorders>
            <w:shd w:val="clear" w:color="auto" w:fill="auto"/>
            <w:noWrap/>
            <w:vAlign w:val="center"/>
            <w:hideMark/>
          </w:tcPr>
          <w:p w14:paraId="323278C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554F920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68A1F16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7B7EF7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1985</w:t>
            </w:r>
          </w:p>
        </w:tc>
        <w:tc>
          <w:tcPr>
            <w:tcW w:w="1160" w:type="dxa"/>
            <w:tcBorders>
              <w:top w:val="nil"/>
              <w:left w:val="nil"/>
              <w:bottom w:val="single" w:sz="4" w:space="0" w:color="000000"/>
              <w:right w:val="single" w:sz="4" w:space="0" w:color="000000"/>
            </w:tcBorders>
            <w:shd w:val="clear" w:color="auto" w:fill="auto"/>
            <w:noWrap/>
            <w:vAlign w:val="center"/>
            <w:hideMark/>
          </w:tcPr>
          <w:p w14:paraId="566A6E4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13 10 21</w:t>
            </w:r>
          </w:p>
        </w:tc>
        <w:tc>
          <w:tcPr>
            <w:tcW w:w="869" w:type="dxa"/>
            <w:tcBorders>
              <w:top w:val="nil"/>
              <w:left w:val="nil"/>
              <w:bottom w:val="single" w:sz="4" w:space="0" w:color="000000"/>
              <w:right w:val="single" w:sz="4" w:space="0" w:color="000000"/>
            </w:tcBorders>
            <w:shd w:val="clear" w:color="auto" w:fill="auto"/>
            <w:noWrap/>
            <w:vAlign w:val="center"/>
            <w:hideMark/>
          </w:tcPr>
          <w:p w14:paraId="4C15E05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87,50</w:t>
            </w:r>
          </w:p>
        </w:tc>
        <w:tc>
          <w:tcPr>
            <w:tcW w:w="749" w:type="dxa"/>
            <w:tcBorders>
              <w:top w:val="nil"/>
              <w:left w:val="nil"/>
              <w:bottom w:val="single" w:sz="4" w:space="0" w:color="000000"/>
              <w:right w:val="single" w:sz="4" w:space="0" w:color="000000"/>
            </w:tcBorders>
            <w:shd w:val="clear" w:color="auto" w:fill="auto"/>
            <w:noWrap/>
            <w:vAlign w:val="center"/>
            <w:hideMark/>
          </w:tcPr>
          <w:p w14:paraId="7E4CC3D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w:t>
            </w:r>
          </w:p>
        </w:tc>
        <w:tc>
          <w:tcPr>
            <w:tcW w:w="749" w:type="dxa"/>
            <w:tcBorders>
              <w:top w:val="nil"/>
              <w:left w:val="nil"/>
              <w:bottom w:val="single" w:sz="4" w:space="0" w:color="000000"/>
              <w:right w:val="single" w:sz="4" w:space="0" w:color="000000"/>
            </w:tcBorders>
            <w:shd w:val="clear" w:color="auto" w:fill="auto"/>
            <w:noWrap/>
            <w:vAlign w:val="center"/>
            <w:hideMark/>
          </w:tcPr>
          <w:p w14:paraId="6203206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848" w:type="dxa"/>
            <w:tcBorders>
              <w:top w:val="nil"/>
              <w:left w:val="nil"/>
              <w:bottom w:val="single" w:sz="4" w:space="0" w:color="000000"/>
              <w:right w:val="single" w:sz="4" w:space="0" w:color="000000"/>
            </w:tcBorders>
            <w:shd w:val="clear" w:color="auto" w:fill="auto"/>
            <w:noWrap/>
            <w:vAlign w:val="center"/>
            <w:hideMark/>
          </w:tcPr>
          <w:p w14:paraId="2CFFA3FB" w14:textId="4A67F52B"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6642985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87,50</w:t>
            </w:r>
          </w:p>
        </w:tc>
        <w:tc>
          <w:tcPr>
            <w:tcW w:w="851" w:type="dxa"/>
            <w:tcBorders>
              <w:top w:val="nil"/>
              <w:left w:val="nil"/>
              <w:bottom w:val="single" w:sz="4" w:space="0" w:color="000000"/>
              <w:right w:val="single" w:sz="4" w:space="0" w:color="000000"/>
            </w:tcBorders>
            <w:shd w:val="clear" w:color="auto" w:fill="auto"/>
            <w:noWrap/>
            <w:vAlign w:val="center"/>
            <w:hideMark/>
          </w:tcPr>
          <w:p w14:paraId="23DC333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1 371,00</w:t>
            </w:r>
          </w:p>
        </w:tc>
        <w:tc>
          <w:tcPr>
            <w:tcW w:w="828" w:type="dxa"/>
            <w:tcBorders>
              <w:top w:val="nil"/>
              <w:left w:val="nil"/>
              <w:bottom w:val="single" w:sz="4" w:space="0" w:color="000000"/>
              <w:right w:val="single" w:sz="4" w:space="0" w:color="000000"/>
            </w:tcBorders>
            <w:shd w:val="clear" w:color="auto" w:fill="auto"/>
            <w:vAlign w:val="center"/>
            <w:hideMark/>
          </w:tcPr>
          <w:p w14:paraId="51A6132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86:02:1101001:549</w:t>
            </w:r>
          </w:p>
        </w:tc>
        <w:tc>
          <w:tcPr>
            <w:tcW w:w="1374" w:type="dxa"/>
            <w:tcBorders>
              <w:top w:val="nil"/>
              <w:left w:val="nil"/>
              <w:bottom w:val="single" w:sz="4" w:space="0" w:color="000000"/>
              <w:right w:val="single" w:sz="4" w:space="0" w:color="000000"/>
            </w:tcBorders>
            <w:shd w:val="clear" w:color="auto" w:fill="auto"/>
            <w:vAlign w:val="center"/>
            <w:hideMark/>
          </w:tcPr>
          <w:p w14:paraId="6B3AC71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BE34CCD"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385F0C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1007" w:type="dxa"/>
            <w:tcBorders>
              <w:top w:val="nil"/>
              <w:left w:val="nil"/>
              <w:bottom w:val="single" w:sz="4" w:space="0" w:color="000000"/>
              <w:right w:val="single" w:sz="4" w:space="0" w:color="000000"/>
            </w:tcBorders>
            <w:shd w:val="clear" w:color="auto" w:fill="auto"/>
            <w:noWrap/>
            <w:vAlign w:val="center"/>
            <w:hideMark/>
          </w:tcPr>
          <w:p w14:paraId="1471B9F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69F6EAE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r w:rsidRPr="00513433">
              <w:rPr>
                <w:rFonts w:ascii="Times New Roman" w:eastAsia="Times New Roman" w:hAnsi="Times New Roman"/>
                <w:color w:val="000000"/>
                <w:sz w:val="20"/>
                <w:szCs w:val="20"/>
                <w:lang w:eastAsia="ru-RU"/>
              </w:rPr>
              <w:t>, ул. Лесная, д. 2</w:t>
            </w:r>
          </w:p>
        </w:tc>
        <w:tc>
          <w:tcPr>
            <w:tcW w:w="1095" w:type="dxa"/>
            <w:tcBorders>
              <w:top w:val="nil"/>
              <w:left w:val="nil"/>
              <w:bottom w:val="single" w:sz="4" w:space="0" w:color="000000"/>
              <w:right w:val="single" w:sz="4" w:space="0" w:color="000000"/>
            </w:tcBorders>
            <w:shd w:val="clear" w:color="auto" w:fill="auto"/>
            <w:noWrap/>
            <w:vAlign w:val="center"/>
            <w:hideMark/>
          </w:tcPr>
          <w:p w14:paraId="409E7B0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1AE2B6F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691685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135C7FD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1985</w:t>
            </w:r>
          </w:p>
        </w:tc>
        <w:tc>
          <w:tcPr>
            <w:tcW w:w="1160" w:type="dxa"/>
            <w:tcBorders>
              <w:top w:val="nil"/>
              <w:left w:val="nil"/>
              <w:bottom w:val="single" w:sz="4" w:space="0" w:color="000000"/>
              <w:right w:val="single" w:sz="4" w:space="0" w:color="000000"/>
            </w:tcBorders>
            <w:shd w:val="clear" w:color="auto" w:fill="auto"/>
            <w:noWrap/>
            <w:vAlign w:val="center"/>
            <w:hideMark/>
          </w:tcPr>
          <w:p w14:paraId="5EA1115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13 10 21</w:t>
            </w:r>
          </w:p>
        </w:tc>
        <w:tc>
          <w:tcPr>
            <w:tcW w:w="869" w:type="dxa"/>
            <w:tcBorders>
              <w:top w:val="nil"/>
              <w:left w:val="nil"/>
              <w:bottom w:val="single" w:sz="4" w:space="0" w:color="000000"/>
              <w:right w:val="single" w:sz="4" w:space="0" w:color="000000"/>
            </w:tcBorders>
            <w:shd w:val="clear" w:color="auto" w:fill="auto"/>
            <w:noWrap/>
            <w:vAlign w:val="center"/>
            <w:hideMark/>
          </w:tcPr>
          <w:p w14:paraId="6423970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44,00</w:t>
            </w:r>
          </w:p>
        </w:tc>
        <w:tc>
          <w:tcPr>
            <w:tcW w:w="749" w:type="dxa"/>
            <w:tcBorders>
              <w:top w:val="nil"/>
              <w:left w:val="nil"/>
              <w:bottom w:val="single" w:sz="4" w:space="0" w:color="000000"/>
              <w:right w:val="single" w:sz="4" w:space="0" w:color="000000"/>
            </w:tcBorders>
            <w:shd w:val="clear" w:color="auto" w:fill="auto"/>
            <w:noWrap/>
            <w:vAlign w:val="center"/>
            <w:hideMark/>
          </w:tcPr>
          <w:p w14:paraId="44654ED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749" w:type="dxa"/>
            <w:tcBorders>
              <w:top w:val="nil"/>
              <w:left w:val="nil"/>
              <w:bottom w:val="single" w:sz="4" w:space="0" w:color="000000"/>
              <w:right w:val="single" w:sz="4" w:space="0" w:color="000000"/>
            </w:tcBorders>
            <w:shd w:val="clear" w:color="auto" w:fill="auto"/>
            <w:noWrap/>
            <w:vAlign w:val="center"/>
            <w:hideMark/>
          </w:tcPr>
          <w:p w14:paraId="7D8D840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390E49FF" w14:textId="5B0A31C9"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74398C7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88,00</w:t>
            </w:r>
          </w:p>
        </w:tc>
        <w:tc>
          <w:tcPr>
            <w:tcW w:w="851" w:type="dxa"/>
            <w:tcBorders>
              <w:top w:val="nil"/>
              <w:left w:val="nil"/>
              <w:bottom w:val="single" w:sz="4" w:space="0" w:color="000000"/>
              <w:right w:val="single" w:sz="4" w:space="0" w:color="000000"/>
            </w:tcBorders>
            <w:shd w:val="clear" w:color="auto" w:fill="auto"/>
            <w:noWrap/>
            <w:vAlign w:val="center"/>
            <w:hideMark/>
          </w:tcPr>
          <w:p w14:paraId="5ECF4A8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1 916,00</w:t>
            </w:r>
          </w:p>
        </w:tc>
        <w:tc>
          <w:tcPr>
            <w:tcW w:w="828" w:type="dxa"/>
            <w:tcBorders>
              <w:top w:val="nil"/>
              <w:left w:val="nil"/>
              <w:bottom w:val="single" w:sz="4" w:space="0" w:color="000000"/>
              <w:right w:val="single" w:sz="4" w:space="0" w:color="000000"/>
            </w:tcBorders>
            <w:shd w:val="clear" w:color="auto" w:fill="auto"/>
            <w:vAlign w:val="center"/>
            <w:hideMark/>
          </w:tcPr>
          <w:p w14:paraId="516A58E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86:02:1101001:517</w:t>
            </w:r>
          </w:p>
        </w:tc>
        <w:tc>
          <w:tcPr>
            <w:tcW w:w="1374" w:type="dxa"/>
            <w:tcBorders>
              <w:top w:val="nil"/>
              <w:left w:val="nil"/>
              <w:bottom w:val="single" w:sz="4" w:space="0" w:color="000000"/>
              <w:right w:val="single" w:sz="4" w:space="0" w:color="000000"/>
            </w:tcBorders>
            <w:shd w:val="clear" w:color="auto" w:fill="auto"/>
            <w:vAlign w:val="center"/>
            <w:hideMark/>
          </w:tcPr>
          <w:p w14:paraId="77E29E6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F613A1B"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A0632A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w:t>
            </w:r>
          </w:p>
        </w:tc>
        <w:tc>
          <w:tcPr>
            <w:tcW w:w="1007" w:type="dxa"/>
            <w:tcBorders>
              <w:top w:val="nil"/>
              <w:left w:val="nil"/>
              <w:bottom w:val="single" w:sz="4" w:space="0" w:color="000000"/>
              <w:right w:val="single" w:sz="4" w:space="0" w:color="000000"/>
            </w:tcBorders>
            <w:shd w:val="clear" w:color="auto" w:fill="auto"/>
            <w:noWrap/>
            <w:vAlign w:val="center"/>
            <w:hideMark/>
          </w:tcPr>
          <w:p w14:paraId="0AD23D3D"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E83F75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r w:rsidRPr="00513433">
              <w:rPr>
                <w:rFonts w:ascii="Times New Roman" w:eastAsia="Times New Roman" w:hAnsi="Times New Roman"/>
                <w:color w:val="000000"/>
                <w:sz w:val="20"/>
                <w:szCs w:val="20"/>
                <w:lang w:eastAsia="ru-RU"/>
              </w:rPr>
              <w:t>, ул. Центральная, д. 7</w:t>
            </w:r>
          </w:p>
        </w:tc>
        <w:tc>
          <w:tcPr>
            <w:tcW w:w="1095" w:type="dxa"/>
            <w:tcBorders>
              <w:top w:val="nil"/>
              <w:left w:val="nil"/>
              <w:bottom w:val="single" w:sz="4" w:space="0" w:color="000000"/>
              <w:right w:val="single" w:sz="4" w:space="0" w:color="000000"/>
            </w:tcBorders>
            <w:shd w:val="clear" w:color="auto" w:fill="auto"/>
            <w:noWrap/>
            <w:vAlign w:val="center"/>
            <w:hideMark/>
          </w:tcPr>
          <w:p w14:paraId="67B4CEE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1E73196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0A2BDA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E52170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1968</w:t>
            </w:r>
          </w:p>
        </w:tc>
        <w:tc>
          <w:tcPr>
            <w:tcW w:w="1160" w:type="dxa"/>
            <w:tcBorders>
              <w:top w:val="nil"/>
              <w:left w:val="nil"/>
              <w:bottom w:val="single" w:sz="4" w:space="0" w:color="000000"/>
              <w:right w:val="single" w:sz="4" w:space="0" w:color="000000"/>
            </w:tcBorders>
            <w:shd w:val="clear" w:color="auto" w:fill="auto"/>
            <w:noWrap/>
            <w:vAlign w:val="center"/>
            <w:hideMark/>
          </w:tcPr>
          <w:p w14:paraId="6E49D78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13 10 21</w:t>
            </w:r>
          </w:p>
        </w:tc>
        <w:tc>
          <w:tcPr>
            <w:tcW w:w="869" w:type="dxa"/>
            <w:tcBorders>
              <w:top w:val="nil"/>
              <w:left w:val="nil"/>
              <w:bottom w:val="single" w:sz="4" w:space="0" w:color="000000"/>
              <w:right w:val="single" w:sz="4" w:space="0" w:color="000000"/>
            </w:tcBorders>
            <w:shd w:val="clear" w:color="auto" w:fill="auto"/>
            <w:noWrap/>
            <w:vAlign w:val="center"/>
            <w:hideMark/>
          </w:tcPr>
          <w:p w14:paraId="21DD75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38,10</w:t>
            </w:r>
          </w:p>
        </w:tc>
        <w:tc>
          <w:tcPr>
            <w:tcW w:w="749" w:type="dxa"/>
            <w:tcBorders>
              <w:top w:val="nil"/>
              <w:left w:val="nil"/>
              <w:bottom w:val="single" w:sz="4" w:space="0" w:color="000000"/>
              <w:right w:val="single" w:sz="4" w:space="0" w:color="000000"/>
            </w:tcBorders>
            <w:shd w:val="clear" w:color="auto" w:fill="auto"/>
            <w:noWrap/>
            <w:vAlign w:val="center"/>
            <w:hideMark/>
          </w:tcPr>
          <w:p w14:paraId="47DEC56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749" w:type="dxa"/>
            <w:tcBorders>
              <w:top w:val="nil"/>
              <w:left w:val="nil"/>
              <w:bottom w:val="single" w:sz="4" w:space="0" w:color="000000"/>
              <w:right w:val="single" w:sz="4" w:space="0" w:color="000000"/>
            </w:tcBorders>
            <w:shd w:val="clear" w:color="auto" w:fill="auto"/>
            <w:noWrap/>
            <w:vAlign w:val="center"/>
            <w:hideMark/>
          </w:tcPr>
          <w:p w14:paraId="484743E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7103CB34" w14:textId="44B2DD2E"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39977A2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76,20</w:t>
            </w:r>
          </w:p>
        </w:tc>
        <w:tc>
          <w:tcPr>
            <w:tcW w:w="851" w:type="dxa"/>
            <w:tcBorders>
              <w:top w:val="nil"/>
              <w:left w:val="nil"/>
              <w:bottom w:val="single" w:sz="4" w:space="0" w:color="000000"/>
              <w:right w:val="single" w:sz="4" w:space="0" w:color="000000"/>
            </w:tcBorders>
            <w:shd w:val="clear" w:color="auto" w:fill="auto"/>
            <w:noWrap/>
            <w:vAlign w:val="center"/>
            <w:hideMark/>
          </w:tcPr>
          <w:p w14:paraId="033548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1 138,00</w:t>
            </w:r>
          </w:p>
        </w:tc>
        <w:tc>
          <w:tcPr>
            <w:tcW w:w="828" w:type="dxa"/>
            <w:tcBorders>
              <w:top w:val="nil"/>
              <w:left w:val="nil"/>
              <w:bottom w:val="single" w:sz="4" w:space="0" w:color="000000"/>
              <w:right w:val="single" w:sz="4" w:space="0" w:color="000000"/>
            </w:tcBorders>
            <w:shd w:val="clear" w:color="auto" w:fill="auto"/>
            <w:vAlign w:val="center"/>
            <w:hideMark/>
          </w:tcPr>
          <w:p w14:paraId="2E1B56C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86:02:1101001:515</w:t>
            </w:r>
          </w:p>
        </w:tc>
        <w:tc>
          <w:tcPr>
            <w:tcW w:w="1374" w:type="dxa"/>
            <w:tcBorders>
              <w:top w:val="nil"/>
              <w:left w:val="nil"/>
              <w:bottom w:val="single" w:sz="4" w:space="0" w:color="000000"/>
              <w:right w:val="single" w:sz="4" w:space="0" w:color="000000"/>
            </w:tcBorders>
            <w:shd w:val="clear" w:color="auto" w:fill="auto"/>
            <w:vAlign w:val="center"/>
            <w:hideMark/>
          </w:tcPr>
          <w:p w14:paraId="69DBC6A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6AF3BACC"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FFEE93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w:t>
            </w:r>
          </w:p>
        </w:tc>
        <w:tc>
          <w:tcPr>
            <w:tcW w:w="1007" w:type="dxa"/>
            <w:tcBorders>
              <w:top w:val="nil"/>
              <w:left w:val="nil"/>
              <w:bottom w:val="single" w:sz="4" w:space="0" w:color="000000"/>
              <w:right w:val="single" w:sz="4" w:space="0" w:color="000000"/>
            </w:tcBorders>
            <w:shd w:val="clear" w:color="auto" w:fill="auto"/>
            <w:noWrap/>
            <w:vAlign w:val="center"/>
            <w:hideMark/>
          </w:tcPr>
          <w:p w14:paraId="3144A5F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19EB75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д. </w:t>
            </w:r>
            <w:proofErr w:type="spellStart"/>
            <w:r w:rsidRPr="00513433">
              <w:rPr>
                <w:rFonts w:ascii="Times New Roman" w:eastAsia="Times New Roman" w:hAnsi="Times New Roman"/>
                <w:color w:val="000000"/>
                <w:sz w:val="20"/>
                <w:szCs w:val="20"/>
                <w:lang w:eastAsia="ru-RU"/>
              </w:rPr>
              <w:t>Согом</w:t>
            </w:r>
            <w:proofErr w:type="spellEnd"/>
            <w:r w:rsidRPr="00513433">
              <w:rPr>
                <w:rFonts w:ascii="Times New Roman" w:eastAsia="Times New Roman" w:hAnsi="Times New Roman"/>
                <w:color w:val="000000"/>
                <w:sz w:val="20"/>
                <w:szCs w:val="20"/>
                <w:lang w:eastAsia="ru-RU"/>
              </w:rPr>
              <w:t>, ул. Центральная, д. 9</w:t>
            </w:r>
          </w:p>
        </w:tc>
        <w:tc>
          <w:tcPr>
            <w:tcW w:w="1095" w:type="dxa"/>
            <w:tcBorders>
              <w:top w:val="nil"/>
              <w:left w:val="nil"/>
              <w:bottom w:val="single" w:sz="4" w:space="0" w:color="000000"/>
              <w:right w:val="single" w:sz="4" w:space="0" w:color="000000"/>
            </w:tcBorders>
            <w:shd w:val="clear" w:color="auto" w:fill="auto"/>
            <w:noWrap/>
            <w:vAlign w:val="center"/>
            <w:hideMark/>
          </w:tcPr>
          <w:p w14:paraId="30EB4AB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4D9DE90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E00B0B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B8939A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1971</w:t>
            </w:r>
          </w:p>
        </w:tc>
        <w:tc>
          <w:tcPr>
            <w:tcW w:w="1160" w:type="dxa"/>
            <w:tcBorders>
              <w:top w:val="nil"/>
              <w:left w:val="nil"/>
              <w:bottom w:val="single" w:sz="4" w:space="0" w:color="000000"/>
              <w:right w:val="single" w:sz="4" w:space="0" w:color="000000"/>
            </w:tcBorders>
            <w:shd w:val="clear" w:color="auto" w:fill="auto"/>
            <w:noWrap/>
            <w:vAlign w:val="center"/>
            <w:hideMark/>
          </w:tcPr>
          <w:p w14:paraId="1A7559D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13 10 21</w:t>
            </w:r>
          </w:p>
        </w:tc>
        <w:tc>
          <w:tcPr>
            <w:tcW w:w="869" w:type="dxa"/>
            <w:tcBorders>
              <w:top w:val="nil"/>
              <w:left w:val="nil"/>
              <w:bottom w:val="single" w:sz="4" w:space="0" w:color="000000"/>
              <w:right w:val="single" w:sz="4" w:space="0" w:color="000000"/>
            </w:tcBorders>
            <w:shd w:val="clear" w:color="auto" w:fill="auto"/>
            <w:noWrap/>
            <w:vAlign w:val="center"/>
            <w:hideMark/>
          </w:tcPr>
          <w:p w14:paraId="230554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37,50</w:t>
            </w:r>
          </w:p>
        </w:tc>
        <w:tc>
          <w:tcPr>
            <w:tcW w:w="749" w:type="dxa"/>
            <w:tcBorders>
              <w:top w:val="nil"/>
              <w:left w:val="nil"/>
              <w:bottom w:val="single" w:sz="4" w:space="0" w:color="000000"/>
              <w:right w:val="single" w:sz="4" w:space="0" w:color="000000"/>
            </w:tcBorders>
            <w:shd w:val="clear" w:color="auto" w:fill="auto"/>
            <w:noWrap/>
            <w:vAlign w:val="center"/>
            <w:hideMark/>
          </w:tcPr>
          <w:p w14:paraId="1E94A8F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749" w:type="dxa"/>
            <w:tcBorders>
              <w:top w:val="nil"/>
              <w:left w:val="nil"/>
              <w:bottom w:val="single" w:sz="4" w:space="0" w:color="000000"/>
              <w:right w:val="single" w:sz="4" w:space="0" w:color="000000"/>
            </w:tcBorders>
            <w:shd w:val="clear" w:color="auto" w:fill="auto"/>
            <w:noWrap/>
            <w:vAlign w:val="center"/>
            <w:hideMark/>
          </w:tcPr>
          <w:p w14:paraId="482355B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0E9D021D" w14:textId="25CDD19C"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3866CCD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75,60</w:t>
            </w:r>
          </w:p>
        </w:tc>
        <w:tc>
          <w:tcPr>
            <w:tcW w:w="851" w:type="dxa"/>
            <w:tcBorders>
              <w:top w:val="nil"/>
              <w:left w:val="nil"/>
              <w:bottom w:val="single" w:sz="4" w:space="0" w:color="000000"/>
              <w:right w:val="single" w:sz="4" w:space="0" w:color="000000"/>
            </w:tcBorders>
            <w:shd w:val="clear" w:color="auto" w:fill="auto"/>
            <w:noWrap/>
            <w:vAlign w:val="center"/>
            <w:hideMark/>
          </w:tcPr>
          <w:p w14:paraId="5ACCC6F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2 226,00</w:t>
            </w:r>
          </w:p>
        </w:tc>
        <w:tc>
          <w:tcPr>
            <w:tcW w:w="828" w:type="dxa"/>
            <w:tcBorders>
              <w:top w:val="nil"/>
              <w:left w:val="nil"/>
              <w:bottom w:val="single" w:sz="4" w:space="0" w:color="000000"/>
              <w:right w:val="single" w:sz="4" w:space="0" w:color="000000"/>
            </w:tcBorders>
            <w:shd w:val="clear" w:color="auto" w:fill="auto"/>
            <w:vAlign w:val="center"/>
            <w:hideMark/>
          </w:tcPr>
          <w:p w14:paraId="7CFAE04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86:02:1101001:511</w:t>
            </w:r>
          </w:p>
        </w:tc>
        <w:tc>
          <w:tcPr>
            <w:tcW w:w="1374" w:type="dxa"/>
            <w:tcBorders>
              <w:top w:val="nil"/>
              <w:left w:val="nil"/>
              <w:bottom w:val="single" w:sz="4" w:space="0" w:color="000000"/>
              <w:right w:val="single" w:sz="4" w:space="0" w:color="000000"/>
            </w:tcBorders>
            <w:shd w:val="clear" w:color="auto" w:fill="auto"/>
            <w:vAlign w:val="center"/>
            <w:hideMark/>
          </w:tcPr>
          <w:p w14:paraId="3F7AF41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73CF990"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352222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w:t>
            </w:r>
          </w:p>
        </w:tc>
        <w:tc>
          <w:tcPr>
            <w:tcW w:w="1007" w:type="dxa"/>
            <w:tcBorders>
              <w:top w:val="nil"/>
              <w:left w:val="nil"/>
              <w:bottom w:val="single" w:sz="4" w:space="0" w:color="000000"/>
              <w:right w:val="single" w:sz="4" w:space="0" w:color="000000"/>
            </w:tcBorders>
            <w:shd w:val="clear" w:color="auto" w:fill="auto"/>
            <w:noWrap/>
            <w:vAlign w:val="center"/>
            <w:hideMark/>
          </w:tcPr>
          <w:p w14:paraId="20F486A3"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Бобровский</w:t>
            </w:r>
          </w:p>
        </w:tc>
        <w:tc>
          <w:tcPr>
            <w:tcW w:w="1030" w:type="dxa"/>
            <w:tcBorders>
              <w:top w:val="nil"/>
              <w:left w:val="nil"/>
              <w:bottom w:val="single" w:sz="4" w:space="0" w:color="000000"/>
              <w:right w:val="single" w:sz="4" w:space="0" w:color="000000"/>
            </w:tcBorders>
            <w:shd w:val="clear" w:color="auto" w:fill="auto"/>
            <w:vAlign w:val="center"/>
            <w:hideMark/>
          </w:tcPr>
          <w:p w14:paraId="5FDDE09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Бобровский, ул. Кедровая, д. 14</w:t>
            </w:r>
          </w:p>
        </w:tc>
        <w:tc>
          <w:tcPr>
            <w:tcW w:w="1095" w:type="dxa"/>
            <w:tcBorders>
              <w:top w:val="nil"/>
              <w:left w:val="nil"/>
              <w:bottom w:val="single" w:sz="4" w:space="0" w:color="000000"/>
              <w:right w:val="single" w:sz="4" w:space="0" w:color="000000"/>
            </w:tcBorders>
            <w:shd w:val="clear" w:color="auto" w:fill="auto"/>
            <w:noWrap/>
            <w:vAlign w:val="center"/>
            <w:hideMark/>
          </w:tcPr>
          <w:p w14:paraId="5DFE2F1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7B605EB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B1E6D8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195C557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1990</w:t>
            </w:r>
          </w:p>
        </w:tc>
        <w:tc>
          <w:tcPr>
            <w:tcW w:w="1160" w:type="dxa"/>
            <w:tcBorders>
              <w:top w:val="nil"/>
              <w:left w:val="nil"/>
              <w:bottom w:val="single" w:sz="4" w:space="0" w:color="000000"/>
              <w:right w:val="single" w:sz="4" w:space="0" w:color="000000"/>
            </w:tcBorders>
            <w:shd w:val="clear" w:color="auto" w:fill="auto"/>
            <w:noWrap/>
            <w:vAlign w:val="center"/>
            <w:hideMark/>
          </w:tcPr>
          <w:p w14:paraId="0647A16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23 12 21</w:t>
            </w:r>
          </w:p>
        </w:tc>
        <w:tc>
          <w:tcPr>
            <w:tcW w:w="869" w:type="dxa"/>
            <w:tcBorders>
              <w:top w:val="nil"/>
              <w:left w:val="nil"/>
              <w:bottom w:val="single" w:sz="4" w:space="0" w:color="000000"/>
              <w:right w:val="single" w:sz="4" w:space="0" w:color="000000"/>
            </w:tcBorders>
            <w:shd w:val="clear" w:color="auto" w:fill="auto"/>
            <w:noWrap/>
            <w:vAlign w:val="center"/>
            <w:hideMark/>
          </w:tcPr>
          <w:p w14:paraId="0506D65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73,40</w:t>
            </w:r>
          </w:p>
        </w:tc>
        <w:tc>
          <w:tcPr>
            <w:tcW w:w="749" w:type="dxa"/>
            <w:tcBorders>
              <w:top w:val="nil"/>
              <w:left w:val="nil"/>
              <w:bottom w:val="single" w:sz="4" w:space="0" w:color="000000"/>
              <w:right w:val="single" w:sz="4" w:space="0" w:color="000000"/>
            </w:tcBorders>
            <w:shd w:val="clear" w:color="auto" w:fill="auto"/>
            <w:noWrap/>
            <w:vAlign w:val="center"/>
            <w:hideMark/>
          </w:tcPr>
          <w:p w14:paraId="725981B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749" w:type="dxa"/>
            <w:tcBorders>
              <w:top w:val="nil"/>
              <w:left w:val="nil"/>
              <w:bottom w:val="single" w:sz="4" w:space="0" w:color="000000"/>
              <w:right w:val="single" w:sz="4" w:space="0" w:color="000000"/>
            </w:tcBorders>
            <w:shd w:val="clear" w:color="auto" w:fill="auto"/>
            <w:noWrap/>
            <w:vAlign w:val="center"/>
            <w:hideMark/>
          </w:tcPr>
          <w:p w14:paraId="6ED37AC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421A81B5" w14:textId="6C73C1E0"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0DEECD0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146,80</w:t>
            </w:r>
          </w:p>
        </w:tc>
        <w:tc>
          <w:tcPr>
            <w:tcW w:w="851" w:type="dxa"/>
            <w:tcBorders>
              <w:top w:val="nil"/>
              <w:left w:val="nil"/>
              <w:bottom w:val="single" w:sz="4" w:space="0" w:color="000000"/>
              <w:right w:val="single" w:sz="4" w:space="0" w:color="000000"/>
            </w:tcBorders>
            <w:shd w:val="clear" w:color="auto" w:fill="auto"/>
            <w:noWrap/>
            <w:vAlign w:val="center"/>
            <w:hideMark/>
          </w:tcPr>
          <w:p w14:paraId="1D3B677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2 216,00</w:t>
            </w:r>
          </w:p>
        </w:tc>
        <w:tc>
          <w:tcPr>
            <w:tcW w:w="828" w:type="dxa"/>
            <w:tcBorders>
              <w:top w:val="nil"/>
              <w:left w:val="nil"/>
              <w:bottom w:val="single" w:sz="4" w:space="0" w:color="000000"/>
              <w:right w:val="single" w:sz="4" w:space="0" w:color="000000"/>
            </w:tcBorders>
            <w:shd w:val="clear" w:color="auto" w:fill="auto"/>
            <w:vAlign w:val="center"/>
            <w:hideMark/>
          </w:tcPr>
          <w:p w14:paraId="0AFC503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86:02:1213001:855</w:t>
            </w:r>
          </w:p>
        </w:tc>
        <w:tc>
          <w:tcPr>
            <w:tcW w:w="1374" w:type="dxa"/>
            <w:tcBorders>
              <w:top w:val="nil"/>
              <w:left w:val="nil"/>
              <w:bottom w:val="single" w:sz="4" w:space="0" w:color="000000"/>
              <w:right w:val="single" w:sz="4" w:space="0" w:color="000000"/>
            </w:tcBorders>
            <w:shd w:val="clear" w:color="auto" w:fill="auto"/>
            <w:vAlign w:val="center"/>
            <w:hideMark/>
          </w:tcPr>
          <w:p w14:paraId="0C9E129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69F7C326"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93ECBB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w:t>
            </w:r>
          </w:p>
        </w:tc>
        <w:tc>
          <w:tcPr>
            <w:tcW w:w="1007" w:type="dxa"/>
            <w:tcBorders>
              <w:top w:val="nil"/>
              <w:left w:val="nil"/>
              <w:bottom w:val="single" w:sz="4" w:space="0" w:color="000000"/>
              <w:right w:val="single" w:sz="4" w:space="0" w:color="000000"/>
            </w:tcBorders>
            <w:shd w:val="clear" w:color="auto" w:fill="auto"/>
            <w:noWrap/>
            <w:vAlign w:val="center"/>
            <w:hideMark/>
          </w:tcPr>
          <w:p w14:paraId="29196952"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4EEA39B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Геологов, д. 7</w:t>
            </w:r>
          </w:p>
        </w:tc>
        <w:tc>
          <w:tcPr>
            <w:tcW w:w="1095" w:type="dxa"/>
            <w:tcBorders>
              <w:top w:val="nil"/>
              <w:left w:val="nil"/>
              <w:bottom w:val="single" w:sz="4" w:space="0" w:color="000000"/>
              <w:right w:val="single" w:sz="4" w:space="0" w:color="000000"/>
            </w:tcBorders>
            <w:shd w:val="clear" w:color="auto" w:fill="auto"/>
            <w:noWrap/>
            <w:vAlign w:val="center"/>
            <w:hideMark/>
          </w:tcPr>
          <w:p w14:paraId="0AB513E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5FC9200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1DF166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66AF6B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1977</w:t>
            </w:r>
          </w:p>
        </w:tc>
        <w:tc>
          <w:tcPr>
            <w:tcW w:w="1160" w:type="dxa"/>
            <w:tcBorders>
              <w:top w:val="nil"/>
              <w:left w:val="nil"/>
              <w:bottom w:val="single" w:sz="4" w:space="0" w:color="000000"/>
              <w:right w:val="single" w:sz="4" w:space="0" w:color="000000"/>
            </w:tcBorders>
            <w:shd w:val="clear" w:color="auto" w:fill="auto"/>
            <w:noWrap/>
            <w:vAlign w:val="center"/>
            <w:hideMark/>
          </w:tcPr>
          <w:p w14:paraId="70876BA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07 12 20</w:t>
            </w:r>
          </w:p>
        </w:tc>
        <w:tc>
          <w:tcPr>
            <w:tcW w:w="869" w:type="dxa"/>
            <w:tcBorders>
              <w:top w:val="nil"/>
              <w:left w:val="nil"/>
              <w:bottom w:val="single" w:sz="4" w:space="0" w:color="000000"/>
              <w:right w:val="single" w:sz="4" w:space="0" w:color="000000"/>
            </w:tcBorders>
            <w:shd w:val="clear" w:color="auto" w:fill="auto"/>
            <w:noWrap/>
            <w:vAlign w:val="center"/>
            <w:hideMark/>
          </w:tcPr>
          <w:p w14:paraId="163A913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1 083,20</w:t>
            </w:r>
          </w:p>
        </w:tc>
        <w:tc>
          <w:tcPr>
            <w:tcW w:w="749" w:type="dxa"/>
            <w:tcBorders>
              <w:top w:val="nil"/>
              <w:left w:val="nil"/>
              <w:bottom w:val="single" w:sz="4" w:space="0" w:color="000000"/>
              <w:right w:val="single" w:sz="4" w:space="0" w:color="000000"/>
            </w:tcBorders>
            <w:shd w:val="clear" w:color="auto" w:fill="auto"/>
            <w:noWrap/>
            <w:vAlign w:val="center"/>
            <w:hideMark/>
          </w:tcPr>
          <w:p w14:paraId="5FE2661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48</w:t>
            </w:r>
          </w:p>
        </w:tc>
        <w:tc>
          <w:tcPr>
            <w:tcW w:w="749" w:type="dxa"/>
            <w:tcBorders>
              <w:top w:val="nil"/>
              <w:left w:val="nil"/>
              <w:bottom w:val="single" w:sz="4" w:space="0" w:color="000000"/>
              <w:right w:val="single" w:sz="4" w:space="0" w:color="000000"/>
            </w:tcBorders>
            <w:shd w:val="clear" w:color="auto" w:fill="auto"/>
            <w:noWrap/>
            <w:vAlign w:val="center"/>
            <w:hideMark/>
          </w:tcPr>
          <w:p w14:paraId="0B7267A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20</w:t>
            </w:r>
          </w:p>
        </w:tc>
        <w:tc>
          <w:tcPr>
            <w:tcW w:w="848" w:type="dxa"/>
            <w:tcBorders>
              <w:top w:val="nil"/>
              <w:left w:val="nil"/>
              <w:bottom w:val="single" w:sz="4" w:space="0" w:color="000000"/>
              <w:right w:val="single" w:sz="4" w:space="0" w:color="000000"/>
            </w:tcBorders>
            <w:shd w:val="clear" w:color="auto" w:fill="auto"/>
            <w:noWrap/>
            <w:vAlign w:val="center"/>
            <w:hideMark/>
          </w:tcPr>
          <w:p w14:paraId="3EFF4477" w14:textId="67209A2C"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61F2580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664,00</w:t>
            </w:r>
          </w:p>
        </w:tc>
        <w:tc>
          <w:tcPr>
            <w:tcW w:w="851" w:type="dxa"/>
            <w:tcBorders>
              <w:top w:val="nil"/>
              <w:left w:val="nil"/>
              <w:bottom w:val="single" w:sz="4" w:space="0" w:color="000000"/>
              <w:right w:val="single" w:sz="4" w:space="0" w:color="000000"/>
            </w:tcBorders>
            <w:shd w:val="clear" w:color="auto" w:fill="auto"/>
            <w:noWrap/>
            <w:vAlign w:val="center"/>
            <w:hideMark/>
          </w:tcPr>
          <w:p w14:paraId="2928EE3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2 207,00</w:t>
            </w:r>
          </w:p>
        </w:tc>
        <w:tc>
          <w:tcPr>
            <w:tcW w:w="828" w:type="dxa"/>
            <w:tcBorders>
              <w:top w:val="nil"/>
              <w:left w:val="nil"/>
              <w:bottom w:val="single" w:sz="4" w:space="0" w:color="000000"/>
              <w:right w:val="single" w:sz="4" w:space="0" w:color="000000"/>
            </w:tcBorders>
            <w:shd w:val="clear" w:color="auto" w:fill="auto"/>
            <w:vAlign w:val="center"/>
            <w:hideMark/>
          </w:tcPr>
          <w:p w14:paraId="2247D21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86:02:1211005:1452</w:t>
            </w:r>
          </w:p>
        </w:tc>
        <w:tc>
          <w:tcPr>
            <w:tcW w:w="1374" w:type="dxa"/>
            <w:tcBorders>
              <w:top w:val="nil"/>
              <w:left w:val="nil"/>
              <w:bottom w:val="single" w:sz="4" w:space="0" w:color="000000"/>
              <w:right w:val="single" w:sz="4" w:space="0" w:color="000000"/>
            </w:tcBorders>
            <w:shd w:val="clear" w:color="auto" w:fill="auto"/>
            <w:vAlign w:val="center"/>
            <w:hideMark/>
          </w:tcPr>
          <w:p w14:paraId="38532D2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D53F5BA"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106796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w:t>
            </w:r>
          </w:p>
        </w:tc>
        <w:tc>
          <w:tcPr>
            <w:tcW w:w="1007" w:type="dxa"/>
            <w:tcBorders>
              <w:top w:val="nil"/>
              <w:left w:val="nil"/>
              <w:bottom w:val="single" w:sz="4" w:space="0" w:color="000000"/>
              <w:right w:val="single" w:sz="4" w:space="0" w:color="000000"/>
            </w:tcBorders>
            <w:shd w:val="clear" w:color="auto" w:fill="auto"/>
            <w:noWrap/>
            <w:vAlign w:val="center"/>
            <w:hideMark/>
          </w:tcPr>
          <w:p w14:paraId="506CFE4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0064903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Киевская, д. 8</w:t>
            </w:r>
          </w:p>
        </w:tc>
        <w:tc>
          <w:tcPr>
            <w:tcW w:w="1095" w:type="dxa"/>
            <w:tcBorders>
              <w:top w:val="nil"/>
              <w:left w:val="nil"/>
              <w:bottom w:val="single" w:sz="4" w:space="0" w:color="000000"/>
              <w:right w:val="single" w:sz="4" w:space="0" w:color="000000"/>
            </w:tcBorders>
            <w:shd w:val="clear" w:color="auto" w:fill="auto"/>
            <w:noWrap/>
            <w:vAlign w:val="center"/>
            <w:hideMark/>
          </w:tcPr>
          <w:p w14:paraId="2CFC4E7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65AFA9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B4BF5B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C1DD07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1965</w:t>
            </w:r>
          </w:p>
        </w:tc>
        <w:tc>
          <w:tcPr>
            <w:tcW w:w="1160" w:type="dxa"/>
            <w:tcBorders>
              <w:top w:val="nil"/>
              <w:left w:val="nil"/>
              <w:bottom w:val="single" w:sz="4" w:space="0" w:color="000000"/>
              <w:right w:val="single" w:sz="4" w:space="0" w:color="000000"/>
            </w:tcBorders>
            <w:shd w:val="clear" w:color="auto" w:fill="auto"/>
            <w:noWrap/>
            <w:vAlign w:val="center"/>
            <w:hideMark/>
          </w:tcPr>
          <w:p w14:paraId="5ED3F39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02 07 21</w:t>
            </w:r>
          </w:p>
        </w:tc>
        <w:tc>
          <w:tcPr>
            <w:tcW w:w="869" w:type="dxa"/>
            <w:tcBorders>
              <w:top w:val="nil"/>
              <w:left w:val="nil"/>
              <w:bottom w:val="single" w:sz="4" w:space="0" w:color="000000"/>
              <w:right w:val="single" w:sz="4" w:space="0" w:color="000000"/>
            </w:tcBorders>
            <w:shd w:val="clear" w:color="auto" w:fill="auto"/>
            <w:noWrap/>
            <w:vAlign w:val="center"/>
            <w:hideMark/>
          </w:tcPr>
          <w:p w14:paraId="04340FA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314,80</w:t>
            </w:r>
          </w:p>
        </w:tc>
        <w:tc>
          <w:tcPr>
            <w:tcW w:w="749" w:type="dxa"/>
            <w:tcBorders>
              <w:top w:val="nil"/>
              <w:left w:val="nil"/>
              <w:bottom w:val="single" w:sz="4" w:space="0" w:color="000000"/>
              <w:right w:val="single" w:sz="4" w:space="0" w:color="000000"/>
            </w:tcBorders>
            <w:shd w:val="clear" w:color="auto" w:fill="auto"/>
            <w:noWrap/>
            <w:vAlign w:val="center"/>
            <w:hideMark/>
          </w:tcPr>
          <w:p w14:paraId="5C49CE9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w:t>
            </w:r>
          </w:p>
        </w:tc>
        <w:tc>
          <w:tcPr>
            <w:tcW w:w="749" w:type="dxa"/>
            <w:tcBorders>
              <w:top w:val="nil"/>
              <w:left w:val="nil"/>
              <w:bottom w:val="single" w:sz="4" w:space="0" w:color="000000"/>
              <w:right w:val="single" w:sz="4" w:space="0" w:color="000000"/>
            </w:tcBorders>
            <w:shd w:val="clear" w:color="auto" w:fill="auto"/>
            <w:noWrap/>
            <w:vAlign w:val="center"/>
            <w:hideMark/>
          </w:tcPr>
          <w:p w14:paraId="16883F6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w:t>
            </w:r>
          </w:p>
        </w:tc>
        <w:tc>
          <w:tcPr>
            <w:tcW w:w="848" w:type="dxa"/>
            <w:tcBorders>
              <w:top w:val="nil"/>
              <w:left w:val="nil"/>
              <w:bottom w:val="single" w:sz="4" w:space="0" w:color="000000"/>
              <w:right w:val="single" w:sz="4" w:space="0" w:color="000000"/>
            </w:tcBorders>
            <w:shd w:val="clear" w:color="auto" w:fill="auto"/>
            <w:noWrap/>
            <w:vAlign w:val="center"/>
            <w:hideMark/>
          </w:tcPr>
          <w:p w14:paraId="03F5B24F" w14:textId="308D4606"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03C62A4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190,50</w:t>
            </w:r>
          </w:p>
        </w:tc>
        <w:tc>
          <w:tcPr>
            <w:tcW w:w="851" w:type="dxa"/>
            <w:tcBorders>
              <w:top w:val="nil"/>
              <w:left w:val="nil"/>
              <w:bottom w:val="single" w:sz="4" w:space="0" w:color="000000"/>
              <w:right w:val="single" w:sz="4" w:space="0" w:color="000000"/>
            </w:tcBorders>
            <w:shd w:val="clear" w:color="auto" w:fill="auto"/>
            <w:noWrap/>
            <w:vAlign w:val="center"/>
            <w:hideMark/>
          </w:tcPr>
          <w:p w14:paraId="645105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192,00</w:t>
            </w:r>
          </w:p>
        </w:tc>
        <w:tc>
          <w:tcPr>
            <w:tcW w:w="828" w:type="dxa"/>
            <w:tcBorders>
              <w:top w:val="nil"/>
              <w:left w:val="nil"/>
              <w:bottom w:val="single" w:sz="4" w:space="0" w:color="000000"/>
              <w:right w:val="single" w:sz="4" w:space="0" w:color="000000"/>
            </w:tcBorders>
            <w:shd w:val="clear" w:color="auto" w:fill="auto"/>
            <w:vAlign w:val="center"/>
            <w:hideMark/>
          </w:tcPr>
          <w:p w14:paraId="133D23A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86:02:1211005:370</w:t>
            </w:r>
          </w:p>
        </w:tc>
        <w:tc>
          <w:tcPr>
            <w:tcW w:w="1374" w:type="dxa"/>
            <w:tcBorders>
              <w:top w:val="nil"/>
              <w:left w:val="nil"/>
              <w:bottom w:val="single" w:sz="4" w:space="0" w:color="000000"/>
              <w:right w:val="single" w:sz="4" w:space="0" w:color="000000"/>
            </w:tcBorders>
            <w:shd w:val="clear" w:color="auto" w:fill="auto"/>
            <w:vAlign w:val="center"/>
            <w:hideMark/>
          </w:tcPr>
          <w:p w14:paraId="2B8D0DB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3B0A66C"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906CF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w:t>
            </w:r>
          </w:p>
        </w:tc>
        <w:tc>
          <w:tcPr>
            <w:tcW w:w="1007" w:type="dxa"/>
            <w:tcBorders>
              <w:top w:val="nil"/>
              <w:left w:val="nil"/>
              <w:bottom w:val="single" w:sz="4" w:space="0" w:color="000000"/>
              <w:right w:val="single" w:sz="4" w:space="0" w:color="000000"/>
            </w:tcBorders>
            <w:shd w:val="clear" w:color="auto" w:fill="auto"/>
            <w:noWrap/>
            <w:vAlign w:val="center"/>
            <w:hideMark/>
          </w:tcPr>
          <w:p w14:paraId="15409C4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6AB72E52"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xml:space="preserve">, ул. </w:t>
            </w:r>
            <w:r w:rsidRPr="00513433">
              <w:rPr>
                <w:rFonts w:ascii="Times New Roman" w:eastAsia="Times New Roman" w:hAnsi="Times New Roman"/>
                <w:color w:val="000000"/>
                <w:sz w:val="20"/>
                <w:szCs w:val="20"/>
                <w:lang w:eastAsia="ru-RU"/>
              </w:rPr>
              <w:lastRenderedPageBreak/>
              <w:t>Киевская, д. 25</w:t>
            </w:r>
          </w:p>
        </w:tc>
        <w:tc>
          <w:tcPr>
            <w:tcW w:w="1095" w:type="dxa"/>
            <w:tcBorders>
              <w:top w:val="nil"/>
              <w:left w:val="nil"/>
              <w:bottom w:val="single" w:sz="4" w:space="0" w:color="000000"/>
              <w:right w:val="single" w:sz="4" w:space="0" w:color="000000"/>
            </w:tcBorders>
            <w:shd w:val="clear" w:color="auto" w:fill="auto"/>
            <w:noWrap/>
            <w:vAlign w:val="center"/>
            <w:hideMark/>
          </w:tcPr>
          <w:p w14:paraId="1078EF4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A8081C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7EFFD3A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768CE5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1978</w:t>
            </w:r>
          </w:p>
        </w:tc>
        <w:tc>
          <w:tcPr>
            <w:tcW w:w="1160" w:type="dxa"/>
            <w:tcBorders>
              <w:top w:val="nil"/>
              <w:left w:val="nil"/>
              <w:bottom w:val="single" w:sz="4" w:space="0" w:color="000000"/>
              <w:right w:val="single" w:sz="4" w:space="0" w:color="000000"/>
            </w:tcBorders>
            <w:shd w:val="clear" w:color="auto" w:fill="auto"/>
            <w:noWrap/>
            <w:vAlign w:val="center"/>
            <w:hideMark/>
          </w:tcPr>
          <w:p w14:paraId="4AC0E3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15 11 19</w:t>
            </w:r>
          </w:p>
        </w:tc>
        <w:tc>
          <w:tcPr>
            <w:tcW w:w="869" w:type="dxa"/>
            <w:tcBorders>
              <w:top w:val="nil"/>
              <w:left w:val="nil"/>
              <w:bottom w:val="single" w:sz="4" w:space="0" w:color="000000"/>
              <w:right w:val="single" w:sz="4" w:space="0" w:color="000000"/>
            </w:tcBorders>
            <w:shd w:val="clear" w:color="auto" w:fill="auto"/>
            <w:noWrap/>
            <w:vAlign w:val="center"/>
            <w:hideMark/>
          </w:tcPr>
          <w:p w14:paraId="64F212E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1 013,40</w:t>
            </w:r>
          </w:p>
        </w:tc>
        <w:tc>
          <w:tcPr>
            <w:tcW w:w="749" w:type="dxa"/>
            <w:tcBorders>
              <w:top w:val="nil"/>
              <w:left w:val="nil"/>
              <w:bottom w:val="single" w:sz="4" w:space="0" w:color="000000"/>
              <w:right w:val="single" w:sz="4" w:space="0" w:color="000000"/>
            </w:tcBorders>
            <w:shd w:val="clear" w:color="auto" w:fill="auto"/>
            <w:noWrap/>
            <w:vAlign w:val="center"/>
            <w:hideMark/>
          </w:tcPr>
          <w:p w14:paraId="35CB6F7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44</w:t>
            </w:r>
          </w:p>
        </w:tc>
        <w:tc>
          <w:tcPr>
            <w:tcW w:w="749" w:type="dxa"/>
            <w:tcBorders>
              <w:top w:val="nil"/>
              <w:left w:val="nil"/>
              <w:bottom w:val="single" w:sz="4" w:space="0" w:color="000000"/>
              <w:right w:val="single" w:sz="4" w:space="0" w:color="000000"/>
            </w:tcBorders>
            <w:shd w:val="clear" w:color="auto" w:fill="auto"/>
            <w:noWrap/>
            <w:vAlign w:val="center"/>
            <w:hideMark/>
          </w:tcPr>
          <w:p w14:paraId="58813D9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w:t>
            </w:r>
          </w:p>
        </w:tc>
        <w:tc>
          <w:tcPr>
            <w:tcW w:w="848" w:type="dxa"/>
            <w:tcBorders>
              <w:top w:val="nil"/>
              <w:left w:val="nil"/>
              <w:bottom w:val="single" w:sz="4" w:space="0" w:color="000000"/>
              <w:right w:val="single" w:sz="4" w:space="0" w:color="000000"/>
            </w:tcBorders>
            <w:shd w:val="clear" w:color="auto" w:fill="auto"/>
            <w:noWrap/>
            <w:vAlign w:val="center"/>
            <w:hideMark/>
          </w:tcPr>
          <w:p w14:paraId="7124BD9E" w14:textId="1A1080D6"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298B489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668,00</w:t>
            </w:r>
          </w:p>
        </w:tc>
        <w:tc>
          <w:tcPr>
            <w:tcW w:w="851" w:type="dxa"/>
            <w:tcBorders>
              <w:top w:val="nil"/>
              <w:left w:val="nil"/>
              <w:bottom w:val="single" w:sz="4" w:space="0" w:color="000000"/>
              <w:right w:val="single" w:sz="4" w:space="0" w:color="000000"/>
            </w:tcBorders>
            <w:shd w:val="clear" w:color="auto" w:fill="auto"/>
            <w:noWrap/>
            <w:vAlign w:val="center"/>
            <w:hideMark/>
          </w:tcPr>
          <w:p w14:paraId="5F6C9B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1 602,00</w:t>
            </w:r>
          </w:p>
        </w:tc>
        <w:tc>
          <w:tcPr>
            <w:tcW w:w="828" w:type="dxa"/>
            <w:tcBorders>
              <w:top w:val="nil"/>
              <w:left w:val="nil"/>
              <w:bottom w:val="single" w:sz="4" w:space="0" w:color="000000"/>
              <w:right w:val="single" w:sz="4" w:space="0" w:color="000000"/>
            </w:tcBorders>
            <w:shd w:val="clear" w:color="auto" w:fill="auto"/>
            <w:vAlign w:val="center"/>
            <w:hideMark/>
          </w:tcPr>
          <w:p w14:paraId="64A1E43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86:02:1211004:615</w:t>
            </w:r>
          </w:p>
        </w:tc>
        <w:tc>
          <w:tcPr>
            <w:tcW w:w="1374" w:type="dxa"/>
            <w:tcBorders>
              <w:top w:val="nil"/>
              <w:left w:val="nil"/>
              <w:bottom w:val="single" w:sz="4" w:space="0" w:color="000000"/>
              <w:right w:val="single" w:sz="4" w:space="0" w:color="000000"/>
            </w:tcBorders>
            <w:shd w:val="clear" w:color="auto" w:fill="auto"/>
            <w:vAlign w:val="center"/>
            <w:hideMark/>
          </w:tcPr>
          <w:p w14:paraId="31BDA6B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DB1BC2C"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AED5A1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9</w:t>
            </w:r>
          </w:p>
        </w:tc>
        <w:tc>
          <w:tcPr>
            <w:tcW w:w="1007" w:type="dxa"/>
            <w:tcBorders>
              <w:top w:val="nil"/>
              <w:left w:val="nil"/>
              <w:bottom w:val="single" w:sz="4" w:space="0" w:color="000000"/>
              <w:right w:val="single" w:sz="4" w:space="0" w:color="000000"/>
            </w:tcBorders>
            <w:shd w:val="clear" w:color="auto" w:fill="auto"/>
            <w:noWrap/>
            <w:vAlign w:val="center"/>
            <w:hideMark/>
          </w:tcPr>
          <w:p w14:paraId="3EA5406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64A47D6B"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Петелина, д. 1А</w:t>
            </w:r>
          </w:p>
        </w:tc>
        <w:tc>
          <w:tcPr>
            <w:tcW w:w="1095" w:type="dxa"/>
            <w:tcBorders>
              <w:top w:val="nil"/>
              <w:left w:val="nil"/>
              <w:bottom w:val="single" w:sz="4" w:space="0" w:color="000000"/>
              <w:right w:val="single" w:sz="4" w:space="0" w:color="000000"/>
            </w:tcBorders>
            <w:shd w:val="clear" w:color="auto" w:fill="auto"/>
            <w:noWrap/>
            <w:vAlign w:val="center"/>
            <w:hideMark/>
          </w:tcPr>
          <w:p w14:paraId="156C4F1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7722B0F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8EBF9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5FDCFF6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3C3FF3A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26 10 20</w:t>
            </w:r>
          </w:p>
        </w:tc>
        <w:tc>
          <w:tcPr>
            <w:tcW w:w="869" w:type="dxa"/>
            <w:tcBorders>
              <w:top w:val="nil"/>
              <w:left w:val="nil"/>
              <w:bottom w:val="single" w:sz="4" w:space="0" w:color="000000"/>
              <w:right w:val="single" w:sz="4" w:space="0" w:color="000000"/>
            </w:tcBorders>
            <w:shd w:val="clear" w:color="auto" w:fill="auto"/>
            <w:noWrap/>
            <w:vAlign w:val="center"/>
            <w:hideMark/>
          </w:tcPr>
          <w:p w14:paraId="7C724B1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748,30</w:t>
            </w:r>
          </w:p>
        </w:tc>
        <w:tc>
          <w:tcPr>
            <w:tcW w:w="749" w:type="dxa"/>
            <w:tcBorders>
              <w:top w:val="nil"/>
              <w:left w:val="nil"/>
              <w:bottom w:val="single" w:sz="4" w:space="0" w:color="000000"/>
              <w:right w:val="single" w:sz="4" w:space="0" w:color="000000"/>
            </w:tcBorders>
            <w:shd w:val="clear" w:color="auto" w:fill="auto"/>
            <w:noWrap/>
            <w:vAlign w:val="center"/>
            <w:hideMark/>
          </w:tcPr>
          <w:p w14:paraId="47B6B46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w:t>
            </w:r>
          </w:p>
        </w:tc>
        <w:tc>
          <w:tcPr>
            <w:tcW w:w="749" w:type="dxa"/>
            <w:tcBorders>
              <w:top w:val="nil"/>
              <w:left w:val="nil"/>
              <w:bottom w:val="single" w:sz="4" w:space="0" w:color="000000"/>
              <w:right w:val="single" w:sz="4" w:space="0" w:color="000000"/>
            </w:tcBorders>
            <w:shd w:val="clear" w:color="auto" w:fill="auto"/>
            <w:noWrap/>
            <w:vAlign w:val="center"/>
            <w:hideMark/>
          </w:tcPr>
          <w:p w14:paraId="4732A19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7C6EDC99" w14:textId="2987D48B"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4411CE3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420,00</w:t>
            </w:r>
          </w:p>
        </w:tc>
        <w:tc>
          <w:tcPr>
            <w:tcW w:w="851" w:type="dxa"/>
            <w:tcBorders>
              <w:top w:val="nil"/>
              <w:left w:val="nil"/>
              <w:bottom w:val="single" w:sz="4" w:space="0" w:color="000000"/>
              <w:right w:val="single" w:sz="4" w:space="0" w:color="000000"/>
            </w:tcBorders>
            <w:shd w:val="clear" w:color="auto" w:fill="auto"/>
            <w:noWrap/>
            <w:vAlign w:val="center"/>
            <w:hideMark/>
          </w:tcPr>
          <w:p w14:paraId="7A2219A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2 141,00</w:t>
            </w:r>
          </w:p>
        </w:tc>
        <w:tc>
          <w:tcPr>
            <w:tcW w:w="828" w:type="dxa"/>
            <w:tcBorders>
              <w:top w:val="nil"/>
              <w:left w:val="nil"/>
              <w:bottom w:val="single" w:sz="4" w:space="0" w:color="000000"/>
              <w:right w:val="single" w:sz="4" w:space="0" w:color="000000"/>
            </w:tcBorders>
            <w:shd w:val="clear" w:color="auto" w:fill="auto"/>
            <w:vAlign w:val="center"/>
            <w:hideMark/>
          </w:tcPr>
          <w:p w14:paraId="09401D6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86:02:1211005:1438</w:t>
            </w:r>
          </w:p>
        </w:tc>
        <w:tc>
          <w:tcPr>
            <w:tcW w:w="1374" w:type="dxa"/>
            <w:tcBorders>
              <w:top w:val="nil"/>
              <w:left w:val="nil"/>
              <w:bottom w:val="single" w:sz="4" w:space="0" w:color="000000"/>
              <w:right w:val="single" w:sz="4" w:space="0" w:color="000000"/>
            </w:tcBorders>
            <w:shd w:val="clear" w:color="auto" w:fill="auto"/>
            <w:vAlign w:val="center"/>
            <w:hideMark/>
          </w:tcPr>
          <w:p w14:paraId="7BB4AF3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46A7DB2"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68CC80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w:t>
            </w:r>
          </w:p>
        </w:tc>
        <w:tc>
          <w:tcPr>
            <w:tcW w:w="1007" w:type="dxa"/>
            <w:tcBorders>
              <w:top w:val="nil"/>
              <w:left w:val="nil"/>
              <w:bottom w:val="single" w:sz="4" w:space="0" w:color="000000"/>
              <w:right w:val="single" w:sz="4" w:space="0" w:color="000000"/>
            </w:tcBorders>
            <w:shd w:val="clear" w:color="auto" w:fill="auto"/>
            <w:noWrap/>
            <w:vAlign w:val="center"/>
            <w:hideMark/>
          </w:tcPr>
          <w:p w14:paraId="61E207B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74F9FA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Петелина, д. 1 Б</w:t>
            </w:r>
          </w:p>
        </w:tc>
        <w:tc>
          <w:tcPr>
            <w:tcW w:w="1095" w:type="dxa"/>
            <w:tcBorders>
              <w:top w:val="nil"/>
              <w:left w:val="nil"/>
              <w:bottom w:val="single" w:sz="4" w:space="0" w:color="000000"/>
              <w:right w:val="single" w:sz="4" w:space="0" w:color="000000"/>
            </w:tcBorders>
            <w:shd w:val="clear" w:color="auto" w:fill="auto"/>
            <w:noWrap/>
            <w:vAlign w:val="center"/>
            <w:hideMark/>
          </w:tcPr>
          <w:p w14:paraId="04AD644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AED972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57CC309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4F7216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66E3BA4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496D42A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723,70</w:t>
            </w:r>
          </w:p>
        </w:tc>
        <w:tc>
          <w:tcPr>
            <w:tcW w:w="749" w:type="dxa"/>
            <w:tcBorders>
              <w:top w:val="nil"/>
              <w:left w:val="nil"/>
              <w:bottom w:val="single" w:sz="4" w:space="0" w:color="000000"/>
              <w:right w:val="single" w:sz="4" w:space="0" w:color="000000"/>
            </w:tcBorders>
            <w:shd w:val="clear" w:color="auto" w:fill="auto"/>
            <w:noWrap/>
            <w:vAlign w:val="center"/>
            <w:hideMark/>
          </w:tcPr>
          <w:p w14:paraId="7FA1ED5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21</w:t>
            </w:r>
          </w:p>
        </w:tc>
        <w:tc>
          <w:tcPr>
            <w:tcW w:w="749" w:type="dxa"/>
            <w:tcBorders>
              <w:top w:val="nil"/>
              <w:left w:val="nil"/>
              <w:bottom w:val="single" w:sz="4" w:space="0" w:color="000000"/>
              <w:right w:val="single" w:sz="4" w:space="0" w:color="000000"/>
            </w:tcBorders>
            <w:shd w:val="clear" w:color="auto" w:fill="auto"/>
            <w:noWrap/>
            <w:vAlign w:val="center"/>
            <w:hideMark/>
          </w:tcPr>
          <w:p w14:paraId="021BB83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7C76EF11" w14:textId="78426CB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79BE5E4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407,00</w:t>
            </w:r>
          </w:p>
        </w:tc>
        <w:tc>
          <w:tcPr>
            <w:tcW w:w="851" w:type="dxa"/>
            <w:tcBorders>
              <w:top w:val="nil"/>
              <w:left w:val="nil"/>
              <w:bottom w:val="single" w:sz="4" w:space="0" w:color="000000"/>
              <w:right w:val="single" w:sz="4" w:space="0" w:color="000000"/>
            </w:tcBorders>
            <w:shd w:val="clear" w:color="auto" w:fill="auto"/>
            <w:noWrap/>
            <w:vAlign w:val="center"/>
            <w:hideMark/>
          </w:tcPr>
          <w:p w14:paraId="1732D6E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2 789,00</w:t>
            </w:r>
          </w:p>
        </w:tc>
        <w:tc>
          <w:tcPr>
            <w:tcW w:w="828" w:type="dxa"/>
            <w:tcBorders>
              <w:top w:val="nil"/>
              <w:left w:val="nil"/>
              <w:bottom w:val="single" w:sz="4" w:space="0" w:color="000000"/>
              <w:right w:val="single" w:sz="4" w:space="0" w:color="000000"/>
            </w:tcBorders>
            <w:shd w:val="clear" w:color="auto" w:fill="auto"/>
            <w:vAlign w:val="center"/>
            <w:hideMark/>
          </w:tcPr>
          <w:p w14:paraId="146C30E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86:02:1211005:1459</w:t>
            </w:r>
          </w:p>
        </w:tc>
        <w:tc>
          <w:tcPr>
            <w:tcW w:w="1374" w:type="dxa"/>
            <w:tcBorders>
              <w:top w:val="nil"/>
              <w:left w:val="nil"/>
              <w:bottom w:val="single" w:sz="4" w:space="0" w:color="000000"/>
              <w:right w:val="single" w:sz="4" w:space="0" w:color="000000"/>
            </w:tcBorders>
            <w:shd w:val="clear" w:color="auto" w:fill="auto"/>
            <w:vAlign w:val="center"/>
            <w:hideMark/>
          </w:tcPr>
          <w:p w14:paraId="159D73A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825802D"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465001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w:t>
            </w:r>
          </w:p>
        </w:tc>
        <w:tc>
          <w:tcPr>
            <w:tcW w:w="1007" w:type="dxa"/>
            <w:tcBorders>
              <w:top w:val="nil"/>
              <w:left w:val="nil"/>
              <w:bottom w:val="single" w:sz="4" w:space="0" w:color="000000"/>
              <w:right w:val="single" w:sz="4" w:space="0" w:color="000000"/>
            </w:tcBorders>
            <w:shd w:val="clear" w:color="auto" w:fill="auto"/>
            <w:noWrap/>
            <w:vAlign w:val="center"/>
            <w:hideMark/>
          </w:tcPr>
          <w:p w14:paraId="01C03CF5"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46EF3FF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Петелина, д. 1 В</w:t>
            </w:r>
          </w:p>
        </w:tc>
        <w:tc>
          <w:tcPr>
            <w:tcW w:w="1095" w:type="dxa"/>
            <w:tcBorders>
              <w:top w:val="nil"/>
              <w:left w:val="nil"/>
              <w:bottom w:val="single" w:sz="4" w:space="0" w:color="000000"/>
              <w:right w:val="single" w:sz="4" w:space="0" w:color="000000"/>
            </w:tcBorders>
            <w:shd w:val="clear" w:color="auto" w:fill="auto"/>
            <w:noWrap/>
            <w:vAlign w:val="center"/>
            <w:hideMark/>
          </w:tcPr>
          <w:p w14:paraId="6376EDE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492C19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6D18A60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5A71A6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56AD185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12 01 20</w:t>
            </w:r>
          </w:p>
        </w:tc>
        <w:tc>
          <w:tcPr>
            <w:tcW w:w="869" w:type="dxa"/>
            <w:tcBorders>
              <w:top w:val="nil"/>
              <w:left w:val="nil"/>
              <w:bottom w:val="single" w:sz="4" w:space="0" w:color="000000"/>
              <w:right w:val="single" w:sz="4" w:space="0" w:color="000000"/>
            </w:tcBorders>
            <w:shd w:val="clear" w:color="auto" w:fill="auto"/>
            <w:noWrap/>
            <w:vAlign w:val="center"/>
            <w:hideMark/>
          </w:tcPr>
          <w:p w14:paraId="498AC40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743,80</w:t>
            </w:r>
          </w:p>
        </w:tc>
        <w:tc>
          <w:tcPr>
            <w:tcW w:w="749" w:type="dxa"/>
            <w:tcBorders>
              <w:top w:val="nil"/>
              <w:left w:val="nil"/>
              <w:bottom w:val="single" w:sz="4" w:space="0" w:color="000000"/>
              <w:right w:val="single" w:sz="4" w:space="0" w:color="000000"/>
            </w:tcBorders>
            <w:shd w:val="clear" w:color="auto" w:fill="auto"/>
            <w:noWrap/>
            <w:vAlign w:val="center"/>
            <w:hideMark/>
          </w:tcPr>
          <w:p w14:paraId="6B8F09E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w:t>
            </w:r>
          </w:p>
        </w:tc>
        <w:tc>
          <w:tcPr>
            <w:tcW w:w="749" w:type="dxa"/>
            <w:tcBorders>
              <w:top w:val="nil"/>
              <w:left w:val="nil"/>
              <w:bottom w:val="single" w:sz="4" w:space="0" w:color="000000"/>
              <w:right w:val="single" w:sz="4" w:space="0" w:color="000000"/>
            </w:tcBorders>
            <w:shd w:val="clear" w:color="auto" w:fill="auto"/>
            <w:noWrap/>
            <w:vAlign w:val="center"/>
            <w:hideMark/>
          </w:tcPr>
          <w:p w14:paraId="697B8FB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44459E06" w14:textId="2A4F6808"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3DCC22A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420,00</w:t>
            </w:r>
          </w:p>
        </w:tc>
        <w:tc>
          <w:tcPr>
            <w:tcW w:w="851" w:type="dxa"/>
            <w:tcBorders>
              <w:top w:val="nil"/>
              <w:left w:val="nil"/>
              <w:bottom w:val="single" w:sz="4" w:space="0" w:color="000000"/>
              <w:right w:val="single" w:sz="4" w:space="0" w:color="000000"/>
            </w:tcBorders>
            <w:shd w:val="clear" w:color="auto" w:fill="auto"/>
            <w:noWrap/>
            <w:vAlign w:val="center"/>
            <w:hideMark/>
          </w:tcPr>
          <w:p w14:paraId="5B5A054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2 901,00</w:t>
            </w:r>
          </w:p>
        </w:tc>
        <w:tc>
          <w:tcPr>
            <w:tcW w:w="828" w:type="dxa"/>
            <w:tcBorders>
              <w:top w:val="nil"/>
              <w:left w:val="nil"/>
              <w:bottom w:val="single" w:sz="4" w:space="0" w:color="000000"/>
              <w:right w:val="single" w:sz="4" w:space="0" w:color="000000"/>
            </w:tcBorders>
            <w:shd w:val="clear" w:color="auto" w:fill="auto"/>
            <w:vAlign w:val="center"/>
            <w:hideMark/>
          </w:tcPr>
          <w:p w14:paraId="278A7AB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86:02:1211005:1464</w:t>
            </w:r>
          </w:p>
        </w:tc>
        <w:tc>
          <w:tcPr>
            <w:tcW w:w="1374" w:type="dxa"/>
            <w:tcBorders>
              <w:top w:val="nil"/>
              <w:left w:val="nil"/>
              <w:bottom w:val="single" w:sz="4" w:space="0" w:color="000000"/>
              <w:right w:val="single" w:sz="4" w:space="0" w:color="000000"/>
            </w:tcBorders>
            <w:shd w:val="clear" w:color="auto" w:fill="auto"/>
            <w:vAlign w:val="center"/>
            <w:hideMark/>
          </w:tcPr>
          <w:p w14:paraId="0692C89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94CC86A"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1B310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1007" w:type="dxa"/>
            <w:tcBorders>
              <w:top w:val="nil"/>
              <w:left w:val="nil"/>
              <w:bottom w:val="single" w:sz="4" w:space="0" w:color="000000"/>
              <w:right w:val="single" w:sz="4" w:space="0" w:color="000000"/>
            </w:tcBorders>
            <w:shd w:val="clear" w:color="auto" w:fill="auto"/>
            <w:noWrap/>
            <w:vAlign w:val="center"/>
            <w:hideMark/>
          </w:tcPr>
          <w:p w14:paraId="2D9A07C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0929714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Петелина, д. 7</w:t>
            </w:r>
          </w:p>
        </w:tc>
        <w:tc>
          <w:tcPr>
            <w:tcW w:w="1095" w:type="dxa"/>
            <w:tcBorders>
              <w:top w:val="nil"/>
              <w:left w:val="nil"/>
              <w:bottom w:val="single" w:sz="4" w:space="0" w:color="000000"/>
              <w:right w:val="single" w:sz="4" w:space="0" w:color="000000"/>
            </w:tcBorders>
            <w:shd w:val="clear" w:color="auto" w:fill="auto"/>
            <w:noWrap/>
            <w:vAlign w:val="center"/>
            <w:hideMark/>
          </w:tcPr>
          <w:p w14:paraId="15EB80A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6B3EBB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F66FC9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CF5D5C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1982</w:t>
            </w:r>
          </w:p>
        </w:tc>
        <w:tc>
          <w:tcPr>
            <w:tcW w:w="1160" w:type="dxa"/>
            <w:tcBorders>
              <w:top w:val="nil"/>
              <w:left w:val="nil"/>
              <w:bottom w:val="single" w:sz="4" w:space="0" w:color="000000"/>
              <w:right w:val="single" w:sz="4" w:space="0" w:color="000000"/>
            </w:tcBorders>
            <w:shd w:val="clear" w:color="auto" w:fill="auto"/>
            <w:noWrap/>
            <w:vAlign w:val="center"/>
            <w:hideMark/>
          </w:tcPr>
          <w:p w14:paraId="2E17C6E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02 07 21</w:t>
            </w:r>
          </w:p>
        </w:tc>
        <w:tc>
          <w:tcPr>
            <w:tcW w:w="869" w:type="dxa"/>
            <w:tcBorders>
              <w:top w:val="nil"/>
              <w:left w:val="nil"/>
              <w:bottom w:val="single" w:sz="4" w:space="0" w:color="000000"/>
              <w:right w:val="single" w:sz="4" w:space="0" w:color="000000"/>
            </w:tcBorders>
            <w:shd w:val="clear" w:color="auto" w:fill="auto"/>
            <w:noWrap/>
            <w:vAlign w:val="center"/>
            <w:hideMark/>
          </w:tcPr>
          <w:p w14:paraId="6135829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707,40</w:t>
            </w:r>
          </w:p>
        </w:tc>
        <w:tc>
          <w:tcPr>
            <w:tcW w:w="749" w:type="dxa"/>
            <w:tcBorders>
              <w:top w:val="nil"/>
              <w:left w:val="nil"/>
              <w:bottom w:val="single" w:sz="4" w:space="0" w:color="000000"/>
              <w:right w:val="single" w:sz="4" w:space="0" w:color="000000"/>
            </w:tcBorders>
            <w:shd w:val="clear" w:color="auto" w:fill="auto"/>
            <w:noWrap/>
            <w:vAlign w:val="center"/>
            <w:hideMark/>
          </w:tcPr>
          <w:p w14:paraId="5CDF1D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34</w:t>
            </w:r>
          </w:p>
        </w:tc>
        <w:tc>
          <w:tcPr>
            <w:tcW w:w="749" w:type="dxa"/>
            <w:tcBorders>
              <w:top w:val="nil"/>
              <w:left w:val="nil"/>
              <w:bottom w:val="single" w:sz="4" w:space="0" w:color="000000"/>
              <w:right w:val="single" w:sz="4" w:space="0" w:color="000000"/>
            </w:tcBorders>
            <w:shd w:val="clear" w:color="auto" w:fill="auto"/>
            <w:noWrap/>
            <w:vAlign w:val="center"/>
            <w:hideMark/>
          </w:tcPr>
          <w:p w14:paraId="767287B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22CCE19B" w14:textId="618D544F"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28F7A94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547,00</w:t>
            </w:r>
          </w:p>
        </w:tc>
        <w:tc>
          <w:tcPr>
            <w:tcW w:w="851" w:type="dxa"/>
            <w:tcBorders>
              <w:top w:val="nil"/>
              <w:left w:val="nil"/>
              <w:bottom w:val="single" w:sz="4" w:space="0" w:color="000000"/>
              <w:right w:val="single" w:sz="4" w:space="0" w:color="000000"/>
            </w:tcBorders>
            <w:shd w:val="clear" w:color="auto" w:fill="auto"/>
            <w:noWrap/>
            <w:vAlign w:val="center"/>
            <w:hideMark/>
          </w:tcPr>
          <w:p w14:paraId="4026354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1 505,00</w:t>
            </w:r>
          </w:p>
        </w:tc>
        <w:tc>
          <w:tcPr>
            <w:tcW w:w="828" w:type="dxa"/>
            <w:tcBorders>
              <w:top w:val="nil"/>
              <w:left w:val="nil"/>
              <w:bottom w:val="single" w:sz="4" w:space="0" w:color="000000"/>
              <w:right w:val="single" w:sz="4" w:space="0" w:color="000000"/>
            </w:tcBorders>
            <w:shd w:val="clear" w:color="auto" w:fill="auto"/>
            <w:vAlign w:val="center"/>
            <w:hideMark/>
          </w:tcPr>
          <w:p w14:paraId="14D6C3E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86:02:1211005:1474</w:t>
            </w:r>
          </w:p>
        </w:tc>
        <w:tc>
          <w:tcPr>
            <w:tcW w:w="1374" w:type="dxa"/>
            <w:tcBorders>
              <w:top w:val="nil"/>
              <w:left w:val="nil"/>
              <w:bottom w:val="single" w:sz="4" w:space="0" w:color="000000"/>
              <w:right w:val="single" w:sz="4" w:space="0" w:color="000000"/>
            </w:tcBorders>
            <w:shd w:val="clear" w:color="auto" w:fill="auto"/>
            <w:vAlign w:val="center"/>
            <w:hideMark/>
          </w:tcPr>
          <w:p w14:paraId="0E25557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CBC7F83" w14:textId="77777777" w:rsidTr="00FA6B72">
        <w:trPr>
          <w:trHeight w:val="552"/>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1B172F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w:t>
            </w:r>
          </w:p>
        </w:tc>
        <w:tc>
          <w:tcPr>
            <w:tcW w:w="1007" w:type="dxa"/>
            <w:tcBorders>
              <w:top w:val="nil"/>
              <w:left w:val="nil"/>
              <w:bottom w:val="single" w:sz="4" w:space="0" w:color="000000"/>
              <w:right w:val="single" w:sz="4" w:space="0" w:color="000000"/>
            </w:tcBorders>
            <w:shd w:val="clear" w:color="auto" w:fill="auto"/>
            <w:noWrap/>
            <w:vAlign w:val="center"/>
            <w:hideMark/>
          </w:tcPr>
          <w:p w14:paraId="2F9402C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5C3BB46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Петелина, д. 10</w:t>
            </w:r>
          </w:p>
        </w:tc>
        <w:tc>
          <w:tcPr>
            <w:tcW w:w="1095" w:type="dxa"/>
            <w:tcBorders>
              <w:top w:val="nil"/>
              <w:left w:val="nil"/>
              <w:bottom w:val="single" w:sz="4" w:space="0" w:color="000000"/>
              <w:right w:val="single" w:sz="4" w:space="0" w:color="000000"/>
            </w:tcBorders>
            <w:shd w:val="clear" w:color="auto" w:fill="auto"/>
            <w:noWrap/>
            <w:vAlign w:val="center"/>
            <w:hideMark/>
          </w:tcPr>
          <w:p w14:paraId="7985D0E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1DAB175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7AA2E4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6BF42C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1979</w:t>
            </w:r>
          </w:p>
        </w:tc>
        <w:tc>
          <w:tcPr>
            <w:tcW w:w="1160" w:type="dxa"/>
            <w:tcBorders>
              <w:top w:val="nil"/>
              <w:left w:val="nil"/>
              <w:bottom w:val="single" w:sz="4" w:space="0" w:color="000000"/>
              <w:right w:val="single" w:sz="4" w:space="0" w:color="000000"/>
            </w:tcBorders>
            <w:shd w:val="clear" w:color="auto" w:fill="auto"/>
            <w:noWrap/>
            <w:vAlign w:val="center"/>
            <w:hideMark/>
          </w:tcPr>
          <w:p w14:paraId="52726B7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25 02 20</w:t>
            </w:r>
          </w:p>
        </w:tc>
        <w:tc>
          <w:tcPr>
            <w:tcW w:w="869" w:type="dxa"/>
            <w:tcBorders>
              <w:top w:val="nil"/>
              <w:left w:val="nil"/>
              <w:bottom w:val="single" w:sz="4" w:space="0" w:color="000000"/>
              <w:right w:val="single" w:sz="4" w:space="0" w:color="000000"/>
            </w:tcBorders>
            <w:shd w:val="clear" w:color="auto" w:fill="auto"/>
            <w:noWrap/>
            <w:vAlign w:val="center"/>
            <w:hideMark/>
          </w:tcPr>
          <w:p w14:paraId="0A92A36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731,40</w:t>
            </w:r>
          </w:p>
        </w:tc>
        <w:tc>
          <w:tcPr>
            <w:tcW w:w="749" w:type="dxa"/>
            <w:tcBorders>
              <w:top w:val="nil"/>
              <w:left w:val="nil"/>
              <w:bottom w:val="single" w:sz="4" w:space="0" w:color="000000"/>
              <w:right w:val="single" w:sz="4" w:space="0" w:color="000000"/>
            </w:tcBorders>
            <w:shd w:val="clear" w:color="auto" w:fill="auto"/>
            <w:noWrap/>
            <w:vAlign w:val="center"/>
            <w:hideMark/>
          </w:tcPr>
          <w:p w14:paraId="36929B9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23</w:t>
            </w:r>
          </w:p>
        </w:tc>
        <w:tc>
          <w:tcPr>
            <w:tcW w:w="749" w:type="dxa"/>
            <w:tcBorders>
              <w:top w:val="nil"/>
              <w:left w:val="nil"/>
              <w:bottom w:val="single" w:sz="4" w:space="0" w:color="000000"/>
              <w:right w:val="single" w:sz="4" w:space="0" w:color="000000"/>
            </w:tcBorders>
            <w:shd w:val="clear" w:color="auto" w:fill="auto"/>
            <w:noWrap/>
            <w:vAlign w:val="center"/>
            <w:hideMark/>
          </w:tcPr>
          <w:p w14:paraId="3167405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611C9063" w14:textId="279D1B92"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1FDC220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529,00</w:t>
            </w:r>
          </w:p>
        </w:tc>
        <w:tc>
          <w:tcPr>
            <w:tcW w:w="851" w:type="dxa"/>
            <w:tcBorders>
              <w:top w:val="nil"/>
              <w:left w:val="nil"/>
              <w:bottom w:val="single" w:sz="4" w:space="0" w:color="000000"/>
              <w:right w:val="single" w:sz="4" w:space="0" w:color="000000"/>
            </w:tcBorders>
            <w:shd w:val="clear" w:color="auto" w:fill="auto"/>
            <w:noWrap/>
            <w:vAlign w:val="center"/>
            <w:hideMark/>
          </w:tcPr>
          <w:p w14:paraId="5B12F86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2 486,00</w:t>
            </w:r>
          </w:p>
        </w:tc>
        <w:tc>
          <w:tcPr>
            <w:tcW w:w="828" w:type="dxa"/>
            <w:tcBorders>
              <w:top w:val="nil"/>
              <w:left w:val="nil"/>
              <w:bottom w:val="single" w:sz="4" w:space="0" w:color="000000"/>
              <w:right w:val="single" w:sz="4" w:space="0" w:color="000000"/>
            </w:tcBorders>
            <w:shd w:val="clear" w:color="auto" w:fill="auto"/>
            <w:vAlign w:val="center"/>
            <w:hideMark/>
          </w:tcPr>
          <w:p w14:paraId="01D083A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86:02:1211005:1443</w:t>
            </w:r>
          </w:p>
        </w:tc>
        <w:tc>
          <w:tcPr>
            <w:tcW w:w="1374" w:type="dxa"/>
            <w:tcBorders>
              <w:top w:val="nil"/>
              <w:left w:val="nil"/>
              <w:bottom w:val="single" w:sz="4" w:space="0" w:color="000000"/>
              <w:right w:val="single" w:sz="4" w:space="0" w:color="000000"/>
            </w:tcBorders>
            <w:shd w:val="clear" w:color="auto" w:fill="auto"/>
            <w:vAlign w:val="center"/>
            <w:hideMark/>
          </w:tcPr>
          <w:p w14:paraId="3757574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0F49EF8"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67495F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w:t>
            </w:r>
          </w:p>
        </w:tc>
        <w:tc>
          <w:tcPr>
            <w:tcW w:w="1007" w:type="dxa"/>
            <w:tcBorders>
              <w:top w:val="nil"/>
              <w:left w:val="nil"/>
              <w:bottom w:val="single" w:sz="4" w:space="0" w:color="000000"/>
              <w:right w:val="single" w:sz="4" w:space="0" w:color="000000"/>
            </w:tcBorders>
            <w:shd w:val="clear" w:color="auto" w:fill="auto"/>
            <w:noWrap/>
            <w:vAlign w:val="center"/>
            <w:hideMark/>
          </w:tcPr>
          <w:p w14:paraId="51A9E23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D59699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Победы, д. 2</w:t>
            </w:r>
          </w:p>
        </w:tc>
        <w:tc>
          <w:tcPr>
            <w:tcW w:w="1095" w:type="dxa"/>
            <w:tcBorders>
              <w:top w:val="nil"/>
              <w:left w:val="nil"/>
              <w:bottom w:val="single" w:sz="4" w:space="0" w:color="000000"/>
              <w:right w:val="single" w:sz="4" w:space="0" w:color="000000"/>
            </w:tcBorders>
            <w:shd w:val="clear" w:color="auto" w:fill="auto"/>
            <w:noWrap/>
            <w:vAlign w:val="center"/>
            <w:hideMark/>
          </w:tcPr>
          <w:p w14:paraId="6A34DCD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908D7E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34EC04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F33796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1977</w:t>
            </w:r>
          </w:p>
        </w:tc>
        <w:tc>
          <w:tcPr>
            <w:tcW w:w="1160" w:type="dxa"/>
            <w:tcBorders>
              <w:top w:val="nil"/>
              <w:left w:val="nil"/>
              <w:bottom w:val="single" w:sz="4" w:space="0" w:color="000000"/>
              <w:right w:val="single" w:sz="4" w:space="0" w:color="000000"/>
            </w:tcBorders>
            <w:shd w:val="clear" w:color="auto" w:fill="auto"/>
            <w:noWrap/>
            <w:vAlign w:val="center"/>
            <w:hideMark/>
          </w:tcPr>
          <w:p w14:paraId="24C61A5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5EEC9FD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899,10</w:t>
            </w:r>
          </w:p>
        </w:tc>
        <w:tc>
          <w:tcPr>
            <w:tcW w:w="749" w:type="dxa"/>
            <w:tcBorders>
              <w:top w:val="nil"/>
              <w:left w:val="nil"/>
              <w:bottom w:val="single" w:sz="4" w:space="0" w:color="000000"/>
              <w:right w:val="single" w:sz="4" w:space="0" w:color="000000"/>
            </w:tcBorders>
            <w:shd w:val="clear" w:color="auto" w:fill="auto"/>
            <w:noWrap/>
            <w:vAlign w:val="center"/>
            <w:hideMark/>
          </w:tcPr>
          <w:p w14:paraId="36BC019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48</w:t>
            </w:r>
          </w:p>
        </w:tc>
        <w:tc>
          <w:tcPr>
            <w:tcW w:w="749" w:type="dxa"/>
            <w:tcBorders>
              <w:top w:val="nil"/>
              <w:left w:val="nil"/>
              <w:bottom w:val="single" w:sz="4" w:space="0" w:color="000000"/>
              <w:right w:val="single" w:sz="4" w:space="0" w:color="000000"/>
            </w:tcBorders>
            <w:shd w:val="clear" w:color="auto" w:fill="auto"/>
            <w:noWrap/>
            <w:vAlign w:val="center"/>
            <w:hideMark/>
          </w:tcPr>
          <w:p w14:paraId="6595266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w:t>
            </w:r>
          </w:p>
        </w:tc>
        <w:tc>
          <w:tcPr>
            <w:tcW w:w="848" w:type="dxa"/>
            <w:tcBorders>
              <w:top w:val="nil"/>
              <w:left w:val="nil"/>
              <w:bottom w:val="single" w:sz="4" w:space="0" w:color="000000"/>
              <w:right w:val="single" w:sz="4" w:space="0" w:color="000000"/>
            </w:tcBorders>
            <w:shd w:val="clear" w:color="auto" w:fill="auto"/>
            <w:noWrap/>
            <w:vAlign w:val="center"/>
            <w:hideMark/>
          </w:tcPr>
          <w:p w14:paraId="25EF8B53" w14:textId="04727884"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71C0A85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560,00</w:t>
            </w:r>
          </w:p>
        </w:tc>
        <w:tc>
          <w:tcPr>
            <w:tcW w:w="851" w:type="dxa"/>
            <w:tcBorders>
              <w:top w:val="nil"/>
              <w:left w:val="nil"/>
              <w:bottom w:val="single" w:sz="4" w:space="0" w:color="000000"/>
              <w:right w:val="single" w:sz="4" w:space="0" w:color="000000"/>
            </w:tcBorders>
            <w:shd w:val="clear" w:color="auto" w:fill="auto"/>
            <w:noWrap/>
            <w:vAlign w:val="center"/>
            <w:hideMark/>
          </w:tcPr>
          <w:p w14:paraId="0706425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3 323,00</w:t>
            </w:r>
          </w:p>
        </w:tc>
        <w:tc>
          <w:tcPr>
            <w:tcW w:w="828" w:type="dxa"/>
            <w:tcBorders>
              <w:top w:val="nil"/>
              <w:left w:val="nil"/>
              <w:bottom w:val="single" w:sz="4" w:space="0" w:color="000000"/>
              <w:right w:val="single" w:sz="4" w:space="0" w:color="000000"/>
            </w:tcBorders>
            <w:shd w:val="clear" w:color="auto" w:fill="auto"/>
            <w:vAlign w:val="center"/>
            <w:hideMark/>
          </w:tcPr>
          <w:p w14:paraId="162B8A2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86:02:1211005:1451</w:t>
            </w:r>
          </w:p>
        </w:tc>
        <w:tc>
          <w:tcPr>
            <w:tcW w:w="1374" w:type="dxa"/>
            <w:tcBorders>
              <w:top w:val="nil"/>
              <w:left w:val="nil"/>
              <w:bottom w:val="single" w:sz="4" w:space="0" w:color="000000"/>
              <w:right w:val="single" w:sz="4" w:space="0" w:color="000000"/>
            </w:tcBorders>
            <w:shd w:val="clear" w:color="auto" w:fill="auto"/>
            <w:vAlign w:val="center"/>
            <w:hideMark/>
          </w:tcPr>
          <w:p w14:paraId="1F5EBFE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69E40F9"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3833D5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15</w:t>
            </w:r>
          </w:p>
        </w:tc>
        <w:tc>
          <w:tcPr>
            <w:tcW w:w="1007" w:type="dxa"/>
            <w:tcBorders>
              <w:top w:val="nil"/>
              <w:left w:val="nil"/>
              <w:bottom w:val="single" w:sz="4" w:space="0" w:color="000000"/>
              <w:right w:val="single" w:sz="4" w:space="0" w:color="000000"/>
            </w:tcBorders>
            <w:shd w:val="clear" w:color="auto" w:fill="auto"/>
            <w:noWrap/>
            <w:vAlign w:val="center"/>
            <w:hideMark/>
          </w:tcPr>
          <w:p w14:paraId="2CD57472"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13E10F9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Победы, д. 3</w:t>
            </w:r>
          </w:p>
        </w:tc>
        <w:tc>
          <w:tcPr>
            <w:tcW w:w="1095" w:type="dxa"/>
            <w:tcBorders>
              <w:top w:val="nil"/>
              <w:left w:val="nil"/>
              <w:bottom w:val="single" w:sz="4" w:space="0" w:color="000000"/>
              <w:right w:val="single" w:sz="4" w:space="0" w:color="000000"/>
            </w:tcBorders>
            <w:shd w:val="clear" w:color="auto" w:fill="auto"/>
            <w:noWrap/>
            <w:vAlign w:val="center"/>
            <w:hideMark/>
          </w:tcPr>
          <w:p w14:paraId="3C1F9C9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3C8634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599509E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45AAF4A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1977</w:t>
            </w:r>
          </w:p>
        </w:tc>
        <w:tc>
          <w:tcPr>
            <w:tcW w:w="1160" w:type="dxa"/>
            <w:tcBorders>
              <w:top w:val="nil"/>
              <w:left w:val="nil"/>
              <w:bottom w:val="single" w:sz="4" w:space="0" w:color="000000"/>
              <w:right w:val="single" w:sz="4" w:space="0" w:color="000000"/>
            </w:tcBorders>
            <w:shd w:val="clear" w:color="auto" w:fill="auto"/>
            <w:noWrap/>
            <w:vAlign w:val="center"/>
            <w:hideMark/>
          </w:tcPr>
          <w:p w14:paraId="4A79B5C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15 11 19</w:t>
            </w:r>
          </w:p>
        </w:tc>
        <w:tc>
          <w:tcPr>
            <w:tcW w:w="869" w:type="dxa"/>
            <w:tcBorders>
              <w:top w:val="nil"/>
              <w:left w:val="nil"/>
              <w:bottom w:val="single" w:sz="4" w:space="0" w:color="000000"/>
              <w:right w:val="single" w:sz="4" w:space="0" w:color="000000"/>
            </w:tcBorders>
            <w:shd w:val="clear" w:color="auto" w:fill="auto"/>
            <w:noWrap/>
            <w:vAlign w:val="center"/>
            <w:hideMark/>
          </w:tcPr>
          <w:p w14:paraId="3A3EF20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899,10</w:t>
            </w:r>
          </w:p>
        </w:tc>
        <w:tc>
          <w:tcPr>
            <w:tcW w:w="749" w:type="dxa"/>
            <w:tcBorders>
              <w:top w:val="nil"/>
              <w:left w:val="nil"/>
              <w:bottom w:val="single" w:sz="4" w:space="0" w:color="000000"/>
              <w:right w:val="single" w:sz="4" w:space="0" w:color="000000"/>
            </w:tcBorders>
            <w:shd w:val="clear" w:color="auto" w:fill="auto"/>
            <w:noWrap/>
            <w:vAlign w:val="center"/>
            <w:hideMark/>
          </w:tcPr>
          <w:p w14:paraId="1BD7B78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36</w:t>
            </w:r>
          </w:p>
        </w:tc>
        <w:tc>
          <w:tcPr>
            <w:tcW w:w="749" w:type="dxa"/>
            <w:tcBorders>
              <w:top w:val="nil"/>
              <w:left w:val="nil"/>
              <w:bottom w:val="single" w:sz="4" w:space="0" w:color="000000"/>
              <w:right w:val="single" w:sz="4" w:space="0" w:color="000000"/>
            </w:tcBorders>
            <w:shd w:val="clear" w:color="auto" w:fill="auto"/>
            <w:noWrap/>
            <w:vAlign w:val="center"/>
            <w:hideMark/>
          </w:tcPr>
          <w:p w14:paraId="3DA7BC3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18</w:t>
            </w:r>
          </w:p>
        </w:tc>
        <w:tc>
          <w:tcPr>
            <w:tcW w:w="848" w:type="dxa"/>
            <w:tcBorders>
              <w:top w:val="nil"/>
              <w:left w:val="nil"/>
              <w:bottom w:val="single" w:sz="4" w:space="0" w:color="000000"/>
              <w:right w:val="single" w:sz="4" w:space="0" w:color="000000"/>
            </w:tcBorders>
            <w:shd w:val="clear" w:color="auto" w:fill="auto"/>
            <w:noWrap/>
            <w:vAlign w:val="center"/>
            <w:hideMark/>
          </w:tcPr>
          <w:p w14:paraId="5CC4E643" w14:textId="77777777" w:rsidR="00FA6B72"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p>
          <w:p w14:paraId="66EC301E" w14:textId="60E8C470" w:rsidR="00513433" w:rsidRPr="00513433" w:rsidRDefault="00FA6B72" w:rsidP="0051343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513433"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0DFEDA3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560,00</w:t>
            </w:r>
          </w:p>
        </w:tc>
        <w:tc>
          <w:tcPr>
            <w:tcW w:w="851" w:type="dxa"/>
            <w:tcBorders>
              <w:top w:val="nil"/>
              <w:left w:val="nil"/>
              <w:bottom w:val="single" w:sz="4" w:space="0" w:color="000000"/>
              <w:right w:val="single" w:sz="4" w:space="0" w:color="000000"/>
            </w:tcBorders>
            <w:shd w:val="clear" w:color="auto" w:fill="auto"/>
            <w:noWrap/>
            <w:vAlign w:val="center"/>
            <w:hideMark/>
          </w:tcPr>
          <w:p w14:paraId="05058E3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1 721,00</w:t>
            </w:r>
          </w:p>
        </w:tc>
        <w:tc>
          <w:tcPr>
            <w:tcW w:w="828" w:type="dxa"/>
            <w:tcBorders>
              <w:top w:val="nil"/>
              <w:left w:val="nil"/>
              <w:bottom w:val="single" w:sz="4" w:space="0" w:color="000000"/>
              <w:right w:val="single" w:sz="4" w:space="0" w:color="000000"/>
            </w:tcBorders>
            <w:shd w:val="clear" w:color="auto" w:fill="auto"/>
            <w:vAlign w:val="center"/>
            <w:hideMark/>
          </w:tcPr>
          <w:p w14:paraId="412D12C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86:02:1211005:1442</w:t>
            </w:r>
          </w:p>
        </w:tc>
        <w:tc>
          <w:tcPr>
            <w:tcW w:w="1374" w:type="dxa"/>
            <w:tcBorders>
              <w:top w:val="nil"/>
              <w:left w:val="nil"/>
              <w:bottom w:val="single" w:sz="4" w:space="0" w:color="000000"/>
              <w:right w:val="single" w:sz="4" w:space="0" w:color="000000"/>
            </w:tcBorders>
            <w:shd w:val="clear" w:color="auto" w:fill="auto"/>
            <w:vAlign w:val="center"/>
            <w:hideMark/>
          </w:tcPr>
          <w:p w14:paraId="7936CE8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139DAE2"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02F7D2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w:t>
            </w:r>
          </w:p>
        </w:tc>
        <w:tc>
          <w:tcPr>
            <w:tcW w:w="1007" w:type="dxa"/>
            <w:tcBorders>
              <w:top w:val="nil"/>
              <w:left w:val="nil"/>
              <w:bottom w:val="single" w:sz="4" w:space="0" w:color="000000"/>
              <w:right w:val="single" w:sz="4" w:space="0" w:color="000000"/>
            </w:tcBorders>
            <w:shd w:val="clear" w:color="auto" w:fill="auto"/>
            <w:noWrap/>
            <w:vAlign w:val="center"/>
            <w:hideMark/>
          </w:tcPr>
          <w:p w14:paraId="78E216B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148D5AF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Победы, д. 4</w:t>
            </w:r>
          </w:p>
        </w:tc>
        <w:tc>
          <w:tcPr>
            <w:tcW w:w="1095" w:type="dxa"/>
            <w:tcBorders>
              <w:top w:val="nil"/>
              <w:left w:val="nil"/>
              <w:bottom w:val="single" w:sz="4" w:space="0" w:color="000000"/>
              <w:right w:val="single" w:sz="4" w:space="0" w:color="000000"/>
            </w:tcBorders>
            <w:shd w:val="clear" w:color="auto" w:fill="auto"/>
            <w:noWrap/>
            <w:vAlign w:val="center"/>
            <w:hideMark/>
          </w:tcPr>
          <w:p w14:paraId="0DE8A2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30A58B9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59E973A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C07A0C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1977</w:t>
            </w:r>
          </w:p>
        </w:tc>
        <w:tc>
          <w:tcPr>
            <w:tcW w:w="1160" w:type="dxa"/>
            <w:tcBorders>
              <w:top w:val="nil"/>
              <w:left w:val="nil"/>
              <w:bottom w:val="single" w:sz="4" w:space="0" w:color="000000"/>
              <w:right w:val="single" w:sz="4" w:space="0" w:color="000000"/>
            </w:tcBorders>
            <w:shd w:val="clear" w:color="auto" w:fill="auto"/>
            <w:noWrap/>
            <w:vAlign w:val="center"/>
            <w:hideMark/>
          </w:tcPr>
          <w:p w14:paraId="7BB069A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39D1364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920,60</w:t>
            </w:r>
          </w:p>
        </w:tc>
        <w:tc>
          <w:tcPr>
            <w:tcW w:w="749" w:type="dxa"/>
            <w:tcBorders>
              <w:top w:val="nil"/>
              <w:left w:val="nil"/>
              <w:bottom w:val="single" w:sz="4" w:space="0" w:color="000000"/>
              <w:right w:val="single" w:sz="4" w:space="0" w:color="000000"/>
            </w:tcBorders>
            <w:shd w:val="clear" w:color="auto" w:fill="auto"/>
            <w:noWrap/>
            <w:vAlign w:val="center"/>
            <w:hideMark/>
          </w:tcPr>
          <w:p w14:paraId="2A1B43B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44</w:t>
            </w:r>
          </w:p>
        </w:tc>
        <w:tc>
          <w:tcPr>
            <w:tcW w:w="749" w:type="dxa"/>
            <w:tcBorders>
              <w:top w:val="nil"/>
              <w:left w:val="nil"/>
              <w:bottom w:val="single" w:sz="4" w:space="0" w:color="000000"/>
              <w:right w:val="single" w:sz="4" w:space="0" w:color="000000"/>
            </w:tcBorders>
            <w:shd w:val="clear" w:color="auto" w:fill="auto"/>
            <w:noWrap/>
            <w:vAlign w:val="center"/>
            <w:hideMark/>
          </w:tcPr>
          <w:p w14:paraId="73009C3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18</w:t>
            </w:r>
          </w:p>
        </w:tc>
        <w:tc>
          <w:tcPr>
            <w:tcW w:w="848" w:type="dxa"/>
            <w:tcBorders>
              <w:top w:val="nil"/>
              <w:left w:val="nil"/>
              <w:bottom w:val="single" w:sz="4" w:space="0" w:color="000000"/>
              <w:right w:val="single" w:sz="4" w:space="0" w:color="000000"/>
            </w:tcBorders>
            <w:shd w:val="clear" w:color="auto" w:fill="auto"/>
            <w:noWrap/>
            <w:vAlign w:val="center"/>
            <w:hideMark/>
          </w:tcPr>
          <w:p w14:paraId="7976C02D" w14:textId="47C69656"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5BB76D7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564,00</w:t>
            </w:r>
          </w:p>
        </w:tc>
        <w:tc>
          <w:tcPr>
            <w:tcW w:w="851" w:type="dxa"/>
            <w:tcBorders>
              <w:top w:val="nil"/>
              <w:left w:val="nil"/>
              <w:bottom w:val="single" w:sz="4" w:space="0" w:color="000000"/>
              <w:right w:val="single" w:sz="4" w:space="0" w:color="000000"/>
            </w:tcBorders>
            <w:shd w:val="clear" w:color="auto" w:fill="auto"/>
            <w:noWrap/>
            <w:vAlign w:val="center"/>
            <w:hideMark/>
          </w:tcPr>
          <w:p w14:paraId="26EF567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1 862,00</w:t>
            </w:r>
          </w:p>
        </w:tc>
        <w:tc>
          <w:tcPr>
            <w:tcW w:w="828" w:type="dxa"/>
            <w:tcBorders>
              <w:top w:val="nil"/>
              <w:left w:val="nil"/>
              <w:bottom w:val="single" w:sz="4" w:space="0" w:color="000000"/>
              <w:right w:val="single" w:sz="4" w:space="0" w:color="000000"/>
            </w:tcBorders>
            <w:shd w:val="clear" w:color="auto" w:fill="auto"/>
            <w:vAlign w:val="center"/>
            <w:hideMark/>
          </w:tcPr>
          <w:p w14:paraId="46D4936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86:02:1211005:1447</w:t>
            </w:r>
          </w:p>
        </w:tc>
        <w:tc>
          <w:tcPr>
            <w:tcW w:w="1374" w:type="dxa"/>
            <w:tcBorders>
              <w:top w:val="nil"/>
              <w:left w:val="nil"/>
              <w:bottom w:val="single" w:sz="4" w:space="0" w:color="000000"/>
              <w:right w:val="single" w:sz="4" w:space="0" w:color="000000"/>
            </w:tcBorders>
            <w:shd w:val="clear" w:color="auto" w:fill="auto"/>
            <w:vAlign w:val="center"/>
            <w:hideMark/>
          </w:tcPr>
          <w:p w14:paraId="6426D8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368480ED"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38EEA3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w:t>
            </w:r>
          </w:p>
        </w:tc>
        <w:tc>
          <w:tcPr>
            <w:tcW w:w="1007" w:type="dxa"/>
            <w:tcBorders>
              <w:top w:val="nil"/>
              <w:left w:val="nil"/>
              <w:bottom w:val="single" w:sz="4" w:space="0" w:color="000000"/>
              <w:right w:val="single" w:sz="4" w:space="0" w:color="000000"/>
            </w:tcBorders>
            <w:shd w:val="clear" w:color="auto" w:fill="auto"/>
            <w:noWrap/>
            <w:vAlign w:val="center"/>
            <w:hideMark/>
          </w:tcPr>
          <w:p w14:paraId="7CBD13B4"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CA9CFA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Победы, д. 4А</w:t>
            </w:r>
          </w:p>
        </w:tc>
        <w:tc>
          <w:tcPr>
            <w:tcW w:w="1095" w:type="dxa"/>
            <w:tcBorders>
              <w:top w:val="nil"/>
              <w:left w:val="nil"/>
              <w:bottom w:val="single" w:sz="4" w:space="0" w:color="000000"/>
              <w:right w:val="single" w:sz="4" w:space="0" w:color="000000"/>
            </w:tcBorders>
            <w:shd w:val="clear" w:color="auto" w:fill="auto"/>
            <w:noWrap/>
            <w:vAlign w:val="center"/>
            <w:hideMark/>
          </w:tcPr>
          <w:p w14:paraId="1990563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514780D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F27DA8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6F66B7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1981</w:t>
            </w:r>
          </w:p>
        </w:tc>
        <w:tc>
          <w:tcPr>
            <w:tcW w:w="1160" w:type="dxa"/>
            <w:tcBorders>
              <w:top w:val="nil"/>
              <w:left w:val="nil"/>
              <w:bottom w:val="single" w:sz="4" w:space="0" w:color="000000"/>
              <w:right w:val="single" w:sz="4" w:space="0" w:color="000000"/>
            </w:tcBorders>
            <w:shd w:val="clear" w:color="auto" w:fill="auto"/>
            <w:noWrap/>
            <w:vAlign w:val="center"/>
            <w:hideMark/>
          </w:tcPr>
          <w:p w14:paraId="6686987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5492EE9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1 121,80</w:t>
            </w:r>
          </w:p>
        </w:tc>
        <w:tc>
          <w:tcPr>
            <w:tcW w:w="749" w:type="dxa"/>
            <w:tcBorders>
              <w:top w:val="nil"/>
              <w:left w:val="nil"/>
              <w:bottom w:val="single" w:sz="4" w:space="0" w:color="000000"/>
              <w:right w:val="single" w:sz="4" w:space="0" w:color="000000"/>
            </w:tcBorders>
            <w:shd w:val="clear" w:color="auto" w:fill="auto"/>
            <w:noWrap/>
            <w:vAlign w:val="center"/>
            <w:hideMark/>
          </w:tcPr>
          <w:p w14:paraId="23D89C0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45</w:t>
            </w:r>
          </w:p>
        </w:tc>
        <w:tc>
          <w:tcPr>
            <w:tcW w:w="749" w:type="dxa"/>
            <w:tcBorders>
              <w:top w:val="nil"/>
              <w:left w:val="nil"/>
              <w:bottom w:val="single" w:sz="4" w:space="0" w:color="000000"/>
              <w:right w:val="single" w:sz="4" w:space="0" w:color="000000"/>
            </w:tcBorders>
            <w:shd w:val="clear" w:color="auto" w:fill="auto"/>
            <w:noWrap/>
            <w:vAlign w:val="center"/>
            <w:hideMark/>
          </w:tcPr>
          <w:p w14:paraId="47E7A69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21</w:t>
            </w:r>
          </w:p>
        </w:tc>
        <w:tc>
          <w:tcPr>
            <w:tcW w:w="848" w:type="dxa"/>
            <w:tcBorders>
              <w:top w:val="nil"/>
              <w:left w:val="nil"/>
              <w:bottom w:val="single" w:sz="4" w:space="0" w:color="000000"/>
              <w:right w:val="single" w:sz="4" w:space="0" w:color="000000"/>
            </w:tcBorders>
            <w:shd w:val="clear" w:color="auto" w:fill="auto"/>
            <w:noWrap/>
            <w:vAlign w:val="center"/>
            <w:hideMark/>
          </w:tcPr>
          <w:p w14:paraId="1CEDEE95" w14:textId="4A48707F"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6EE67E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651,50</w:t>
            </w:r>
          </w:p>
        </w:tc>
        <w:tc>
          <w:tcPr>
            <w:tcW w:w="851" w:type="dxa"/>
            <w:tcBorders>
              <w:top w:val="nil"/>
              <w:left w:val="nil"/>
              <w:bottom w:val="single" w:sz="4" w:space="0" w:color="000000"/>
              <w:right w:val="single" w:sz="4" w:space="0" w:color="000000"/>
            </w:tcBorders>
            <w:shd w:val="clear" w:color="auto" w:fill="auto"/>
            <w:noWrap/>
            <w:vAlign w:val="center"/>
            <w:hideMark/>
          </w:tcPr>
          <w:p w14:paraId="1B9B72E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1 911,00</w:t>
            </w:r>
          </w:p>
        </w:tc>
        <w:tc>
          <w:tcPr>
            <w:tcW w:w="828" w:type="dxa"/>
            <w:tcBorders>
              <w:top w:val="nil"/>
              <w:left w:val="nil"/>
              <w:bottom w:val="single" w:sz="4" w:space="0" w:color="000000"/>
              <w:right w:val="single" w:sz="4" w:space="0" w:color="000000"/>
            </w:tcBorders>
            <w:shd w:val="clear" w:color="auto" w:fill="auto"/>
            <w:vAlign w:val="center"/>
            <w:hideMark/>
          </w:tcPr>
          <w:p w14:paraId="359438F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86:02:1211005:1449</w:t>
            </w:r>
          </w:p>
        </w:tc>
        <w:tc>
          <w:tcPr>
            <w:tcW w:w="1374" w:type="dxa"/>
            <w:tcBorders>
              <w:top w:val="nil"/>
              <w:left w:val="nil"/>
              <w:bottom w:val="single" w:sz="4" w:space="0" w:color="000000"/>
              <w:right w:val="single" w:sz="4" w:space="0" w:color="000000"/>
            </w:tcBorders>
            <w:shd w:val="clear" w:color="auto" w:fill="auto"/>
            <w:vAlign w:val="center"/>
            <w:hideMark/>
          </w:tcPr>
          <w:p w14:paraId="125A8A9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34A3612C"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452E06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18</w:t>
            </w:r>
          </w:p>
        </w:tc>
        <w:tc>
          <w:tcPr>
            <w:tcW w:w="1007" w:type="dxa"/>
            <w:tcBorders>
              <w:top w:val="nil"/>
              <w:left w:val="nil"/>
              <w:bottom w:val="single" w:sz="4" w:space="0" w:color="000000"/>
              <w:right w:val="single" w:sz="4" w:space="0" w:color="000000"/>
            </w:tcBorders>
            <w:shd w:val="clear" w:color="auto" w:fill="auto"/>
            <w:noWrap/>
            <w:vAlign w:val="center"/>
            <w:hideMark/>
          </w:tcPr>
          <w:p w14:paraId="4A77ED9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5E2A4B3"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Победы, д. 5 А</w:t>
            </w:r>
          </w:p>
        </w:tc>
        <w:tc>
          <w:tcPr>
            <w:tcW w:w="1095" w:type="dxa"/>
            <w:tcBorders>
              <w:top w:val="nil"/>
              <w:left w:val="nil"/>
              <w:bottom w:val="single" w:sz="4" w:space="0" w:color="000000"/>
              <w:right w:val="single" w:sz="4" w:space="0" w:color="000000"/>
            </w:tcBorders>
            <w:shd w:val="clear" w:color="auto" w:fill="auto"/>
            <w:noWrap/>
            <w:vAlign w:val="center"/>
            <w:hideMark/>
          </w:tcPr>
          <w:p w14:paraId="12D567F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002D2E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27612BF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55E0E3A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2F8B0CC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15 11 19</w:t>
            </w:r>
          </w:p>
        </w:tc>
        <w:tc>
          <w:tcPr>
            <w:tcW w:w="869" w:type="dxa"/>
            <w:tcBorders>
              <w:top w:val="nil"/>
              <w:left w:val="nil"/>
              <w:bottom w:val="single" w:sz="4" w:space="0" w:color="000000"/>
              <w:right w:val="single" w:sz="4" w:space="0" w:color="000000"/>
            </w:tcBorders>
            <w:shd w:val="clear" w:color="auto" w:fill="auto"/>
            <w:noWrap/>
            <w:vAlign w:val="center"/>
            <w:hideMark/>
          </w:tcPr>
          <w:p w14:paraId="04754F1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1 062,10</w:t>
            </w:r>
          </w:p>
        </w:tc>
        <w:tc>
          <w:tcPr>
            <w:tcW w:w="749" w:type="dxa"/>
            <w:tcBorders>
              <w:top w:val="nil"/>
              <w:left w:val="nil"/>
              <w:bottom w:val="single" w:sz="4" w:space="0" w:color="000000"/>
              <w:right w:val="single" w:sz="4" w:space="0" w:color="000000"/>
            </w:tcBorders>
            <w:shd w:val="clear" w:color="auto" w:fill="auto"/>
            <w:noWrap/>
            <w:vAlign w:val="center"/>
            <w:hideMark/>
          </w:tcPr>
          <w:p w14:paraId="2366D17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w:t>
            </w:r>
          </w:p>
        </w:tc>
        <w:tc>
          <w:tcPr>
            <w:tcW w:w="749" w:type="dxa"/>
            <w:tcBorders>
              <w:top w:val="nil"/>
              <w:left w:val="nil"/>
              <w:bottom w:val="single" w:sz="4" w:space="0" w:color="000000"/>
              <w:right w:val="single" w:sz="4" w:space="0" w:color="000000"/>
            </w:tcBorders>
            <w:shd w:val="clear" w:color="auto" w:fill="auto"/>
            <w:noWrap/>
            <w:vAlign w:val="center"/>
            <w:hideMark/>
          </w:tcPr>
          <w:p w14:paraId="3A7E5BA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21</w:t>
            </w:r>
          </w:p>
        </w:tc>
        <w:tc>
          <w:tcPr>
            <w:tcW w:w="848" w:type="dxa"/>
            <w:tcBorders>
              <w:top w:val="nil"/>
              <w:left w:val="nil"/>
              <w:bottom w:val="single" w:sz="4" w:space="0" w:color="000000"/>
              <w:right w:val="single" w:sz="4" w:space="0" w:color="000000"/>
            </w:tcBorders>
            <w:shd w:val="clear" w:color="auto" w:fill="auto"/>
            <w:noWrap/>
            <w:vAlign w:val="center"/>
            <w:hideMark/>
          </w:tcPr>
          <w:p w14:paraId="1C8E1F6F" w14:textId="366467CB"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1358A70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563,00</w:t>
            </w:r>
          </w:p>
        </w:tc>
        <w:tc>
          <w:tcPr>
            <w:tcW w:w="851" w:type="dxa"/>
            <w:tcBorders>
              <w:top w:val="nil"/>
              <w:left w:val="nil"/>
              <w:bottom w:val="single" w:sz="4" w:space="0" w:color="000000"/>
              <w:right w:val="single" w:sz="4" w:space="0" w:color="000000"/>
            </w:tcBorders>
            <w:shd w:val="clear" w:color="auto" w:fill="auto"/>
            <w:noWrap/>
            <w:vAlign w:val="center"/>
            <w:hideMark/>
          </w:tcPr>
          <w:p w14:paraId="4B0CE99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2 585,00</w:t>
            </w:r>
          </w:p>
        </w:tc>
        <w:tc>
          <w:tcPr>
            <w:tcW w:w="828" w:type="dxa"/>
            <w:tcBorders>
              <w:top w:val="nil"/>
              <w:left w:val="nil"/>
              <w:bottom w:val="single" w:sz="4" w:space="0" w:color="000000"/>
              <w:right w:val="single" w:sz="4" w:space="0" w:color="000000"/>
            </w:tcBorders>
            <w:shd w:val="clear" w:color="auto" w:fill="auto"/>
            <w:vAlign w:val="center"/>
            <w:hideMark/>
          </w:tcPr>
          <w:p w14:paraId="4969760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86:02:1211005:1448</w:t>
            </w:r>
          </w:p>
        </w:tc>
        <w:tc>
          <w:tcPr>
            <w:tcW w:w="1374" w:type="dxa"/>
            <w:tcBorders>
              <w:top w:val="nil"/>
              <w:left w:val="nil"/>
              <w:bottom w:val="single" w:sz="4" w:space="0" w:color="000000"/>
              <w:right w:val="single" w:sz="4" w:space="0" w:color="000000"/>
            </w:tcBorders>
            <w:shd w:val="clear" w:color="auto" w:fill="auto"/>
            <w:vAlign w:val="center"/>
            <w:hideMark/>
          </w:tcPr>
          <w:p w14:paraId="6DE2E62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7746E61"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AD39F1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w:t>
            </w:r>
          </w:p>
        </w:tc>
        <w:tc>
          <w:tcPr>
            <w:tcW w:w="1007" w:type="dxa"/>
            <w:tcBorders>
              <w:top w:val="nil"/>
              <w:left w:val="nil"/>
              <w:bottom w:val="single" w:sz="4" w:space="0" w:color="000000"/>
              <w:right w:val="single" w:sz="4" w:space="0" w:color="000000"/>
            </w:tcBorders>
            <w:shd w:val="clear" w:color="auto" w:fill="auto"/>
            <w:noWrap/>
            <w:vAlign w:val="center"/>
            <w:hideMark/>
          </w:tcPr>
          <w:p w14:paraId="238B017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26C4BA8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Поспелова, д. 1</w:t>
            </w:r>
          </w:p>
        </w:tc>
        <w:tc>
          <w:tcPr>
            <w:tcW w:w="1095" w:type="dxa"/>
            <w:tcBorders>
              <w:top w:val="nil"/>
              <w:left w:val="nil"/>
              <w:bottom w:val="single" w:sz="4" w:space="0" w:color="000000"/>
              <w:right w:val="single" w:sz="4" w:space="0" w:color="000000"/>
            </w:tcBorders>
            <w:shd w:val="clear" w:color="auto" w:fill="auto"/>
            <w:noWrap/>
            <w:vAlign w:val="center"/>
            <w:hideMark/>
          </w:tcPr>
          <w:p w14:paraId="6433B32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E6C427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A3EDFF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923EA6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1988</w:t>
            </w:r>
          </w:p>
        </w:tc>
        <w:tc>
          <w:tcPr>
            <w:tcW w:w="1160" w:type="dxa"/>
            <w:tcBorders>
              <w:top w:val="nil"/>
              <w:left w:val="nil"/>
              <w:bottom w:val="single" w:sz="4" w:space="0" w:color="000000"/>
              <w:right w:val="single" w:sz="4" w:space="0" w:color="000000"/>
            </w:tcBorders>
            <w:shd w:val="clear" w:color="auto" w:fill="auto"/>
            <w:noWrap/>
            <w:vAlign w:val="center"/>
            <w:hideMark/>
          </w:tcPr>
          <w:p w14:paraId="61E4C7D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25 10 21</w:t>
            </w:r>
          </w:p>
        </w:tc>
        <w:tc>
          <w:tcPr>
            <w:tcW w:w="869" w:type="dxa"/>
            <w:tcBorders>
              <w:top w:val="nil"/>
              <w:left w:val="nil"/>
              <w:bottom w:val="single" w:sz="4" w:space="0" w:color="000000"/>
              <w:right w:val="single" w:sz="4" w:space="0" w:color="000000"/>
            </w:tcBorders>
            <w:shd w:val="clear" w:color="auto" w:fill="auto"/>
            <w:noWrap/>
            <w:vAlign w:val="center"/>
            <w:hideMark/>
          </w:tcPr>
          <w:p w14:paraId="20D43D9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749,20</w:t>
            </w:r>
          </w:p>
        </w:tc>
        <w:tc>
          <w:tcPr>
            <w:tcW w:w="749" w:type="dxa"/>
            <w:tcBorders>
              <w:top w:val="nil"/>
              <w:left w:val="nil"/>
              <w:bottom w:val="single" w:sz="4" w:space="0" w:color="000000"/>
              <w:right w:val="single" w:sz="4" w:space="0" w:color="000000"/>
            </w:tcBorders>
            <w:shd w:val="clear" w:color="auto" w:fill="auto"/>
            <w:noWrap/>
            <w:vAlign w:val="center"/>
            <w:hideMark/>
          </w:tcPr>
          <w:p w14:paraId="094B3DD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37</w:t>
            </w:r>
          </w:p>
        </w:tc>
        <w:tc>
          <w:tcPr>
            <w:tcW w:w="749" w:type="dxa"/>
            <w:tcBorders>
              <w:top w:val="nil"/>
              <w:left w:val="nil"/>
              <w:bottom w:val="single" w:sz="4" w:space="0" w:color="000000"/>
              <w:right w:val="single" w:sz="4" w:space="0" w:color="000000"/>
            </w:tcBorders>
            <w:shd w:val="clear" w:color="auto" w:fill="auto"/>
            <w:noWrap/>
            <w:vAlign w:val="center"/>
            <w:hideMark/>
          </w:tcPr>
          <w:p w14:paraId="269145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2E145C39" w14:textId="785E3BB0"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5E22BA8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398,00</w:t>
            </w:r>
          </w:p>
        </w:tc>
        <w:tc>
          <w:tcPr>
            <w:tcW w:w="851" w:type="dxa"/>
            <w:tcBorders>
              <w:top w:val="nil"/>
              <w:left w:val="nil"/>
              <w:bottom w:val="single" w:sz="4" w:space="0" w:color="000000"/>
              <w:right w:val="single" w:sz="4" w:space="0" w:color="000000"/>
            </w:tcBorders>
            <w:shd w:val="clear" w:color="auto" w:fill="auto"/>
            <w:noWrap/>
            <w:vAlign w:val="center"/>
            <w:hideMark/>
          </w:tcPr>
          <w:p w14:paraId="755A428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3 702,00</w:t>
            </w:r>
          </w:p>
        </w:tc>
        <w:tc>
          <w:tcPr>
            <w:tcW w:w="828" w:type="dxa"/>
            <w:tcBorders>
              <w:top w:val="nil"/>
              <w:left w:val="nil"/>
              <w:bottom w:val="single" w:sz="4" w:space="0" w:color="000000"/>
              <w:right w:val="single" w:sz="4" w:space="0" w:color="000000"/>
            </w:tcBorders>
            <w:shd w:val="clear" w:color="auto" w:fill="auto"/>
            <w:vAlign w:val="center"/>
            <w:hideMark/>
          </w:tcPr>
          <w:p w14:paraId="22B80AF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86:02:1211007:1154</w:t>
            </w:r>
          </w:p>
        </w:tc>
        <w:tc>
          <w:tcPr>
            <w:tcW w:w="1374" w:type="dxa"/>
            <w:tcBorders>
              <w:top w:val="nil"/>
              <w:left w:val="nil"/>
              <w:bottom w:val="single" w:sz="4" w:space="0" w:color="000000"/>
              <w:right w:val="single" w:sz="4" w:space="0" w:color="000000"/>
            </w:tcBorders>
            <w:shd w:val="clear" w:color="auto" w:fill="auto"/>
            <w:vAlign w:val="center"/>
            <w:hideMark/>
          </w:tcPr>
          <w:p w14:paraId="098892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80312AE"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8BB6A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20</w:t>
            </w:r>
          </w:p>
        </w:tc>
        <w:tc>
          <w:tcPr>
            <w:tcW w:w="1007" w:type="dxa"/>
            <w:tcBorders>
              <w:top w:val="nil"/>
              <w:left w:val="nil"/>
              <w:bottom w:val="single" w:sz="4" w:space="0" w:color="000000"/>
              <w:right w:val="single" w:sz="4" w:space="0" w:color="000000"/>
            </w:tcBorders>
            <w:shd w:val="clear" w:color="auto" w:fill="auto"/>
            <w:noWrap/>
            <w:vAlign w:val="center"/>
            <w:hideMark/>
          </w:tcPr>
          <w:p w14:paraId="38DEC8B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55C6BCD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Поспелова, д. 3</w:t>
            </w:r>
          </w:p>
        </w:tc>
        <w:tc>
          <w:tcPr>
            <w:tcW w:w="1095" w:type="dxa"/>
            <w:tcBorders>
              <w:top w:val="nil"/>
              <w:left w:val="nil"/>
              <w:bottom w:val="single" w:sz="4" w:space="0" w:color="000000"/>
              <w:right w:val="single" w:sz="4" w:space="0" w:color="000000"/>
            </w:tcBorders>
            <w:shd w:val="clear" w:color="auto" w:fill="auto"/>
            <w:noWrap/>
            <w:vAlign w:val="center"/>
            <w:hideMark/>
          </w:tcPr>
          <w:p w14:paraId="444866D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89D356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2172D6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E349E1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1987</w:t>
            </w:r>
          </w:p>
        </w:tc>
        <w:tc>
          <w:tcPr>
            <w:tcW w:w="1160" w:type="dxa"/>
            <w:tcBorders>
              <w:top w:val="nil"/>
              <w:left w:val="nil"/>
              <w:bottom w:val="single" w:sz="4" w:space="0" w:color="000000"/>
              <w:right w:val="single" w:sz="4" w:space="0" w:color="000000"/>
            </w:tcBorders>
            <w:shd w:val="clear" w:color="auto" w:fill="auto"/>
            <w:noWrap/>
            <w:vAlign w:val="center"/>
            <w:hideMark/>
          </w:tcPr>
          <w:p w14:paraId="03A250A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26 11 20</w:t>
            </w:r>
          </w:p>
        </w:tc>
        <w:tc>
          <w:tcPr>
            <w:tcW w:w="869" w:type="dxa"/>
            <w:tcBorders>
              <w:top w:val="nil"/>
              <w:left w:val="nil"/>
              <w:bottom w:val="single" w:sz="4" w:space="0" w:color="000000"/>
              <w:right w:val="single" w:sz="4" w:space="0" w:color="000000"/>
            </w:tcBorders>
            <w:shd w:val="clear" w:color="auto" w:fill="auto"/>
            <w:noWrap/>
            <w:vAlign w:val="center"/>
            <w:hideMark/>
          </w:tcPr>
          <w:p w14:paraId="04FD885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743,80</w:t>
            </w:r>
          </w:p>
        </w:tc>
        <w:tc>
          <w:tcPr>
            <w:tcW w:w="749" w:type="dxa"/>
            <w:tcBorders>
              <w:top w:val="nil"/>
              <w:left w:val="nil"/>
              <w:bottom w:val="single" w:sz="4" w:space="0" w:color="000000"/>
              <w:right w:val="single" w:sz="4" w:space="0" w:color="000000"/>
            </w:tcBorders>
            <w:shd w:val="clear" w:color="auto" w:fill="auto"/>
            <w:noWrap/>
            <w:vAlign w:val="center"/>
            <w:hideMark/>
          </w:tcPr>
          <w:p w14:paraId="0D6336E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34</w:t>
            </w:r>
          </w:p>
        </w:tc>
        <w:tc>
          <w:tcPr>
            <w:tcW w:w="749" w:type="dxa"/>
            <w:tcBorders>
              <w:top w:val="nil"/>
              <w:left w:val="nil"/>
              <w:bottom w:val="single" w:sz="4" w:space="0" w:color="000000"/>
              <w:right w:val="single" w:sz="4" w:space="0" w:color="000000"/>
            </w:tcBorders>
            <w:shd w:val="clear" w:color="auto" w:fill="auto"/>
            <w:noWrap/>
            <w:vAlign w:val="center"/>
            <w:hideMark/>
          </w:tcPr>
          <w:p w14:paraId="323D636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781C38F1" w14:textId="1295E43C"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6DC1686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423,00</w:t>
            </w:r>
          </w:p>
        </w:tc>
        <w:tc>
          <w:tcPr>
            <w:tcW w:w="851" w:type="dxa"/>
            <w:tcBorders>
              <w:top w:val="nil"/>
              <w:left w:val="nil"/>
              <w:bottom w:val="single" w:sz="4" w:space="0" w:color="000000"/>
              <w:right w:val="single" w:sz="4" w:space="0" w:color="000000"/>
            </w:tcBorders>
            <w:shd w:val="clear" w:color="auto" w:fill="auto"/>
            <w:noWrap/>
            <w:vAlign w:val="center"/>
            <w:hideMark/>
          </w:tcPr>
          <w:p w14:paraId="2FCF95E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2 690,00</w:t>
            </w:r>
          </w:p>
        </w:tc>
        <w:tc>
          <w:tcPr>
            <w:tcW w:w="828" w:type="dxa"/>
            <w:tcBorders>
              <w:top w:val="nil"/>
              <w:left w:val="nil"/>
              <w:bottom w:val="single" w:sz="4" w:space="0" w:color="000000"/>
              <w:right w:val="single" w:sz="4" w:space="0" w:color="000000"/>
            </w:tcBorders>
            <w:shd w:val="clear" w:color="auto" w:fill="auto"/>
            <w:vAlign w:val="center"/>
            <w:hideMark/>
          </w:tcPr>
          <w:p w14:paraId="49B5BDD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86:02:1211007:1152</w:t>
            </w:r>
          </w:p>
        </w:tc>
        <w:tc>
          <w:tcPr>
            <w:tcW w:w="1374" w:type="dxa"/>
            <w:tcBorders>
              <w:top w:val="nil"/>
              <w:left w:val="nil"/>
              <w:bottom w:val="single" w:sz="4" w:space="0" w:color="000000"/>
              <w:right w:val="single" w:sz="4" w:space="0" w:color="000000"/>
            </w:tcBorders>
            <w:shd w:val="clear" w:color="auto" w:fill="auto"/>
            <w:vAlign w:val="center"/>
            <w:hideMark/>
          </w:tcPr>
          <w:p w14:paraId="5C3FD60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B831E7A" w14:textId="77777777" w:rsidTr="00FA6B72">
        <w:trPr>
          <w:trHeight w:val="4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8F056E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21</w:t>
            </w:r>
          </w:p>
        </w:tc>
        <w:tc>
          <w:tcPr>
            <w:tcW w:w="1007" w:type="dxa"/>
            <w:tcBorders>
              <w:top w:val="nil"/>
              <w:left w:val="nil"/>
              <w:bottom w:val="single" w:sz="4" w:space="0" w:color="000000"/>
              <w:right w:val="single" w:sz="4" w:space="0" w:color="000000"/>
            </w:tcBorders>
            <w:shd w:val="clear" w:color="auto" w:fill="auto"/>
            <w:noWrap/>
            <w:vAlign w:val="center"/>
            <w:hideMark/>
          </w:tcPr>
          <w:p w14:paraId="4742D6E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6A3A2BF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xml:space="preserve">, ул. </w:t>
            </w:r>
            <w:r w:rsidRPr="00513433">
              <w:rPr>
                <w:rFonts w:ascii="Times New Roman" w:eastAsia="Times New Roman" w:hAnsi="Times New Roman"/>
                <w:color w:val="000000"/>
                <w:sz w:val="20"/>
                <w:szCs w:val="20"/>
                <w:lang w:eastAsia="ru-RU"/>
              </w:rPr>
              <w:lastRenderedPageBreak/>
              <w:t>Поспелова, д. 5</w:t>
            </w:r>
          </w:p>
        </w:tc>
        <w:tc>
          <w:tcPr>
            <w:tcW w:w="1095" w:type="dxa"/>
            <w:tcBorders>
              <w:top w:val="nil"/>
              <w:left w:val="nil"/>
              <w:bottom w:val="single" w:sz="4" w:space="0" w:color="000000"/>
              <w:right w:val="single" w:sz="4" w:space="0" w:color="000000"/>
            </w:tcBorders>
            <w:shd w:val="clear" w:color="auto" w:fill="auto"/>
            <w:noWrap/>
            <w:vAlign w:val="center"/>
            <w:hideMark/>
          </w:tcPr>
          <w:p w14:paraId="54B64FD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7122D20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5FDF992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004365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1986</w:t>
            </w:r>
          </w:p>
        </w:tc>
        <w:tc>
          <w:tcPr>
            <w:tcW w:w="1160" w:type="dxa"/>
            <w:tcBorders>
              <w:top w:val="nil"/>
              <w:left w:val="nil"/>
              <w:bottom w:val="single" w:sz="4" w:space="0" w:color="000000"/>
              <w:right w:val="single" w:sz="4" w:space="0" w:color="000000"/>
            </w:tcBorders>
            <w:shd w:val="clear" w:color="auto" w:fill="auto"/>
            <w:noWrap/>
            <w:vAlign w:val="center"/>
            <w:hideMark/>
          </w:tcPr>
          <w:p w14:paraId="5CA50C5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14 01 21</w:t>
            </w:r>
          </w:p>
        </w:tc>
        <w:tc>
          <w:tcPr>
            <w:tcW w:w="869" w:type="dxa"/>
            <w:tcBorders>
              <w:top w:val="nil"/>
              <w:left w:val="nil"/>
              <w:bottom w:val="single" w:sz="4" w:space="0" w:color="000000"/>
              <w:right w:val="single" w:sz="4" w:space="0" w:color="000000"/>
            </w:tcBorders>
            <w:shd w:val="clear" w:color="auto" w:fill="auto"/>
            <w:noWrap/>
            <w:vAlign w:val="center"/>
            <w:hideMark/>
          </w:tcPr>
          <w:p w14:paraId="42D6EE3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1 151,30</w:t>
            </w:r>
          </w:p>
        </w:tc>
        <w:tc>
          <w:tcPr>
            <w:tcW w:w="749" w:type="dxa"/>
            <w:tcBorders>
              <w:top w:val="nil"/>
              <w:left w:val="nil"/>
              <w:bottom w:val="single" w:sz="4" w:space="0" w:color="000000"/>
              <w:right w:val="single" w:sz="4" w:space="0" w:color="000000"/>
            </w:tcBorders>
            <w:shd w:val="clear" w:color="auto" w:fill="auto"/>
            <w:noWrap/>
            <w:vAlign w:val="center"/>
            <w:hideMark/>
          </w:tcPr>
          <w:p w14:paraId="4A7DD64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w:t>
            </w:r>
          </w:p>
        </w:tc>
        <w:tc>
          <w:tcPr>
            <w:tcW w:w="749" w:type="dxa"/>
            <w:tcBorders>
              <w:top w:val="nil"/>
              <w:left w:val="nil"/>
              <w:bottom w:val="single" w:sz="4" w:space="0" w:color="000000"/>
              <w:right w:val="single" w:sz="4" w:space="0" w:color="000000"/>
            </w:tcBorders>
            <w:shd w:val="clear" w:color="auto" w:fill="auto"/>
            <w:noWrap/>
            <w:vAlign w:val="center"/>
            <w:hideMark/>
          </w:tcPr>
          <w:p w14:paraId="589225E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21</w:t>
            </w:r>
          </w:p>
        </w:tc>
        <w:tc>
          <w:tcPr>
            <w:tcW w:w="848" w:type="dxa"/>
            <w:tcBorders>
              <w:top w:val="nil"/>
              <w:left w:val="nil"/>
              <w:bottom w:val="single" w:sz="4" w:space="0" w:color="000000"/>
              <w:right w:val="single" w:sz="4" w:space="0" w:color="000000"/>
            </w:tcBorders>
            <w:shd w:val="clear" w:color="auto" w:fill="auto"/>
            <w:noWrap/>
            <w:vAlign w:val="center"/>
            <w:hideMark/>
          </w:tcPr>
          <w:p w14:paraId="5A50E0F1" w14:textId="77777777" w:rsidR="00FA6B72"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p>
          <w:p w14:paraId="79C4ED06" w14:textId="78972AC6" w:rsidR="00513433" w:rsidRPr="00513433" w:rsidRDefault="00FA6B72" w:rsidP="0051343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513433"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12C604C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662,00</w:t>
            </w:r>
          </w:p>
        </w:tc>
        <w:tc>
          <w:tcPr>
            <w:tcW w:w="851" w:type="dxa"/>
            <w:tcBorders>
              <w:top w:val="nil"/>
              <w:left w:val="nil"/>
              <w:bottom w:val="single" w:sz="4" w:space="0" w:color="000000"/>
              <w:right w:val="single" w:sz="4" w:space="0" w:color="000000"/>
            </w:tcBorders>
            <w:shd w:val="clear" w:color="auto" w:fill="auto"/>
            <w:noWrap/>
            <w:vAlign w:val="center"/>
            <w:hideMark/>
          </w:tcPr>
          <w:p w14:paraId="51B21B0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3 933,00</w:t>
            </w:r>
          </w:p>
        </w:tc>
        <w:tc>
          <w:tcPr>
            <w:tcW w:w="828" w:type="dxa"/>
            <w:tcBorders>
              <w:top w:val="nil"/>
              <w:left w:val="nil"/>
              <w:bottom w:val="single" w:sz="4" w:space="0" w:color="000000"/>
              <w:right w:val="single" w:sz="4" w:space="0" w:color="000000"/>
            </w:tcBorders>
            <w:shd w:val="clear" w:color="auto" w:fill="auto"/>
            <w:vAlign w:val="center"/>
            <w:hideMark/>
          </w:tcPr>
          <w:p w14:paraId="38C412D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86:02:1211007:1163</w:t>
            </w:r>
          </w:p>
        </w:tc>
        <w:tc>
          <w:tcPr>
            <w:tcW w:w="1374" w:type="dxa"/>
            <w:tcBorders>
              <w:top w:val="nil"/>
              <w:left w:val="nil"/>
              <w:bottom w:val="single" w:sz="4" w:space="0" w:color="000000"/>
              <w:right w:val="single" w:sz="4" w:space="0" w:color="000000"/>
            </w:tcBorders>
            <w:shd w:val="clear" w:color="auto" w:fill="auto"/>
            <w:vAlign w:val="center"/>
            <w:hideMark/>
          </w:tcPr>
          <w:p w14:paraId="5512C10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6629E930"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035035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22</w:t>
            </w:r>
          </w:p>
        </w:tc>
        <w:tc>
          <w:tcPr>
            <w:tcW w:w="1007" w:type="dxa"/>
            <w:tcBorders>
              <w:top w:val="nil"/>
              <w:left w:val="nil"/>
              <w:bottom w:val="single" w:sz="4" w:space="0" w:color="000000"/>
              <w:right w:val="single" w:sz="4" w:space="0" w:color="000000"/>
            </w:tcBorders>
            <w:shd w:val="clear" w:color="auto" w:fill="auto"/>
            <w:noWrap/>
            <w:vAlign w:val="center"/>
            <w:hideMark/>
          </w:tcPr>
          <w:p w14:paraId="0CCEE6D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87AC11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2</w:t>
            </w:r>
          </w:p>
        </w:tc>
        <w:tc>
          <w:tcPr>
            <w:tcW w:w="1095" w:type="dxa"/>
            <w:tcBorders>
              <w:top w:val="nil"/>
              <w:left w:val="nil"/>
              <w:bottom w:val="single" w:sz="4" w:space="0" w:color="000000"/>
              <w:right w:val="single" w:sz="4" w:space="0" w:color="000000"/>
            </w:tcBorders>
            <w:shd w:val="clear" w:color="auto" w:fill="auto"/>
            <w:noWrap/>
            <w:vAlign w:val="center"/>
            <w:hideMark/>
          </w:tcPr>
          <w:p w14:paraId="184D6DC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D7A2AD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2CB2E8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47C4235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1982</w:t>
            </w:r>
          </w:p>
        </w:tc>
        <w:tc>
          <w:tcPr>
            <w:tcW w:w="1160" w:type="dxa"/>
            <w:tcBorders>
              <w:top w:val="nil"/>
              <w:left w:val="nil"/>
              <w:bottom w:val="single" w:sz="4" w:space="0" w:color="000000"/>
              <w:right w:val="single" w:sz="4" w:space="0" w:color="000000"/>
            </w:tcBorders>
            <w:shd w:val="clear" w:color="auto" w:fill="auto"/>
            <w:noWrap/>
            <w:vAlign w:val="center"/>
            <w:hideMark/>
          </w:tcPr>
          <w:p w14:paraId="4A8CB2F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12B9E5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1 062,30</w:t>
            </w:r>
          </w:p>
        </w:tc>
        <w:tc>
          <w:tcPr>
            <w:tcW w:w="749" w:type="dxa"/>
            <w:tcBorders>
              <w:top w:val="nil"/>
              <w:left w:val="nil"/>
              <w:bottom w:val="single" w:sz="4" w:space="0" w:color="000000"/>
              <w:right w:val="single" w:sz="4" w:space="0" w:color="000000"/>
            </w:tcBorders>
            <w:shd w:val="clear" w:color="auto" w:fill="auto"/>
            <w:noWrap/>
            <w:vAlign w:val="center"/>
            <w:hideMark/>
          </w:tcPr>
          <w:p w14:paraId="00B1B4E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43</w:t>
            </w:r>
          </w:p>
        </w:tc>
        <w:tc>
          <w:tcPr>
            <w:tcW w:w="749" w:type="dxa"/>
            <w:tcBorders>
              <w:top w:val="nil"/>
              <w:left w:val="nil"/>
              <w:bottom w:val="single" w:sz="4" w:space="0" w:color="000000"/>
              <w:right w:val="single" w:sz="4" w:space="0" w:color="000000"/>
            </w:tcBorders>
            <w:shd w:val="clear" w:color="auto" w:fill="auto"/>
            <w:noWrap/>
            <w:vAlign w:val="center"/>
            <w:hideMark/>
          </w:tcPr>
          <w:p w14:paraId="3C76BE9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20</w:t>
            </w:r>
          </w:p>
        </w:tc>
        <w:tc>
          <w:tcPr>
            <w:tcW w:w="848" w:type="dxa"/>
            <w:tcBorders>
              <w:top w:val="nil"/>
              <w:left w:val="nil"/>
              <w:bottom w:val="single" w:sz="4" w:space="0" w:color="000000"/>
              <w:right w:val="single" w:sz="4" w:space="0" w:color="000000"/>
            </w:tcBorders>
            <w:shd w:val="clear" w:color="auto" w:fill="auto"/>
            <w:noWrap/>
            <w:vAlign w:val="center"/>
            <w:hideMark/>
          </w:tcPr>
          <w:p w14:paraId="32798BAE" w14:textId="13B90F48"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7BF070B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662,00</w:t>
            </w:r>
          </w:p>
        </w:tc>
        <w:tc>
          <w:tcPr>
            <w:tcW w:w="851" w:type="dxa"/>
            <w:tcBorders>
              <w:top w:val="nil"/>
              <w:left w:val="nil"/>
              <w:bottom w:val="single" w:sz="4" w:space="0" w:color="000000"/>
              <w:right w:val="single" w:sz="4" w:space="0" w:color="000000"/>
            </w:tcBorders>
            <w:shd w:val="clear" w:color="auto" w:fill="auto"/>
            <w:noWrap/>
            <w:vAlign w:val="center"/>
            <w:hideMark/>
          </w:tcPr>
          <w:p w14:paraId="5220386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2 932,00</w:t>
            </w:r>
          </w:p>
        </w:tc>
        <w:tc>
          <w:tcPr>
            <w:tcW w:w="828" w:type="dxa"/>
            <w:tcBorders>
              <w:top w:val="nil"/>
              <w:left w:val="nil"/>
              <w:bottom w:val="single" w:sz="4" w:space="0" w:color="000000"/>
              <w:right w:val="single" w:sz="4" w:space="0" w:color="000000"/>
            </w:tcBorders>
            <w:shd w:val="clear" w:color="auto" w:fill="auto"/>
            <w:vAlign w:val="center"/>
            <w:hideMark/>
          </w:tcPr>
          <w:p w14:paraId="391FA14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86:02:1211007:1159</w:t>
            </w:r>
          </w:p>
        </w:tc>
        <w:tc>
          <w:tcPr>
            <w:tcW w:w="1374" w:type="dxa"/>
            <w:tcBorders>
              <w:top w:val="nil"/>
              <w:left w:val="nil"/>
              <w:bottom w:val="single" w:sz="4" w:space="0" w:color="000000"/>
              <w:right w:val="single" w:sz="4" w:space="0" w:color="000000"/>
            </w:tcBorders>
            <w:shd w:val="clear" w:color="auto" w:fill="auto"/>
            <w:vAlign w:val="center"/>
            <w:hideMark/>
          </w:tcPr>
          <w:p w14:paraId="0D7BEC6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7C897C43"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70E3BD3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23</w:t>
            </w:r>
          </w:p>
        </w:tc>
        <w:tc>
          <w:tcPr>
            <w:tcW w:w="1007" w:type="dxa"/>
            <w:tcBorders>
              <w:top w:val="nil"/>
              <w:left w:val="nil"/>
              <w:bottom w:val="single" w:sz="4" w:space="0" w:color="000000"/>
              <w:right w:val="single" w:sz="4" w:space="0" w:color="000000"/>
            </w:tcBorders>
            <w:shd w:val="clear" w:color="auto" w:fill="auto"/>
            <w:noWrap/>
            <w:vAlign w:val="center"/>
            <w:hideMark/>
          </w:tcPr>
          <w:p w14:paraId="6BDFAF1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F4CEEC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4</w:t>
            </w:r>
          </w:p>
        </w:tc>
        <w:tc>
          <w:tcPr>
            <w:tcW w:w="1095" w:type="dxa"/>
            <w:tcBorders>
              <w:top w:val="nil"/>
              <w:left w:val="nil"/>
              <w:bottom w:val="single" w:sz="4" w:space="0" w:color="000000"/>
              <w:right w:val="single" w:sz="4" w:space="0" w:color="000000"/>
            </w:tcBorders>
            <w:shd w:val="clear" w:color="auto" w:fill="auto"/>
            <w:noWrap/>
            <w:vAlign w:val="center"/>
            <w:hideMark/>
          </w:tcPr>
          <w:p w14:paraId="457138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37E9E5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B8D1B8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F655B5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1982</w:t>
            </w:r>
          </w:p>
        </w:tc>
        <w:tc>
          <w:tcPr>
            <w:tcW w:w="1160" w:type="dxa"/>
            <w:tcBorders>
              <w:top w:val="nil"/>
              <w:left w:val="nil"/>
              <w:bottom w:val="single" w:sz="4" w:space="0" w:color="000000"/>
              <w:right w:val="single" w:sz="4" w:space="0" w:color="000000"/>
            </w:tcBorders>
            <w:shd w:val="clear" w:color="auto" w:fill="auto"/>
            <w:noWrap/>
            <w:vAlign w:val="center"/>
            <w:hideMark/>
          </w:tcPr>
          <w:p w14:paraId="6E6ED26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2C8AAE8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1 119,60</w:t>
            </w:r>
          </w:p>
        </w:tc>
        <w:tc>
          <w:tcPr>
            <w:tcW w:w="749" w:type="dxa"/>
            <w:tcBorders>
              <w:top w:val="nil"/>
              <w:left w:val="nil"/>
              <w:bottom w:val="single" w:sz="4" w:space="0" w:color="000000"/>
              <w:right w:val="single" w:sz="4" w:space="0" w:color="000000"/>
            </w:tcBorders>
            <w:shd w:val="clear" w:color="auto" w:fill="auto"/>
            <w:noWrap/>
            <w:vAlign w:val="center"/>
            <w:hideMark/>
          </w:tcPr>
          <w:p w14:paraId="5F566DA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39</w:t>
            </w:r>
          </w:p>
        </w:tc>
        <w:tc>
          <w:tcPr>
            <w:tcW w:w="749" w:type="dxa"/>
            <w:tcBorders>
              <w:top w:val="nil"/>
              <w:left w:val="nil"/>
              <w:bottom w:val="single" w:sz="4" w:space="0" w:color="000000"/>
              <w:right w:val="single" w:sz="4" w:space="0" w:color="000000"/>
            </w:tcBorders>
            <w:shd w:val="clear" w:color="auto" w:fill="auto"/>
            <w:noWrap/>
            <w:vAlign w:val="center"/>
            <w:hideMark/>
          </w:tcPr>
          <w:p w14:paraId="11B955C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23</w:t>
            </w:r>
          </w:p>
        </w:tc>
        <w:tc>
          <w:tcPr>
            <w:tcW w:w="848" w:type="dxa"/>
            <w:tcBorders>
              <w:top w:val="nil"/>
              <w:left w:val="nil"/>
              <w:bottom w:val="single" w:sz="4" w:space="0" w:color="000000"/>
              <w:right w:val="single" w:sz="4" w:space="0" w:color="000000"/>
            </w:tcBorders>
            <w:shd w:val="clear" w:color="auto" w:fill="auto"/>
            <w:noWrap/>
            <w:vAlign w:val="center"/>
            <w:hideMark/>
          </w:tcPr>
          <w:p w14:paraId="0E1C1F97" w14:textId="46542D88"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67F4A01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644,00</w:t>
            </w:r>
          </w:p>
        </w:tc>
        <w:tc>
          <w:tcPr>
            <w:tcW w:w="851" w:type="dxa"/>
            <w:tcBorders>
              <w:top w:val="nil"/>
              <w:left w:val="nil"/>
              <w:bottom w:val="single" w:sz="4" w:space="0" w:color="000000"/>
              <w:right w:val="single" w:sz="4" w:space="0" w:color="000000"/>
            </w:tcBorders>
            <w:shd w:val="clear" w:color="auto" w:fill="auto"/>
            <w:noWrap/>
            <w:vAlign w:val="center"/>
            <w:hideMark/>
          </w:tcPr>
          <w:p w14:paraId="2EAEBA6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3 741,00</w:t>
            </w:r>
          </w:p>
        </w:tc>
        <w:tc>
          <w:tcPr>
            <w:tcW w:w="828" w:type="dxa"/>
            <w:tcBorders>
              <w:top w:val="nil"/>
              <w:left w:val="nil"/>
              <w:bottom w:val="single" w:sz="4" w:space="0" w:color="000000"/>
              <w:right w:val="single" w:sz="4" w:space="0" w:color="000000"/>
            </w:tcBorders>
            <w:shd w:val="clear" w:color="auto" w:fill="auto"/>
            <w:vAlign w:val="center"/>
            <w:hideMark/>
          </w:tcPr>
          <w:p w14:paraId="003284D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86:02:1211007:1168</w:t>
            </w:r>
          </w:p>
        </w:tc>
        <w:tc>
          <w:tcPr>
            <w:tcW w:w="1374" w:type="dxa"/>
            <w:tcBorders>
              <w:top w:val="nil"/>
              <w:left w:val="nil"/>
              <w:bottom w:val="single" w:sz="4" w:space="0" w:color="000000"/>
              <w:right w:val="single" w:sz="4" w:space="0" w:color="000000"/>
            </w:tcBorders>
            <w:shd w:val="clear" w:color="auto" w:fill="auto"/>
            <w:vAlign w:val="center"/>
            <w:hideMark/>
          </w:tcPr>
          <w:p w14:paraId="2D1E3FF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2229CD2"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1711D2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w:t>
            </w:r>
          </w:p>
        </w:tc>
        <w:tc>
          <w:tcPr>
            <w:tcW w:w="1007" w:type="dxa"/>
            <w:tcBorders>
              <w:top w:val="nil"/>
              <w:left w:val="nil"/>
              <w:bottom w:val="single" w:sz="4" w:space="0" w:color="000000"/>
              <w:right w:val="single" w:sz="4" w:space="0" w:color="000000"/>
            </w:tcBorders>
            <w:shd w:val="clear" w:color="auto" w:fill="auto"/>
            <w:noWrap/>
            <w:vAlign w:val="center"/>
            <w:hideMark/>
          </w:tcPr>
          <w:p w14:paraId="2B7798DD"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26302543"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9</w:t>
            </w:r>
          </w:p>
        </w:tc>
        <w:tc>
          <w:tcPr>
            <w:tcW w:w="1095" w:type="dxa"/>
            <w:tcBorders>
              <w:top w:val="nil"/>
              <w:left w:val="nil"/>
              <w:bottom w:val="single" w:sz="4" w:space="0" w:color="000000"/>
              <w:right w:val="single" w:sz="4" w:space="0" w:color="000000"/>
            </w:tcBorders>
            <w:shd w:val="clear" w:color="auto" w:fill="auto"/>
            <w:noWrap/>
            <w:vAlign w:val="center"/>
            <w:hideMark/>
          </w:tcPr>
          <w:p w14:paraId="2012400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772FFBD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6DDBED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03EE7C6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1983</w:t>
            </w:r>
          </w:p>
        </w:tc>
        <w:tc>
          <w:tcPr>
            <w:tcW w:w="1160" w:type="dxa"/>
            <w:tcBorders>
              <w:top w:val="nil"/>
              <w:left w:val="nil"/>
              <w:bottom w:val="single" w:sz="4" w:space="0" w:color="000000"/>
              <w:right w:val="single" w:sz="4" w:space="0" w:color="000000"/>
            </w:tcBorders>
            <w:shd w:val="clear" w:color="auto" w:fill="auto"/>
            <w:noWrap/>
            <w:vAlign w:val="center"/>
            <w:hideMark/>
          </w:tcPr>
          <w:p w14:paraId="6F26FD1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13 01 20</w:t>
            </w:r>
          </w:p>
        </w:tc>
        <w:tc>
          <w:tcPr>
            <w:tcW w:w="869" w:type="dxa"/>
            <w:tcBorders>
              <w:top w:val="nil"/>
              <w:left w:val="nil"/>
              <w:bottom w:val="single" w:sz="4" w:space="0" w:color="000000"/>
              <w:right w:val="single" w:sz="4" w:space="0" w:color="000000"/>
            </w:tcBorders>
            <w:shd w:val="clear" w:color="auto" w:fill="auto"/>
            <w:noWrap/>
            <w:vAlign w:val="center"/>
            <w:hideMark/>
          </w:tcPr>
          <w:p w14:paraId="45C74ED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697,00</w:t>
            </w:r>
          </w:p>
        </w:tc>
        <w:tc>
          <w:tcPr>
            <w:tcW w:w="749" w:type="dxa"/>
            <w:tcBorders>
              <w:top w:val="nil"/>
              <w:left w:val="nil"/>
              <w:bottom w:val="single" w:sz="4" w:space="0" w:color="000000"/>
              <w:right w:val="single" w:sz="4" w:space="0" w:color="000000"/>
            </w:tcBorders>
            <w:shd w:val="clear" w:color="auto" w:fill="auto"/>
            <w:noWrap/>
            <w:vAlign w:val="center"/>
            <w:hideMark/>
          </w:tcPr>
          <w:p w14:paraId="0A295E7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33</w:t>
            </w:r>
          </w:p>
        </w:tc>
        <w:tc>
          <w:tcPr>
            <w:tcW w:w="749" w:type="dxa"/>
            <w:tcBorders>
              <w:top w:val="nil"/>
              <w:left w:val="nil"/>
              <w:bottom w:val="single" w:sz="4" w:space="0" w:color="000000"/>
              <w:right w:val="single" w:sz="4" w:space="0" w:color="000000"/>
            </w:tcBorders>
            <w:shd w:val="clear" w:color="auto" w:fill="auto"/>
            <w:noWrap/>
            <w:vAlign w:val="center"/>
            <w:hideMark/>
          </w:tcPr>
          <w:p w14:paraId="7019971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w:t>
            </w:r>
          </w:p>
        </w:tc>
        <w:tc>
          <w:tcPr>
            <w:tcW w:w="848" w:type="dxa"/>
            <w:tcBorders>
              <w:top w:val="nil"/>
              <w:left w:val="nil"/>
              <w:bottom w:val="single" w:sz="4" w:space="0" w:color="000000"/>
              <w:right w:val="single" w:sz="4" w:space="0" w:color="000000"/>
            </w:tcBorders>
            <w:shd w:val="clear" w:color="auto" w:fill="auto"/>
            <w:noWrap/>
            <w:vAlign w:val="center"/>
            <w:hideMark/>
          </w:tcPr>
          <w:p w14:paraId="20C6B02A" w14:textId="425C5623"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01610E8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413,35</w:t>
            </w:r>
          </w:p>
        </w:tc>
        <w:tc>
          <w:tcPr>
            <w:tcW w:w="851" w:type="dxa"/>
            <w:tcBorders>
              <w:top w:val="nil"/>
              <w:left w:val="nil"/>
              <w:bottom w:val="single" w:sz="4" w:space="0" w:color="000000"/>
              <w:right w:val="single" w:sz="4" w:space="0" w:color="000000"/>
            </w:tcBorders>
            <w:shd w:val="clear" w:color="auto" w:fill="auto"/>
            <w:noWrap/>
            <w:vAlign w:val="center"/>
            <w:hideMark/>
          </w:tcPr>
          <w:p w14:paraId="03763D2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2 027,00</w:t>
            </w:r>
          </w:p>
        </w:tc>
        <w:tc>
          <w:tcPr>
            <w:tcW w:w="828" w:type="dxa"/>
            <w:tcBorders>
              <w:top w:val="nil"/>
              <w:left w:val="nil"/>
              <w:bottom w:val="single" w:sz="4" w:space="0" w:color="000000"/>
              <w:right w:val="single" w:sz="4" w:space="0" w:color="000000"/>
            </w:tcBorders>
            <w:shd w:val="clear" w:color="auto" w:fill="auto"/>
            <w:vAlign w:val="center"/>
            <w:hideMark/>
          </w:tcPr>
          <w:p w14:paraId="6A142C2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86:02:1211007:1166</w:t>
            </w:r>
          </w:p>
        </w:tc>
        <w:tc>
          <w:tcPr>
            <w:tcW w:w="1374" w:type="dxa"/>
            <w:tcBorders>
              <w:top w:val="nil"/>
              <w:left w:val="nil"/>
              <w:bottom w:val="single" w:sz="4" w:space="0" w:color="000000"/>
              <w:right w:val="single" w:sz="4" w:space="0" w:color="000000"/>
            </w:tcBorders>
            <w:shd w:val="clear" w:color="auto" w:fill="auto"/>
            <w:vAlign w:val="center"/>
            <w:hideMark/>
          </w:tcPr>
          <w:p w14:paraId="22EDA6B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7F2EC1AA"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4E6D6F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w:t>
            </w:r>
          </w:p>
        </w:tc>
        <w:tc>
          <w:tcPr>
            <w:tcW w:w="1007" w:type="dxa"/>
            <w:tcBorders>
              <w:top w:val="nil"/>
              <w:left w:val="nil"/>
              <w:bottom w:val="single" w:sz="4" w:space="0" w:color="000000"/>
              <w:right w:val="single" w:sz="4" w:space="0" w:color="000000"/>
            </w:tcBorders>
            <w:shd w:val="clear" w:color="auto" w:fill="auto"/>
            <w:noWrap/>
            <w:vAlign w:val="center"/>
            <w:hideMark/>
          </w:tcPr>
          <w:p w14:paraId="36D0AD4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E951CF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10</w:t>
            </w:r>
          </w:p>
        </w:tc>
        <w:tc>
          <w:tcPr>
            <w:tcW w:w="1095" w:type="dxa"/>
            <w:tcBorders>
              <w:top w:val="nil"/>
              <w:left w:val="nil"/>
              <w:bottom w:val="single" w:sz="4" w:space="0" w:color="000000"/>
              <w:right w:val="single" w:sz="4" w:space="0" w:color="000000"/>
            </w:tcBorders>
            <w:shd w:val="clear" w:color="auto" w:fill="auto"/>
            <w:noWrap/>
            <w:vAlign w:val="center"/>
            <w:hideMark/>
          </w:tcPr>
          <w:p w14:paraId="3985203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433110B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C5BA55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2E3829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1983</w:t>
            </w:r>
          </w:p>
        </w:tc>
        <w:tc>
          <w:tcPr>
            <w:tcW w:w="1160" w:type="dxa"/>
            <w:tcBorders>
              <w:top w:val="nil"/>
              <w:left w:val="nil"/>
              <w:bottom w:val="single" w:sz="4" w:space="0" w:color="000000"/>
              <w:right w:val="single" w:sz="4" w:space="0" w:color="000000"/>
            </w:tcBorders>
            <w:shd w:val="clear" w:color="auto" w:fill="auto"/>
            <w:noWrap/>
            <w:vAlign w:val="center"/>
            <w:hideMark/>
          </w:tcPr>
          <w:p w14:paraId="1D153E8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26 11 20</w:t>
            </w:r>
          </w:p>
        </w:tc>
        <w:tc>
          <w:tcPr>
            <w:tcW w:w="869" w:type="dxa"/>
            <w:tcBorders>
              <w:top w:val="nil"/>
              <w:left w:val="nil"/>
              <w:bottom w:val="single" w:sz="4" w:space="0" w:color="000000"/>
              <w:right w:val="single" w:sz="4" w:space="0" w:color="000000"/>
            </w:tcBorders>
            <w:shd w:val="clear" w:color="auto" w:fill="auto"/>
            <w:noWrap/>
            <w:vAlign w:val="center"/>
            <w:hideMark/>
          </w:tcPr>
          <w:p w14:paraId="530CCE6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680,40</w:t>
            </w:r>
          </w:p>
        </w:tc>
        <w:tc>
          <w:tcPr>
            <w:tcW w:w="749" w:type="dxa"/>
            <w:tcBorders>
              <w:top w:val="nil"/>
              <w:left w:val="nil"/>
              <w:bottom w:val="single" w:sz="4" w:space="0" w:color="000000"/>
              <w:right w:val="single" w:sz="4" w:space="0" w:color="000000"/>
            </w:tcBorders>
            <w:shd w:val="clear" w:color="auto" w:fill="auto"/>
            <w:noWrap/>
            <w:vAlign w:val="center"/>
            <w:hideMark/>
          </w:tcPr>
          <w:p w14:paraId="2D5848C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w:t>
            </w:r>
          </w:p>
        </w:tc>
        <w:tc>
          <w:tcPr>
            <w:tcW w:w="749" w:type="dxa"/>
            <w:tcBorders>
              <w:top w:val="nil"/>
              <w:left w:val="nil"/>
              <w:bottom w:val="single" w:sz="4" w:space="0" w:color="000000"/>
              <w:right w:val="single" w:sz="4" w:space="0" w:color="000000"/>
            </w:tcBorders>
            <w:shd w:val="clear" w:color="auto" w:fill="auto"/>
            <w:noWrap/>
            <w:vAlign w:val="center"/>
            <w:hideMark/>
          </w:tcPr>
          <w:p w14:paraId="2EED971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w:t>
            </w:r>
          </w:p>
        </w:tc>
        <w:tc>
          <w:tcPr>
            <w:tcW w:w="848" w:type="dxa"/>
            <w:tcBorders>
              <w:top w:val="nil"/>
              <w:left w:val="nil"/>
              <w:bottom w:val="single" w:sz="4" w:space="0" w:color="000000"/>
              <w:right w:val="single" w:sz="4" w:space="0" w:color="000000"/>
            </w:tcBorders>
            <w:shd w:val="clear" w:color="auto" w:fill="auto"/>
            <w:noWrap/>
            <w:vAlign w:val="center"/>
            <w:hideMark/>
          </w:tcPr>
          <w:p w14:paraId="6BCA5D84" w14:textId="0F276468"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4D727D1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412,00</w:t>
            </w:r>
          </w:p>
        </w:tc>
        <w:tc>
          <w:tcPr>
            <w:tcW w:w="851" w:type="dxa"/>
            <w:tcBorders>
              <w:top w:val="nil"/>
              <w:left w:val="nil"/>
              <w:bottom w:val="single" w:sz="4" w:space="0" w:color="000000"/>
              <w:right w:val="single" w:sz="4" w:space="0" w:color="000000"/>
            </w:tcBorders>
            <w:shd w:val="clear" w:color="auto" w:fill="auto"/>
            <w:noWrap/>
            <w:vAlign w:val="center"/>
            <w:hideMark/>
          </w:tcPr>
          <w:p w14:paraId="3C351FF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1 828,00</w:t>
            </w:r>
          </w:p>
        </w:tc>
        <w:tc>
          <w:tcPr>
            <w:tcW w:w="828" w:type="dxa"/>
            <w:tcBorders>
              <w:top w:val="nil"/>
              <w:left w:val="nil"/>
              <w:bottom w:val="single" w:sz="4" w:space="0" w:color="000000"/>
              <w:right w:val="single" w:sz="4" w:space="0" w:color="000000"/>
            </w:tcBorders>
            <w:shd w:val="clear" w:color="auto" w:fill="auto"/>
            <w:vAlign w:val="center"/>
            <w:hideMark/>
          </w:tcPr>
          <w:p w14:paraId="5D17127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86:02:1211007:1206</w:t>
            </w:r>
          </w:p>
        </w:tc>
        <w:tc>
          <w:tcPr>
            <w:tcW w:w="1374" w:type="dxa"/>
            <w:tcBorders>
              <w:top w:val="nil"/>
              <w:left w:val="nil"/>
              <w:bottom w:val="single" w:sz="4" w:space="0" w:color="000000"/>
              <w:right w:val="single" w:sz="4" w:space="0" w:color="000000"/>
            </w:tcBorders>
            <w:shd w:val="clear" w:color="auto" w:fill="auto"/>
            <w:vAlign w:val="center"/>
            <w:hideMark/>
          </w:tcPr>
          <w:p w14:paraId="592BC4E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6DDFCE17"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FC8837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26</w:t>
            </w:r>
          </w:p>
        </w:tc>
        <w:tc>
          <w:tcPr>
            <w:tcW w:w="1007" w:type="dxa"/>
            <w:tcBorders>
              <w:top w:val="nil"/>
              <w:left w:val="nil"/>
              <w:bottom w:val="single" w:sz="4" w:space="0" w:color="000000"/>
              <w:right w:val="single" w:sz="4" w:space="0" w:color="000000"/>
            </w:tcBorders>
            <w:shd w:val="clear" w:color="auto" w:fill="auto"/>
            <w:noWrap/>
            <w:vAlign w:val="center"/>
            <w:hideMark/>
          </w:tcPr>
          <w:p w14:paraId="0A68CEB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71D0065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11</w:t>
            </w:r>
          </w:p>
        </w:tc>
        <w:tc>
          <w:tcPr>
            <w:tcW w:w="1095" w:type="dxa"/>
            <w:tcBorders>
              <w:top w:val="nil"/>
              <w:left w:val="nil"/>
              <w:bottom w:val="single" w:sz="4" w:space="0" w:color="000000"/>
              <w:right w:val="single" w:sz="4" w:space="0" w:color="000000"/>
            </w:tcBorders>
            <w:shd w:val="clear" w:color="auto" w:fill="auto"/>
            <w:noWrap/>
            <w:vAlign w:val="center"/>
            <w:hideMark/>
          </w:tcPr>
          <w:p w14:paraId="548F539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19861BE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8E8225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0C792AE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1986</w:t>
            </w:r>
          </w:p>
        </w:tc>
        <w:tc>
          <w:tcPr>
            <w:tcW w:w="1160" w:type="dxa"/>
            <w:tcBorders>
              <w:top w:val="nil"/>
              <w:left w:val="nil"/>
              <w:bottom w:val="single" w:sz="4" w:space="0" w:color="000000"/>
              <w:right w:val="single" w:sz="4" w:space="0" w:color="000000"/>
            </w:tcBorders>
            <w:shd w:val="clear" w:color="auto" w:fill="auto"/>
            <w:noWrap/>
            <w:vAlign w:val="center"/>
            <w:hideMark/>
          </w:tcPr>
          <w:p w14:paraId="1F6FE9F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23 12 21</w:t>
            </w:r>
          </w:p>
        </w:tc>
        <w:tc>
          <w:tcPr>
            <w:tcW w:w="869" w:type="dxa"/>
            <w:tcBorders>
              <w:top w:val="nil"/>
              <w:left w:val="nil"/>
              <w:bottom w:val="single" w:sz="4" w:space="0" w:color="000000"/>
              <w:right w:val="single" w:sz="4" w:space="0" w:color="000000"/>
            </w:tcBorders>
            <w:shd w:val="clear" w:color="auto" w:fill="auto"/>
            <w:noWrap/>
            <w:vAlign w:val="center"/>
            <w:hideMark/>
          </w:tcPr>
          <w:p w14:paraId="236E65F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720,70</w:t>
            </w:r>
          </w:p>
        </w:tc>
        <w:tc>
          <w:tcPr>
            <w:tcW w:w="749" w:type="dxa"/>
            <w:tcBorders>
              <w:top w:val="nil"/>
              <w:left w:val="nil"/>
              <w:bottom w:val="single" w:sz="4" w:space="0" w:color="000000"/>
              <w:right w:val="single" w:sz="4" w:space="0" w:color="000000"/>
            </w:tcBorders>
            <w:shd w:val="clear" w:color="auto" w:fill="auto"/>
            <w:noWrap/>
            <w:vAlign w:val="center"/>
            <w:hideMark/>
          </w:tcPr>
          <w:p w14:paraId="5D4B97E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w:t>
            </w:r>
          </w:p>
        </w:tc>
        <w:tc>
          <w:tcPr>
            <w:tcW w:w="749" w:type="dxa"/>
            <w:tcBorders>
              <w:top w:val="nil"/>
              <w:left w:val="nil"/>
              <w:bottom w:val="single" w:sz="4" w:space="0" w:color="000000"/>
              <w:right w:val="single" w:sz="4" w:space="0" w:color="000000"/>
            </w:tcBorders>
            <w:shd w:val="clear" w:color="auto" w:fill="auto"/>
            <w:noWrap/>
            <w:vAlign w:val="center"/>
            <w:hideMark/>
          </w:tcPr>
          <w:p w14:paraId="380EDEC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2D84F659" w14:textId="4801B6EB"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60EB727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370,00</w:t>
            </w:r>
          </w:p>
        </w:tc>
        <w:tc>
          <w:tcPr>
            <w:tcW w:w="851" w:type="dxa"/>
            <w:tcBorders>
              <w:top w:val="nil"/>
              <w:left w:val="nil"/>
              <w:bottom w:val="single" w:sz="4" w:space="0" w:color="000000"/>
              <w:right w:val="single" w:sz="4" w:space="0" w:color="000000"/>
            </w:tcBorders>
            <w:shd w:val="clear" w:color="auto" w:fill="auto"/>
            <w:noWrap/>
            <w:vAlign w:val="center"/>
            <w:hideMark/>
          </w:tcPr>
          <w:p w14:paraId="43926F8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2 747,00</w:t>
            </w:r>
          </w:p>
        </w:tc>
        <w:tc>
          <w:tcPr>
            <w:tcW w:w="828" w:type="dxa"/>
            <w:tcBorders>
              <w:top w:val="nil"/>
              <w:left w:val="nil"/>
              <w:bottom w:val="single" w:sz="4" w:space="0" w:color="000000"/>
              <w:right w:val="single" w:sz="4" w:space="0" w:color="000000"/>
            </w:tcBorders>
            <w:shd w:val="clear" w:color="auto" w:fill="auto"/>
            <w:vAlign w:val="center"/>
            <w:hideMark/>
          </w:tcPr>
          <w:p w14:paraId="63CC9DE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86:02:1211007:1164</w:t>
            </w:r>
          </w:p>
        </w:tc>
        <w:tc>
          <w:tcPr>
            <w:tcW w:w="1374" w:type="dxa"/>
            <w:tcBorders>
              <w:top w:val="nil"/>
              <w:left w:val="nil"/>
              <w:bottom w:val="single" w:sz="4" w:space="0" w:color="000000"/>
              <w:right w:val="single" w:sz="4" w:space="0" w:color="000000"/>
            </w:tcBorders>
            <w:shd w:val="clear" w:color="auto" w:fill="auto"/>
            <w:vAlign w:val="center"/>
            <w:hideMark/>
          </w:tcPr>
          <w:p w14:paraId="3BD1777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CB2609D"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DF2305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27</w:t>
            </w:r>
          </w:p>
        </w:tc>
        <w:tc>
          <w:tcPr>
            <w:tcW w:w="1007" w:type="dxa"/>
            <w:tcBorders>
              <w:top w:val="nil"/>
              <w:left w:val="nil"/>
              <w:bottom w:val="single" w:sz="4" w:space="0" w:color="000000"/>
              <w:right w:val="single" w:sz="4" w:space="0" w:color="000000"/>
            </w:tcBorders>
            <w:shd w:val="clear" w:color="auto" w:fill="auto"/>
            <w:noWrap/>
            <w:vAlign w:val="center"/>
            <w:hideMark/>
          </w:tcPr>
          <w:p w14:paraId="0F35F16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237A7D7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12</w:t>
            </w:r>
          </w:p>
        </w:tc>
        <w:tc>
          <w:tcPr>
            <w:tcW w:w="1095" w:type="dxa"/>
            <w:tcBorders>
              <w:top w:val="nil"/>
              <w:left w:val="nil"/>
              <w:bottom w:val="single" w:sz="4" w:space="0" w:color="000000"/>
              <w:right w:val="single" w:sz="4" w:space="0" w:color="000000"/>
            </w:tcBorders>
            <w:shd w:val="clear" w:color="auto" w:fill="auto"/>
            <w:noWrap/>
            <w:vAlign w:val="center"/>
            <w:hideMark/>
          </w:tcPr>
          <w:p w14:paraId="2D2C2CE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12C358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6B1DBA9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E8CDC5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1982</w:t>
            </w:r>
          </w:p>
        </w:tc>
        <w:tc>
          <w:tcPr>
            <w:tcW w:w="1160" w:type="dxa"/>
            <w:tcBorders>
              <w:top w:val="nil"/>
              <w:left w:val="nil"/>
              <w:bottom w:val="single" w:sz="4" w:space="0" w:color="000000"/>
              <w:right w:val="single" w:sz="4" w:space="0" w:color="000000"/>
            </w:tcBorders>
            <w:shd w:val="clear" w:color="auto" w:fill="auto"/>
            <w:noWrap/>
            <w:vAlign w:val="center"/>
            <w:hideMark/>
          </w:tcPr>
          <w:p w14:paraId="2CED142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26 10 20</w:t>
            </w:r>
          </w:p>
        </w:tc>
        <w:tc>
          <w:tcPr>
            <w:tcW w:w="869" w:type="dxa"/>
            <w:tcBorders>
              <w:top w:val="nil"/>
              <w:left w:val="nil"/>
              <w:bottom w:val="single" w:sz="4" w:space="0" w:color="000000"/>
              <w:right w:val="single" w:sz="4" w:space="0" w:color="000000"/>
            </w:tcBorders>
            <w:shd w:val="clear" w:color="auto" w:fill="auto"/>
            <w:noWrap/>
            <w:vAlign w:val="center"/>
            <w:hideMark/>
          </w:tcPr>
          <w:p w14:paraId="1E29DD7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734,40</w:t>
            </w:r>
          </w:p>
        </w:tc>
        <w:tc>
          <w:tcPr>
            <w:tcW w:w="749" w:type="dxa"/>
            <w:tcBorders>
              <w:top w:val="nil"/>
              <w:left w:val="nil"/>
              <w:bottom w:val="single" w:sz="4" w:space="0" w:color="000000"/>
              <w:right w:val="single" w:sz="4" w:space="0" w:color="000000"/>
            </w:tcBorders>
            <w:shd w:val="clear" w:color="auto" w:fill="auto"/>
            <w:noWrap/>
            <w:vAlign w:val="center"/>
            <w:hideMark/>
          </w:tcPr>
          <w:p w14:paraId="4722609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w:t>
            </w:r>
          </w:p>
        </w:tc>
        <w:tc>
          <w:tcPr>
            <w:tcW w:w="749" w:type="dxa"/>
            <w:tcBorders>
              <w:top w:val="nil"/>
              <w:left w:val="nil"/>
              <w:bottom w:val="single" w:sz="4" w:space="0" w:color="000000"/>
              <w:right w:val="single" w:sz="4" w:space="0" w:color="000000"/>
            </w:tcBorders>
            <w:shd w:val="clear" w:color="auto" w:fill="auto"/>
            <w:noWrap/>
            <w:vAlign w:val="center"/>
            <w:hideMark/>
          </w:tcPr>
          <w:p w14:paraId="0CE087C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w:t>
            </w:r>
          </w:p>
        </w:tc>
        <w:tc>
          <w:tcPr>
            <w:tcW w:w="848" w:type="dxa"/>
            <w:tcBorders>
              <w:top w:val="nil"/>
              <w:left w:val="nil"/>
              <w:bottom w:val="single" w:sz="4" w:space="0" w:color="000000"/>
              <w:right w:val="single" w:sz="4" w:space="0" w:color="000000"/>
            </w:tcBorders>
            <w:shd w:val="clear" w:color="auto" w:fill="auto"/>
            <w:noWrap/>
            <w:vAlign w:val="center"/>
            <w:hideMark/>
          </w:tcPr>
          <w:p w14:paraId="1CC6A27C" w14:textId="3C825F82"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0B542ED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408,00</w:t>
            </w:r>
          </w:p>
        </w:tc>
        <w:tc>
          <w:tcPr>
            <w:tcW w:w="851" w:type="dxa"/>
            <w:tcBorders>
              <w:top w:val="nil"/>
              <w:left w:val="nil"/>
              <w:bottom w:val="single" w:sz="4" w:space="0" w:color="000000"/>
              <w:right w:val="single" w:sz="4" w:space="0" w:color="000000"/>
            </w:tcBorders>
            <w:shd w:val="clear" w:color="auto" w:fill="auto"/>
            <w:noWrap/>
            <w:vAlign w:val="center"/>
            <w:hideMark/>
          </w:tcPr>
          <w:p w14:paraId="3794AB2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2 127,00</w:t>
            </w:r>
          </w:p>
        </w:tc>
        <w:tc>
          <w:tcPr>
            <w:tcW w:w="828" w:type="dxa"/>
            <w:tcBorders>
              <w:top w:val="nil"/>
              <w:left w:val="nil"/>
              <w:bottom w:val="single" w:sz="4" w:space="0" w:color="000000"/>
              <w:right w:val="single" w:sz="4" w:space="0" w:color="000000"/>
            </w:tcBorders>
            <w:shd w:val="clear" w:color="auto" w:fill="auto"/>
            <w:vAlign w:val="center"/>
            <w:hideMark/>
          </w:tcPr>
          <w:p w14:paraId="5D766C2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86:02:1211007:1165</w:t>
            </w:r>
          </w:p>
        </w:tc>
        <w:tc>
          <w:tcPr>
            <w:tcW w:w="1374" w:type="dxa"/>
            <w:tcBorders>
              <w:top w:val="nil"/>
              <w:left w:val="nil"/>
              <w:bottom w:val="single" w:sz="4" w:space="0" w:color="000000"/>
              <w:right w:val="single" w:sz="4" w:space="0" w:color="000000"/>
            </w:tcBorders>
            <w:shd w:val="clear" w:color="auto" w:fill="auto"/>
            <w:vAlign w:val="center"/>
            <w:hideMark/>
          </w:tcPr>
          <w:p w14:paraId="231FF97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79EB7773"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2312FB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28</w:t>
            </w:r>
          </w:p>
        </w:tc>
        <w:tc>
          <w:tcPr>
            <w:tcW w:w="1007" w:type="dxa"/>
            <w:tcBorders>
              <w:top w:val="nil"/>
              <w:left w:val="nil"/>
              <w:bottom w:val="single" w:sz="4" w:space="0" w:color="000000"/>
              <w:right w:val="single" w:sz="4" w:space="0" w:color="000000"/>
            </w:tcBorders>
            <w:shd w:val="clear" w:color="auto" w:fill="auto"/>
            <w:noWrap/>
            <w:vAlign w:val="center"/>
            <w:hideMark/>
          </w:tcPr>
          <w:p w14:paraId="340060AA"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0D8923CB"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13</w:t>
            </w:r>
          </w:p>
        </w:tc>
        <w:tc>
          <w:tcPr>
            <w:tcW w:w="1095" w:type="dxa"/>
            <w:tcBorders>
              <w:top w:val="nil"/>
              <w:left w:val="nil"/>
              <w:bottom w:val="single" w:sz="4" w:space="0" w:color="000000"/>
              <w:right w:val="single" w:sz="4" w:space="0" w:color="000000"/>
            </w:tcBorders>
            <w:shd w:val="clear" w:color="auto" w:fill="auto"/>
            <w:noWrap/>
            <w:vAlign w:val="center"/>
            <w:hideMark/>
          </w:tcPr>
          <w:p w14:paraId="612ED88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5D36365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3D0A73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6ACA8F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58DC36A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132A3E0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731,10</w:t>
            </w:r>
          </w:p>
        </w:tc>
        <w:tc>
          <w:tcPr>
            <w:tcW w:w="749" w:type="dxa"/>
            <w:tcBorders>
              <w:top w:val="nil"/>
              <w:left w:val="nil"/>
              <w:bottom w:val="single" w:sz="4" w:space="0" w:color="000000"/>
              <w:right w:val="single" w:sz="4" w:space="0" w:color="000000"/>
            </w:tcBorders>
            <w:shd w:val="clear" w:color="auto" w:fill="auto"/>
            <w:noWrap/>
            <w:vAlign w:val="center"/>
            <w:hideMark/>
          </w:tcPr>
          <w:p w14:paraId="569A485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36</w:t>
            </w:r>
          </w:p>
        </w:tc>
        <w:tc>
          <w:tcPr>
            <w:tcW w:w="749" w:type="dxa"/>
            <w:tcBorders>
              <w:top w:val="nil"/>
              <w:left w:val="nil"/>
              <w:bottom w:val="single" w:sz="4" w:space="0" w:color="000000"/>
              <w:right w:val="single" w:sz="4" w:space="0" w:color="000000"/>
            </w:tcBorders>
            <w:shd w:val="clear" w:color="auto" w:fill="auto"/>
            <w:noWrap/>
            <w:vAlign w:val="center"/>
            <w:hideMark/>
          </w:tcPr>
          <w:p w14:paraId="77D61B7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6BE90A68" w14:textId="250131D8"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664137F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414,00</w:t>
            </w:r>
          </w:p>
        </w:tc>
        <w:tc>
          <w:tcPr>
            <w:tcW w:w="851" w:type="dxa"/>
            <w:tcBorders>
              <w:top w:val="nil"/>
              <w:left w:val="nil"/>
              <w:bottom w:val="single" w:sz="4" w:space="0" w:color="000000"/>
              <w:right w:val="single" w:sz="4" w:space="0" w:color="000000"/>
            </w:tcBorders>
            <w:shd w:val="clear" w:color="auto" w:fill="auto"/>
            <w:noWrap/>
            <w:vAlign w:val="center"/>
            <w:hideMark/>
          </w:tcPr>
          <w:p w14:paraId="6F0D904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2 616,00</w:t>
            </w:r>
          </w:p>
        </w:tc>
        <w:tc>
          <w:tcPr>
            <w:tcW w:w="828" w:type="dxa"/>
            <w:tcBorders>
              <w:top w:val="nil"/>
              <w:left w:val="nil"/>
              <w:bottom w:val="single" w:sz="4" w:space="0" w:color="000000"/>
              <w:right w:val="single" w:sz="4" w:space="0" w:color="000000"/>
            </w:tcBorders>
            <w:shd w:val="clear" w:color="auto" w:fill="auto"/>
            <w:vAlign w:val="center"/>
            <w:hideMark/>
          </w:tcPr>
          <w:p w14:paraId="76656D9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86:02:1211007:1158</w:t>
            </w:r>
          </w:p>
        </w:tc>
        <w:tc>
          <w:tcPr>
            <w:tcW w:w="1374" w:type="dxa"/>
            <w:tcBorders>
              <w:top w:val="nil"/>
              <w:left w:val="nil"/>
              <w:bottom w:val="single" w:sz="4" w:space="0" w:color="000000"/>
              <w:right w:val="single" w:sz="4" w:space="0" w:color="000000"/>
            </w:tcBorders>
            <w:shd w:val="clear" w:color="auto" w:fill="auto"/>
            <w:vAlign w:val="center"/>
            <w:hideMark/>
          </w:tcPr>
          <w:p w14:paraId="2C2A9D9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4F949B69"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952645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29</w:t>
            </w:r>
          </w:p>
        </w:tc>
        <w:tc>
          <w:tcPr>
            <w:tcW w:w="1007" w:type="dxa"/>
            <w:tcBorders>
              <w:top w:val="nil"/>
              <w:left w:val="nil"/>
              <w:bottom w:val="single" w:sz="4" w:space="0" w:color="000000"/>
              <w:right w:val="single" w:sz="4" w:space="0" w:color="000000"/>
            </w:tcBorders>
            <w:shd w:val="clear" w:color="auto" w:fill="auto"/>
            <w:noWrap/>
            <w:vAlign w:val="center"/>
            <w:hideMark/>
          </w:tcPr>
          <w:p w14:paraId="48DF8D35"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433907EA"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14</w:t>
            </w:r>
          </w:p>
        </w:tc>
        <w:tc>
          <w:tcPr>
            <w:tcW w:w="1095" w:type="dxa"/>
            <w:tcBorders>
              <w:top w:val="nil"/>
              <w:left w:val="nil"/>
              <w:bottom w:val="single" w:sz="4" w:space="0" w:color="000000"/>
              <w:right w:val="single" w:sz="4" w:space="0" w:color="000000"/>
            </w:tcBorders>
            <w:shd w:val="clear" w:color="auto" w:fill="auto"/>
            <w:noWrap/>
            <w:vAlign w:val="center"/>
            <w:hideMark/>
          </w:tcPr>
          <w:p w14:paraId="7DF177C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338D942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59790A6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1391361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1986</w:t>
            </w:r>
          </w:p>
        </w:tc>
        <w:tc>
          <w:tcPr>
            <w:tcW w:w="1160" w:type="dxa"/>
            <w:tcBorders>
              <w:top w:val="nil"/>
              <w:left w:val="nil"/>
              <w:bottom w:val="single" w:sz="4" w:space="0" w:color="000000"/>
              <w:right w:val="single" w:sz="4" w:space="0" w:color="000000"/>
            </w:tcBorders>
            <w:shd w:val="clear" w:color="auto" w:fill="auto"/>
            <w:noWrap/>
            <w:vAlign w:val="center"/>
            <w:hideMark/>
          </w:tcPr>
          <w:p w14:paraId="44D5B37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14 01 21</w:t>
            </w:r>
          </w:p>
        </w:tc>
        <w:tc>
          <w:tcPr>
            <w:tcW w:w="869" w:type="dxa"/>
            <w:tcBorders>
              <w:top w:val="nil"/>
              <w:left w:val="nil"/>
              <w:bottom w:val="single" w:sz="4" w:space="0" w:color="000000"/>
              <w:right w:val="single" w:sz="4" w:space="0" w:color="000000"/>
            </w:tcBorders>
            <w:shd w:val="clear" w:color="auto" w:fill="auto"/>
            <w:noWrap/>
            <w:vAlign w:val="center"/>
            <w:hideMark/>
          </w:tcPr>
          <w:p w14:paraId="5552367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695,40</w:t>
            </w:r>
          </w:p>
        </w:tc>
        <w:tc>
          <w:tcPr>
            <w:tcW w:w="749" w:type="dxa"/>
            <w:tcBorders>
              <w:top w:val="nil"/>
              <w:left w:val="nil"/>
              <w:bottom w:val="single" w:sz="4" w:space="0" w:color="000000"/>
              <w:right w:val="single" w:sz="4" w:space="0" w:color="000000"/>
            </w:tcBorders>
            <w:shd w:val="clear" w:color="auto" w:fill="auto"/>
            <w:noWrap/>
            <w:vAlign w:val="center"/>
            <w:hideMark/>
          </w:tcPr>
          <w:p w14:paraId="4E005E7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w:t>
            </w:r>
          </w:p>
        </w:tc>
        <w:tc>
          <w:tcPr>
            <w:tcW w:w="749" w:type="dxa"/>
            <w:tcBorders>
              <w:top w:val="nil"/>
              <w:left w:val="nil"/>
              <w:bottom w:val="single" w:sz="4" w:space="0" w:color="000000"/>
              <w:right w:val="single" w:sz="4" w:space="0" w:color="000000"/>
            </w:tcBorders>
            <w:shd w:val="clear" w:color="auto" w:fill="auto"/>
            <w:noWrap/>
            <w:vAlign w:val="center"/>
            <w:hideMark/>
          </w:tcPr>
          <w:p w14:paraId="7F345F3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w:t>
            </w:r>
          </w:p>
        </w:tc>
        <w:tc>
          <w:tcPr>
            <w:tcW w:w="848" w:type="dxa"/>
            <w:tcBorders>
              <w:top w:val="nil"/>
              <w:left w:val="nil"/>
              <w:bottom w:val="single" w:sz="4" w:space="0" w:color="000000"/>
              <w:right w:val="single" w:sz="4" w:space="0" w:color="000000"/>
            </w:tcBorders>
            <w:shd w:val="clear" w:color="auto" w:fill="auto"/>
            <w:noWrap/>
            <w:vAlign w:val="center"/>
            <w:hideMark/>
          </w:tcPr>
          <w:p w14:paraId="173550A5" w14:textId="4AB43C1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73637C1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422,00</w:t>
            </w:r>
          </w:p>
        </w:tc>
        <w:tc>
          <w:tcPr>
            <w:tcW w:w="851" w:type="dxa"/>
            <w:tcBorders>
              <w:top w:val="nil"/>
              <w:left w:val="nil"/>
              <w:bottom w:val="single" w:sz="4" w:space="0" w:color="000000"/>
              <w:right w:val="single" w:sz="4" w:space="0" w:color="000000"/>
            </w:tcBorders>
            <w:shd w:val="clear" w:color="auto" w:fill="auto"/>
            <w:noWrap/>
            <w:vAlign w:val="center"/>
            <w:hideMark/>
          </w:tcPr>
          <w:p w14:paraId="4A9B85D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2 017,00</w:t>
            </w:r>
          </w:p>
        </w:tc>
        <w:tc>
          <w:tcPr>
            <w:tcW w:w="828" w:type="dxa"/>
            <w:tcBorders>
              <w:top w:val="nil"/>
              <w:left w:val="nil"/>
              <w:bottom w:val="single" w:sz="4" w:space="0" w:color="000000"/>
              <w:right w:val="single" w:sz="4" w:space="0" w:color="000000"/>
            </w:tcBorders>
            <w:shd w:val="clear" w:color="auto" w:fill="auto"/>
            <w:vAlign w:val="center"/>
            <w:hideMark/>
          </w:tcPr>
          <w:p w14:paraId="4B6B92D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86:02:1211005:1455</w:t>
            </w:r>
          </w:p>
        </w:tc>
        <w:tc>
          <w:tcPr>
            <w:tcW w:w="1374" w:type="dxa"/>
            <w:tcBorders>
              <w:top w:val="nil"/>
              <w:left w:val="nil"/>
              <w:bottom w:val="single" w:sz="4" w:space="0" w:color="000000"/>
              <w:right w:val="single" w:sz="4" w:space="0" w:color="000000"/>
            </w:tcBorders>
            <w:shd w:val="clear" w:color="auto" w:fill="auto"/>
            <w:vAlign w:val="center"/>
            <w:hideMark/>
          </w:tcPr>
          <w:p w14:paraId="78EDA30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2DE242C"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31AF0D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w:t>
            </w:r>
          </w:p>
        </w:tc>
        <w:tc>
          <w:tcPr>
            <w:tcW w:w="1007" w:type="dxa"/>
            <w:tcBorders>
              <w:top w:val="nil"/>
              <w:left w:val="nil"/>
              <w:bottom w:val="single" w:sz="4" w:space="0" w:color="000000"/>
              <w:right w:val="single" w:sz="4" w:space="0" w:color="000000"/>
            </w:tcBorders>
            <w:shd w:val="clear" w:color="auto" w:fill="auto"/>
            <w:noWrap/>
            <w:vAlign w:val="center"/>
            <w:hideMark/>
          </w:tcPr>
          <w:p w14:paraId="0B9594CA"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0479BD7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15</w:t>
            </w:r>
          </w:p>
        </w:tc>
        <w:tc>
          <w:tcPr>
            <w:tcW w:w="1095" w:type="dxa"/>
            <w:tcBorders>
              <w:top w:val="nil"/>
              <w:left w:val="nil"/>
              <w:bottom w:val="single" w:sz="4" w:space="0" w:color="000000"/>
              <w:right w:val="single" w:sz="4" w:space="0" w:color="000000"/>
            </w:tcBorders>
            <w:shd w:val="clear" w:color="auto" w:fill="auto"/>
            <w:noWrap/>
            <w:vAlign w:val="center"/>
            <w:hideMark/>
          </w:tcPr>
          <w:p w14:paraId="4D66148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02F90B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1BD04D8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13ABD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1986</w:t>
            </w:r>
          </w:p>
        </w:tc>
        <w:tc>
          <w:tcPr>
            <w:tcW w:w="1160" w:type="dxa"/>
            <w:tcBorders>
              <w:top w:val="nil"/>
              <w:left w:val="nil"/>
              <w:bottom w:val="single" w:sz="4" w:space="0" w:color="000000"/>
              <w:right w:val="single" w:sz="4" w:space="0" w:color="000000"/>
            </w:tcBorders>
            <w:shd w:val="clear" w:color="auto" w:fill="auto"/>
            <w:noWrap/>
            <w:vAlign w:val="center"/>
            <w:hideMark/>
          </w:tcPr>
          <w:p w14:paraId="657B73E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30 09 21</w:t>
            </w:r>
          </w:p>
        </w:tc>
        <w:tc>
          <w:tcPr>
            <w:tcW w:w="869" w:type="dxa"/>
            <w:tcBorders>
              <w:top w:val="nil"/>
              <w:left w:val="nil"/>
              <w:bottom w:val="single" w:sz="4" w:space="0" w:color="000000"/>
              <w:right w:val="single" w:sz="4" w:space="0" w:color="000000"/>
            </w:tcBorders>
            <w:shd w:val="clear" w:color="auto" w:fill="auto"/>
            <w:noWrap/>
            <w:vAlign w:val="center"/>
            <w:hideMark/>
          </w:tcPr>
          <w:p w14:paraId="4C1B3AF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748,60</w:t>
            </w:r>
          </w:p>
        </w:tc>
        <w:tc>
          <w:tcPr>
            <w:tcW w:w="749" w:type="dxa"/>
            <w:tcBorders>
              <w:top w:val="nil"/>
              <w:left w:val="nil"/>
              <w:bottom w:val="single" w:sz="4" w:space="0" w:color="000000"/>
              <w:right w:val="single" w:sz="4" w:space="0" w:color="000000"/>
            </w:tcBorders>
            <w:shd w:val="clear" w:color="auto" w:fill="auto"/>
            <w:noWrap/>
            <w:vAlign w:val="center"/>
            <w:hideMark/>
          </w:tcPr>
          <w:p w14:paraId="4BB1F6D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27</w:t>
            </w:r>
          </w:p>
        </w:tc>
        <w:tc>
          <w:tcPr>
            <w:tcW w:w="749" w:type="dxa"/>
            <w:tcBorders>
              <w:top w:val="nil"/>
              <w:left w:val="nil"/>
              <w:bottom w:val="single" w:sz="4" w:space="0" w:color="000000"/>
              <w:right w:val="single" w:sz="4" w:space="0" w:color="000000"/>
            </w:tcBorders>
            <w:shd w:val="clear" w:color="auto" w:fill="auto"/>
            <w:noWrap/>
            <w:vAlign w:val="center"/>
            <w:hideMark/>
          </w:tcPr>
          <w:p w14:paraId="0557592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03048FE8" w14:textId="2876AFCE"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31</w:t>
            </w:r>
          </w:p>
        </w:tc>
        <w:tc>
          <w:tcPr>
            <w:tcW w:w="896" w:type="dxa"/>
            <w:tcBorders>
              <w:top w:val="nil"/>
              <w:left w:val="nil"/>
              <w:bottom w:val="single" w:sz="4" w:space="0" w:color="000000"/>
              <w:right w:val="single" w:sz="4" w:space="0" w:color="000000"/>
            </w:tcBorders>
            <w:shd w:val="clear" w:color="auto" w:fill="auto"/>
            <w:noWrap/>
            <w:vAlign w:val="center"/>
            <w:hideMark/>
          </w:tcPr>
          <w:p w14:paraId="61115D1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390,00</w:t>
            </w:r>
          </w:p>
        </w:tc>
        <w:tc>
          <w:tcPr>
            <w:tcW w:w="851" w:type="dxa"/>
            <w:tcBorders>
              <w:top w:val="nil"/>
              <w:left w:val="nil"/>
              <w:bottom w:val="single" w:sz="4" w:space="0" w:color="000000"/>
              <w:right w:val="single" w:sz="4" w:space="0" w:color="000000"/>
            </w:tcBorders>
            <w:shd w:val="clear" w:color="auto" w:fill="auto"/>
            <w:noWrap/>
            <w:vAlign w:val="center"/>
            <w:hideMark/>
          </w:tcPr>
          <w:p w14:paraId="722E3DA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2 207,00</w:t>
            </w:r>
          </w:p>
        </w:tc>
        <w:tc>
          <w:tcPr>
            <w:tcW w:w="828" w:type="dxa"/>
            <w:tcBorders>
              <w:top w:val="nil"/>
              <w:left w:val="nil"/>
              <w:bottom w:val="single" w:sz="4" w:space="0" w:color="000000"/>
              <w:right w:val="single" w:sz="4" w:space="0" w:color="000000"/>
            </w:tcBorders>
            <w:shd w:val="clear" w:color="auto" w:fill="auto"/>
            <w:vAlign w:val="center"/>
            <w:hideMark/>
          </w:tcPr>
          <w:p w14:paraId="7301681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86:02:1211005:1454</w:t>
            </w:r>
          </w:p>
        </w:tc>
        <w:tc>
          <w:tcPr>
            <w:tcW w:w="1374" w:type="dxa"/>
            <w:tcBorders>
              <w:top w:val="nil"/>
              <w:left w:val="nil"/>
              <w:bottom w:val="single" w:sz="4" w:space="0" w:color="000000"/>
              <w:right w:val="single" w:sz="4" w:space="0" w:color="000000"/>
            </w:tcBorders>
            <w:shd w:val="clear" w:color="auto" w:fill="auto"/>
            <w:vAlign w:val="center"/>
            <w:hideMark/>
          </w:tcPr>
          <w:p w14:paraId="180354E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CF9235A"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F1E938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p>
        </w:tc>
        <w:tc>
          <w:tcPr>
            <w:tcW w:w="1007" w:type="dxa"/>
            <w:tcBorders>
              <w:top w:val="nil"/>
              <w:left w:val="nil"/>
              <w:bottom w:val="single" w:sz="4" w:space="0" w:color="000000"/>
              <w:right w:val="single" w:sz="4" w:space="0" w:color="000000"/>
            </w:tcBorders>
            <w:shd w:val="clear" w:color="auto" w:fill="auto"/>
            <w:noWrap/>
            <w:vAlign w:val="center"/>
            <w:hideMark/>
          </w:tcPr>
          <w:p w14:paraId="430EC9A8"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295B188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16</w:t>
            </w:r>
          </w:p>
        </w:tc>
        <w:tc>
          <w:tcPr>
            <w:tcW w:w="1095" w:type="dxa"/>
            <w:tcBorders>
              <w:top w:val="nil"/>
              <w:left w:val="nil"/>
              <w:bottom w:val="single" w:sz="4" w:space="0" w:color="000000"/>
              <w:right w:val="single" w:sz="4" w:space="0" w:color="000000"/>
            </w:tcBorders>
            <w:shd w:val="clear" w:color="auto" w:fill="auto"/>
            <w:noWrap/>
            <w:vAlign w:val="center"/>
            <w:hideMark/>
          </w:tcPr>
          <w:p w14:paraId="26C905D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8F1697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068A13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8FDE61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1982</w:t>
            </w:r>
          </w:p>
        </w:tc>
        <w:tc>
          <w:tcPr>
            <w:tcW w:w="1160" w:type="dxa"/>
            <w:tcBorders>
              <w:top w:val="nil"/>
              <w:left w:val="nil"/>
              <w:bottom w:val="single" w:sz="4" w:space="0" w:color="000000"/>
              <w:right w:val="single" w:sz="4" w:space="0" w:color="000000"/>
            </w:tcBorders>
            <w:shd w:val="clear" w:color="auto" w:fill="auto"/>
            <w:noWrap/>
            <w:vAlign w:val="center"/>
            <w:hideMark/>
          </w:tcPr>
          <w:p w14:paraId="7F71E1A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30 09 20</w:t>
            </w:r>
          </w:p>
        </w:tc>
        <w:tc>
          <w:tcPr>
            <w:tcW w:w="869" w:type="dxa"/>
            <w:tcBorders>
              <w:top w:val="nil"/>
              <w:left w:val="nil"/>
              <w:bottom w:val="single" w:sz="4" w:space="0" w:color="000000"/>
              <w:right w:val="single" w:sz="4" w:space="0" w:color="000000"/>
            </w:tcBorders>
            <w:shd w:val="clear" w:color="auto" w:fill="auto"/>
            <w:noWrap/>
            <w:vAlign w:val="center"/>
            <w:hideMark/>
          </w:tcPr>
          <w:p w14:paraId="4EEA3B2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754,70</w:t>
            </w:r>
          </w:p>
        </w:tc>
        <w:tc>
          <w:tcPr>
            <w:tcW w:w="749" w:type="dxa"/>
            <w:tcBorders>
              <w:top w:val="nil"/>
              <w:left w:val="nil"/>
              <w:bottom w:val="single" w:sz="4" w:space="0" w:color="000000"/>
              <w:right w:val="single" w:sz="4" w:space="0" w:color="000000"/>
            </w:tcBorders>
            <w:shd w:val="clear" w:color="auto" w:fill="auto"/>
            <w:noWrap/>
            <w:vAlign w:val="center"/>
            <w:hideMark/>
          </w:tcPr>
          <w:p w14:paraId="0AEB1F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26</w:t>
            </w:r>
          </w:p>
        </w:tc>
        <w:tc>
          <w:tcPr>
            <w:tcW w:w="749" w:type="dxa"/>
            <w:tcBorders>
              <w:top w:val="nil"/>
              <w:left w:val="nil"/>
              <w:bottom w:val="single" w:sz="4" w:space="0" w:color="000000"/>
              <w:right w:val="single" w:sz="4" w:space="0" w:color="000000"/>
            </w:tcBorders>
            <w:shd w:val="clear" w:color="auto" w:fill="auto"/>
            <w:noWrap/>
            <w:vAlign w:val="center"/>
            <w:hideMark/>
          </w:tcPr>
          <w:p w14:paraId="7931D73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w:t>
            </w:r>
          </w:p>
        </w:tc>
        <w:tc>
          <w:tcPr>
            <w:tcW w:w="848" w:type="dxa"/>
            <w:tcBorders>
              <w:top w:val="nil"/>
              <w:left w:val="nil"/>
              <w:bottom w:val="single" w:sz="4" w:space="0" w:color="000000"/>
              <w:right w:val="single" w:sz="4" w:space="0" w:color="000000"/>
            </w:tcBorders>
            <w:shd w:val="clear" w:color="auto" w:fill="auto"/>
            <w:noWrap/>
            <w:vAlign w:val="center"/>
            <w:hideMark/>
          </w:tcPr>
          <w:p w14:paraId="081B58B1" w14:textId="171D6C5A"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1C2638D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419,70</w:t>
            </w:r>
          </w:p>
        </w:tc>
        <w:tc>
          <w:tcPr>
            <w:tcW w:w="851" w:type="dxa"/>
            <w:tcBorders>
              <w:top w:val="nil"/>
              <w:left w:val="nil"/>
              <w:bottom w:val="single" w:sz="4" w:space="0" w:color="000000"/>
              <w:right w:val="single" w:sz="4" w:space="0" w:color="000000"/>
            </w:tcBorders>
            <w:shd w:val="clear" w:color="auto" w:fill="auto"/>
            <w:noWrap/>
            <w:vAlign w:val="center"/>
            <w:hideMark/>
          </w:tcPr>
          <w:p w14:paraId="015EA4D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2 181,00</w:t>
            </w:r>
          </w:p>
        </w:tc>
        <w:tc>
          <w:tcPr>
            <w:tcW w:w="828" w:type="dxa"/>
            <w:tcBorders>
              <w:top w:val="nil"/>
              <w:left w:val="nil"/>
              <w:bottom w:val="single" w:sz="4" w:space="0" w:color="000000"/>
              <w:right w:val="single" w:sz="4" w:space="0" w:color="000000"/>
            </w:tcBorders>
            <w:shd w:val="clear" w:color="auto" w:fill="auto"/>
            <w:vAlign w:val="center"/>
            <w:hideMark/>
          </w:tcPr>
          <w:p w14:paraId="26E56E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86:02:1211005:1458</w:t>
            </w:r>
          </w:p>
        </w:tc>
        <w:tc>
          <w:tcPr>
            <w:tcW w:w="1374" w:type="dxa"/>
            <w:tcBorders>
              <w:top w:val="nil"/>
              <w:left w:val="nil"/>
              <w:bottom w:val="single" w:sz="4" w:space="0" w:color="000000"/>
              <w:right w:val="single" w:sz="4" w:space="0" w:color="000000"/>
            </w:tcBorders>
            <w:shd w:val="clear" w:color="auto" w:fill="auto"/>
            <w:vAlign w:val="center"/>
            <w:hideMark/>
          </w:tcPr>
          <w:p w14:paraId="4ADA1F8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AB5084D"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CCDFBA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32</w:t>
            </w:r>
          </w:p>
        </w:tc>
        <w:tc>
          <w:tcPr>
            <w:tcW w:w="1007" w:type="dxa"/>
            <w:tcBorders>
              <w:top w:val="nil"/>
              <w:left w:val="nil"/>
              <w:bottom w:val="single" w:sz="4" w:space="0" w:color="000000"/>
              <w:right w:val="single" w:sz="4" w:space="0" w:color="000000"/>
            </w:tcBorders>
            <w:shd w:val="clear" w:color="auto" w:fill="auto"/>
            <w:noWrap/>
            <w:vAlign w:val="center"/>
            <w:hideMark/>
          </w:tcPr>
          <w:p w14:paraId="353B115A"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61576A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Горноправдинск</w:t>
            </w:r>
            <w:proofErr w:type="spellEnd"/>
            <w:r w:rsidRPr="00513433">
              <w:rPr>
                <w:rFonts w:ascii="Times New Roman" w:eastAsia="Times New Roman" w:hAnsi="Times New Roman"/>
                <w:color w:val="000000"/>
                <w:sz w:val="20"/>
                <w:szCs w:val="20"/>
                <w:lang w:eastAsia="ru-RU"/>
              </w:rPr>
              <w:t>, ул. Таежная, д. 18</w:t>
            </w:r>
          </w:p>
        </w:tc>
        <w:tc>
          <w:tcPr>
            <w:tcW w:w="1095" w:type="dxa"/>
            <w:tcBorders>
              <w:top w:val="nil"/>
              <w:left w:val="nil"/>
              <w:bottom w:val="single" w:sz="4" w:space="0" w:color="000000"/>
              <w:right w:val="single" w:sz="4" w:space="0" w:color="000000"/>
            </w:tcBorders>
            <w:shd w:val="clear" w:color="auto" w:fill="auto"/>
            <w:noWrap/>
            <w:vAlign w:val="center"/>
            <w:hideMark/>
          </w:tcPr>
          <w:p w14:paraId="707586A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7BCD33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5200F27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0962FCF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1985</w:t>
            </w:r>
          </w:p>
        </w:tc>
        <w:tc>
          <w:tcPr>
            <w:tcW w:w="1160" w:type="dxa"/>
            <w:tcBorders>
              <w:top w:val="nil"/>
              <w:left w:val="nil"/>
              <w:bottom w:val="single" w:sz="4" w:space="0" w:color="000000"/>
              <w:right w:val="single" w:sz="4" w:space="0" w:color="000000"/>
            </w:tcBorders>
            <w:shd w:val="clear" w:color="auto" w:fill="auto"/>
            <w:noWrap/>
            <w:vAlign w:val="center"/>
            <w:hideMark/>
          </w:tcPr>
          <w:p w14:paraId="358ECCD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25 02 20</w:t>
            </w:r>
          </w:p>
        </w:tc>
        <w:tc>
          <w:tcPr>
            <w:tcW w:w="869" w:type="dxa"/>
            <w:tcBorders>
              <w:top w:val="nil"/>
              <w:left w:val="nil"/>
              <w:bottom w:val="single" w:sz="4" w:space="0" w:color="000000"/>
              <w:right w:val="single" w:sz="4" w:space="0" w:color="000000"/>
            </w:tcBorders>
            <w:shd w:val="clear" w:color="auto" w:fill="auto"/>
            <w:noWrap/>
            <w:vAlign w:val="center"/>
            <w:hideMark/>
          </w:tcPr>
          <w:p w14:paraId="425466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894,20</w:t>
            </w:r>
          </w:p>
        </w:tc>
        <w:tc>
          <w:tcPr>
            <w:tcW w:w="749" w:type="dxa"/>
            <w:tcBorders>
              <w:top w:val="nil"/>
              <w:left w:val="nil"/>
              <w:bottom w:val="single" w:sz="4" w:space="0" w:color="000000"/>
              <w:right w:val="single" w:sz="4" w:space="0" w:color="000000"/>
            </w:tcBorders>
            <w:shd w:val="clear" w:color="auto" w:fill="auto"/>
            <w:noWrap/>
            <w:vAlign w:val="center"/>
            <w:hideMark/>
          </w:tcPr>
          <w:p w14:paraId="3AE3E73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55</w:t>
            </w:r>
          </w:p>
        </w:tc>
        <w:tc>
          <w:tcPr>
            <w:tcW w:w="749" w:type="dxa"/>
            <w:tcBorders>
              <w:top w:val="nil"/>
              <w:left w:val="nil"/>
              <w:bottom w:val="single" w:sz="4" w:space="0" w:color="000000"/>
              <w:right w:val="single" w:sz="4" w:space="0" w:color="000000"/>
            </w:tcBorders>
            <w:shd w:val="clear" w:color="auto" w:fill="auto"/>
            <w:noWrap/>
            <w:vAlign w:val="center"/>
            <w:hideMark/>
          </w:tcPr>
          <w:p w14:paraId="542AF3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29</w:t>
            </w:r>
          </w:p>
        </w:tc>
        <w:tc>
          <w:tcPr>
            <w:tcW w:w="848" w:type="dxa"/>
            <w:tcBorders>
              <w:top w:val="nil"/>
              <w:left w:val="nil"/>
              <w:bottom w:val="single" w:sz="4" w:space="0" w:color="000000"/>
              <w:right w:val="single" w:sz="4" w:space="0" w:color="000000"/>
            </w:tcBorders>
            <w:shd w:val="clear" w:color="auto" w:fill="auto"/>
            <w:noWrap/>
            <w:vAlign w:val="center"/>
            <w:hideMark/>
          </w:tcPr>
          <w:p w14:paraId="0EC344F5" w14:textId="112A1E45"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743928E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634,50</w:t>
            </w:r>
          </w:p>
        </w:tc>
        <w:tc>
          <w:tcPr>
            <w:tcW w:w="851" w:type="dxa"/>
            <w:tcBorders>
              <w:top w:val="nil"/>
              <w:left w:val="nil"/>
              <w:bottom w:val="single" w:sz="4" w:space="0" w:color="000000"/>
              <w:right w:val="single" w:sz="4" w:space="0" w:color="000000"/>
            </w:tcBorders>
            <w:shd w:val="clear" w:color="auto" w:fill="auto"/>
            <w:noWrap/>
            <w:vAlign w:val="center"/>
            <w:hideMark/>
          </w:tcPr>
          <w:p w14:paraId="4FE2B46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1 802,00</w:t>
            </w:r>
          </w:p>
        </w:tc>
        <w:tc>
          <w:tcPr>
            <w:tcW w:w="828" w:type="dxa"/>
            <w:tcBorders>
              <w:top w:val="nil"/>
              <w:left w:val="nil"/>
              <w:bottom w:val="single" w:sz="4" w:space="0" w:color="000000"/>
              <w:right w:val="single" w:sz="4" w:space="0" w:color="000000"/>
            </w:tcBorders>
            <w:shd w:val="clear" w:color="auto" w:fill="auto"/>
            <w:vAlign w:val="center"/>
            <w:hideMark/>
          </w:tcPr>
          <w:p w14:paraId="472EC95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86:02:1211007:1193</w:t>
            </w:r>
          </w:p>
        </w:tc>
        <w:tc>
          <w:tcPr>
            <w:tcW w:w="1374" w:type="dxa"/>
            <w:tcBorders>
              <w:top w:val="nil"/>
              <w:left w:val="nil"/>
              <w:bottom w:val="single" w:sz="4" w:space="0" w:color="000000"/>
              <w:right w:val="single" w:sz="4" w:space="0" w:color="000000"/>
            </w:tcBorders>
            <w:shd w:val="clear" w:color="auto" w:fill="auto"/>
            <w:vAlign w:val="center"/>
            <w:hideMark/>
          </w:tcPr>
          <w:p w14:paraId="68EE580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D5A8778"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E0C251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33</w:t>
            </w:r>
          </w:p>
        </w:tc>
        <w:tc>
          <w:tcPr>
            <w:tcW w:w="1007" w:type="dxa"/>
            <w:tcBorders>
              <w:top w:val="nil"/>
              <w:left w:val="nil"/>
              <w:bottom w:val="single" w:sz="4" w:space="0" w:color="000000"/>
              <w:right w:val="single" w:sz="4" w:space="0" w:color="000000"/>
            </w:tcBorders>
            <w:shd w:val="clear" w:color="auto" w:fill="auto"/>
            <w:noWrap/>
            <w:vAlign w:val="center"/>
            <w:hideMark/>
          </w:tcPr>
          <w:p w14:paraId="22F71F1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w:t>
            </w:r>
          </w:p>
        </w:tc>
        <w:tc>
          <w:tcPr>
            <w:tcW w:w="1030" w:type="dxa"/>
            <w:tcBorders>
              <w:top w:val="nil"/>
              <w:left w:val="nil"/>
              <w:bottom w:val="single" w:sz="4" w:space="0" w:color="000000"/>
              <w:right w:val="single" w:sz="4" w:space="0" w:color="000000"/>
            </w:tcBorders>
            <w:shd w:val="clear" w:color="auto" w:fill="auto"/>
            <w:vAlign w:val="center"/>
            <w:hideMark/>
          </w:tcPr>
          <w:p w14:paraId="7D70C9B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 ул. Старая Набережная, д. 14</w:t>
            </w:r>
          </w:p>
        </w:tc>
        <w:tc>
          <w:tcPr>
            <w:tcW w:w="1095" w:type="dxa"/>
            <w:tcBorders>
              <w:top w:val="nil"/>
              <w:left w:val="nil"/>
              <w:bottom w:val="single" w:sz="4" w:space="0" w:color="000000"/>
              <w:right w:val="single" w:sz="4" w:space="0" w:color="000000"/>
            </w:tcBorders>
            <w:shd w:val="clear" w:color="auto" w:fill="auto"/>
            <w:noWrap/>
            <w:vAlign w:val="center"/>
            <w:hideMark/>
          </w:tcPr>
          <w:p w14:paraId="6AF73DD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A0BF1D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2748A5E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910A97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7F42165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15 10 20</w:t>
            </w:r>
          </w:p>
        </w:tc>
        <w:tc>
          <w:tcPr>
            <w:tcW w:w="869" w:type="dxa"/>
            <w:tcBorders>
              <w:top w:val="nil"/>
              <w:left w:val="nil"/>
              <w:bottom w:val="single" w:sz="4" w:space="0" w:color="000000"/>
              <w:right w:val="single" w:sz="4" w:space="0" w:color="000000"/>
            </w:tcBorders>
            <w:shd w:val="clear" w:color="auto" w:fill="auto"/>
            <w:noWrap/>
            <w:vAlign w:val="center"/>
            <w:hideMark/>
          </w:tcPr>
          <w:p w14:paraId="255F045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711,80</w:t>
            </w:r>
          </w:p>
        </w:tc>
        <w:tc>
          <w:tcPr>
            <w:tcW w:w="749" w:type="dxa"/>
            <w:tcBorders>
              <w:top w:val="nil"/>
              <w:left w:val="nil"/>
              <w:bottom w:val="single" w:sz="4" w:space="0" w:color="000000"/>
              <w:right w:val="single" w:sz="4" w:space="0" w:color="000000"/>
            </w:tcBorders>
            <w:shd w:val="clear" w:color="auto" w:fill="auto"/>
            <w:noWrap/>
            <w:vAlign w:val="center"/>
            <w:hideMark/>
          </w:tcPr>
          <w:p w14:paraId="493601B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18</w:t>
            </w:r>
          </w:p>
        </w:tc>
        <w:tc>
          <w:tcPr>
            <w:tcW w:w="749" w:type="dxa"/>
            <w:tcBorders>
              <w:top w:val="nil"/>
              <w:left w:val="nil"/>
              <w:bottom w:val="single" w:sz="4" w:space="0" w:color="000000"/>
              <w:right w:val="single" w:sz="4" w:space="0" w:color="000000"/>
            </w:tcBorders>
            <w:shd w:val="clear" w:color="auto" w:fill="auto"/>
            <w:noWrap/>
            <w:vAlign w:val="center"/>
            <w:hideMark/>
          </w:tcPr>
          <w:p w14:paraId="37ED160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w:t>
            </w:r>
          </w:p>
        </w:tc>
        <w:tc>
          <w:tcPr>
            <w:tcW w:w="848" w:type="dxa"/>
            <w:tcBorders>
              <w:top w:val="nil"/>
              <w:left w:val="nil"/>
              <w:bottom w:val="single" w:sz="4" w:space="0" w:color="000000"/>
              <w:right w:val="single" w:sz="4" w:space="0" w:color="000000"/>
            </w:tcBorders>
            <w:shd w:val="clear" w:color="auto" w:fill="auto"/>
            <w:noWrap/>
            <w:vAlign w:val="center"/>
            <w:hideMark/>
          </w:tcPr>
          <w:p w14:paraId="1D732C77" w14:textId="0A282C82"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667D98D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460,00</w:t>
            </w:r>
          </w:p>
        </w:tc>
        <w:tc>
          <w:tcPr>
            <w:tcW w:w="851" w:type="dxa"/>
            <w:tcBorders>
              <w:top w:val="nil"/>
              <w:left w:val="nil"/>
              <w:bottom w:val="single" w:sz="4" w:space="0" w:color="000000"/>
              <w:right w:val="single" w:sz="4" w:space="0" w:color="000000"/>
            </w:tcBorders>
            <w:shd w:val="clear" w:color="auto" w:fill="auto"/>
            <w:noWrap/>
            <w:vAlign w:val="center"/>
            <w:hideMark/>
          </w:tcPr>
          <w:p w14:paraId="7B5E22A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4 271,00</w:t>
            </w:r>
          </w:p>
        </w:tc>
        <w:tc>
          <w:tcPr>
            <w:tcW w:w="828" w:type="dxa"/>
            <w:tcBorders>
              <w:top w:val="nil"/>
              <w:left w:val="nil"/>
              <w:bottom w:val="single" w:sz="4" w:space="0" w:color="000000"/>
              <w:right w:val="single" w:sz="4" w:space="0" w:color="000000"/>
            </w:tcBorders>
            <w:shd w:val="clear" w:color="auto" w:fill="auto"/>
            <w:vAlign w:val="center"/>
            <w:hideMark/>
          </w:tcPr>
          <w:p w14:paraId="6563A49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86:02:0301002:367</w:t>
            </w:r>
          </w:p>
        </w:tc>
        <w:tc>
          <w:tcPr>
            <w:tcW w:w="1374" w:type="dxa"/>
            <w:tcBorders>
              <w:top w:val="nil"/>
              <w:left w:val="nil"/>
              <w:bottom w:val="single" w:sz="4" w:space="0" w:color="000000"/>
              <w:right w:val="single" w:sz="4" w:space="0" w:color="000000"/>
            </w:tcBorders>
            <w:shd w:val="clear" w:color="auto" w:fill="auto"/>
            <w:vAlign w:val="center"/>
            <w:hideMark/>
          </w:tcPr>
          <w:p w14:paraId="3AAD81D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3C07D124" w14:textId="77777777" w:rsidTr="00FA6B72">
        <w:trPr>
          <w:trHeight w:val="552"/>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50BDE3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34</w:t>
            </w:r>
          </w:p>
        </w:tc>
        <w:tc>
          <w:tcPr>
            <w:tcW w:w="1007" w:type="dxa"/>
            <w:tcBorders>
              <w:top w:val="nil"/>
              <w:left w:val="nil"/>
              <w:bottom w:val="single" w:sz="4" w:space="0" w:color="000000"/>
              <w:right w:val="single" w:sz="4" w:space="0" w:color="000000"/>
            </w:tcBorders>
            <w:shd w:val="clear" w:color="auto" w:fill="auto"/>
            <w:noWrap/>
            <w:vAlign w:val="center"/>
            <w:hideMark/>
          </w:tcPr>
          <w:p w14:paraId="335797E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w:t>
            </w:r>
          </w:p>
        </w:tc>
        <w:tc>
          <w:tcPr>
            <w:tcW w:w="1030" w:type="dxa"/>
            <w:tcBorders>
              <w:top w:val="nil"/>
              <w:left w:val="nil"/>
              <w:bottom w:val="single" w:sz="4" w:space="0" w:color="000000"/>
              <w:right w:val="single" w:sz="4" w:space="0" w:color="000000"/>
            </w:tcBorders>
            <w:shd w:val="clear" w:color="auto" w:fill="auto"/>
            <w:vAlign w:val="center"/>
            <w:hideMark/>
          </w:tcPr>
          <w:p w14:paraId="426A4E4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Кедровый, ул. Старая </w:t>
            </w:r>
            <w:r w:rsidRPr="00513433">
              <w:rPr>
                <w:rFonts w:ascii="Times New Roman" w:eastAsia="Times New Roman" w:hAnsi="Times New Roman"/>
                <w:color w:val="000000"/>
                <w:sz w:val="20"/>
                <w:szCs w:val="20"/>
                <w:lang w:eastAsia="ru-RU"/>
              </w:rPr>
              <w:lastRenderedPageBreak/>
              <w:t>Набережная, д. 16</w:t>
            </w:r>
          </w:p>
        </w:tc>
        <w:tc>
          <w:tcPr>
            <w:tcW w:w="1095" w:type="dxa"/>
            <w:tcBorders>
              <w:top w:val="nil"/>
              <w:left w:val="nil"/>
              <w:bottom w:val="single" w:sz="4" w:space="0" w:color="000000"/>
              <w:right w:val="single" w:sz="4" w:space="0" w:color="000000"/>
            </w:tcBorders>
            <w:shd w:val="clear" w:color="auto" w:fill="auto"/>
            <w:noWrap/>
            <w:vAlign w:val="center"/>
            <w:hideMark/>
          </w:tcPr>
          <w:p w14:paraId="034AEFB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CD9F53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0A2689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192B58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1978</w:t>
            </w:r>
          </w:p>
        </w:tc>
        <w:tc>
          <w:tcPr>
            <w:tcW w:w="1160" w:type="dxa"/>
            <w:tcBorders>
              <w:top w:val="nil"/>
              <w:left w:val="nil"/>
              <w:bottom w:val="single" w:sz="4" w:space="0" w:color="000000"/>
              <w:right w:val="single" w:sz="4" w:space="0" w:color="000000"/>
            </w:tcBorders>
            <w:shd w:val="clear" w:color="auto" w:fill="auto"/>
            <w:noWrap/>
            <w:vAlign w:val="center"/>
            <w:hideMark/>
          </w:tcPr>
          <w:p w14:paraId="244AEBF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12 11 19</w:t>
            </w:r>
          </w:p>
        </w:tc>
        <w:tc>
          <w:tcPr>
            <w:tcW w:w="869" w:type="dxa"/>
            <w:tcBorders>
              <w:top w:val="nil"/>
              <w:left w:val="nil"/>
              <w:bottom w:val="single" w:sz="4" w:space="0" w:color="000000"/>
              <w:right w:val="single" w:sz="4" w:space="0" w:color="000000"/>
            </w:tcBorders>
            <w:shd w:val="clear" w:color="auto" w:fill="auto"/>
            <w:noWrap/>
            <w:vAlign w:val="center"/>
            <w:hideMark/>
          </w:tcPr>
          <w:p w14:paraId="694C162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259,20</w:t>
            </w:r>
          </w:p>
        </w:tc>
        <w:tc>
          <w:tcPr>
            <w:tcW w:w="749" w:type="dxa"/>
            <w:tcBorders>
              <w:top w:val="nil"/>
              <w:left w:val="nil"/>
              <w:bottom w:val="single" w:sz="4" w:space="0" w:color="000000"/>
              <w:right w:val="single" w:sz="4" w:space="0" w:color="000000"/>
            </w:tcBorders>
            <w:shd w:val="clear" w:color="auto" w:fill="auto"/>
            <w:noWrap/>
            <w:vAlign w:val="center"/>
            <w:hideMark/>
          </w:tcPr>
          <w:p w14:paraId="26FB072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9</w:t>
            </w:r>
          </w:p>
        </w:tc>
        <w:tc>
          <w:tcPr>
            <w:tcW w:w="749" w:type="dxa"/>
            <w:tcBorders>
              <w:top w:val="nil"/>
              <w:left w:val="nil"/>
              <w:bottom w:val="single" w:sz="4" w:space="0" w:color="000000"/>
              <w:right w:val="single" w:sz="4" w:space="0" w:color="000000"/>
            </w:tcBorders>
            <w:shd w:val="clear" w:color="auto" w:fill="auto"/>
            <w:noWrap/>
            <w:vAlign w:val="center"/>
            <w:hideMark/>
          </w:tcPr>
          <w:p w14:paraId="074E17F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w:t>
            </w:r>
          </w:p>
        </w:tc>
        <w:tc>
          <w:tcPr>
            <w:tcW w:w="848" w:type="dxa"/>
            <w:tcBorders>
              <w:top w:val="nil"/>
              <w:left w:val="nil"/>
              <w:bottom w:val="single" w:sz="4" w:space="0" w:color="000000"/>
              <w:right w:val="single" w:sz="4" w:space="0" w:color="000000"/>
            </w:tcBorders>
            <w:shd w:val="clear" w:color="auto" w:fill="auto"/>
            <w:noWrap/>
            <w:vAlign w:val="center"/>
            <w:hideMark/>
          </w:tcPr>
          <w:p w14:paraId="59FB4749" w14:textId="7A7FD3FA"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27</w:t>
            </w:r>
          </w:p>
        </w:tc>
        <w:tc>
          <w:tcPr>
            <w:tcW w:w="896" w:type="dxa"/>
            <w:tcBorders>
              <w:top w:val="nil"/>
              <w:left w:val="nil"/>
              <w:bottom w:val="single" w:sz="4" w:space="0" w:color="000000"/>
              <w:right w:val="single" w:sz="4" w:space="0" w:color="000000"/>
            </w:tcBorders>
            <w:shd w:val="clear" w:color="auto" w:fill="auto"/>
            <w:noWrap/>
            <w:vAlign w:val="center"/>
            <w:hideMark/>
          </w:tcPr>
          <w:p w14:paraId="17EA977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298,00</w:t>
            </w:r>
          </w:p>
        </w:tc>
        <w:tc>
          <w:tcPr>
            <w:tcW w:w="851" w:type="dxa"/>
            <w:tcBorders>
              <w:top w:val="nil"/>
              <w:left w:val="nil"/>
              <w:bottom w:val="single" w:sz="4" w:space="0" w:color="000000"/>
              <w:right w:val="single" w:sz="4" w:space="0" w:color="000000"/>
            </w:tcBorders>
            <w:shd w:val="clear" w:color="auto" w:fill="auto"/>
            <w:noWrap/>
            <w:vAlign w:val="center"/>
            <w:hideMark/>
          </w:tcPr>
          <w:p w14:paraId="1DC1387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3 820,00</w:t>
            </w:r>
          </w:p>
        </w:tc>
        <w:tc>
          <w:tcPr>
            <w:tcW w:w="828" w:type="dxa"/>
            <w:tcBorders>
              <w:top w:val="nil"/>
              <w:left w:val="nil"/>
              <w:bottom w:val="single" w:sz="4" w:space="0" w:color="000000"/>
              <w:right w:val="single" w:sz="4" w:space="0" w:color="000000"/>
            </w:tcBorders>
            <w:shd w:val="clear" w:color="auto" w:fill="auto"/>
            <w:vAlign w:val="center"/>
            <w:hideMark/>
          </w:tcPr>
          <w:p w14:paraId="18A0530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86:02:0301002:371</w:t>
            </w:r>
          </w:p>
        </w:tc>
        <w:tc>
          <w:tcPr>
            <w:tcW w:w="1374" w:type="dxa"/>
            <w:tcBorders>
              <w:top w:val="nil"/>
              <w:left w:val="nil"/>
              <w:bottom w:val="single" w:sz="4" w:space="0" w:color="000000"/>
              <w:right w:val="single" w:sz="4" w:space="0" w:color="000000"/>
            </w:tcBorders>
            <w:shd w:val="clear" w:color="auto" w:fill="auto"/>
            <w:vAlign w:val="center"/>
            <w:hideMark/>
          </w:tcPr>
          <w:p w14:paraId="599ECC1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589E9E7"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12EF1C8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35</w:t>
            </w:r>
          </w:p>
        </w:tc>
        <w:tc>
          <w:tcPr>
            <w:tcW w:w="1007" w:type="dxa"/>
            <w:tcBorders>
              <w:top w:val="nil"/>
              <w:left w:val="nil"/>
              <w:bottom w:val="single" w:sz="4" w:space="0" w:color="000000"/>
              <w:right w:val="single" w:sz="4" w:space="0" w:color="000000"/>
            </w:tcBorders>
            <w:shd w:val="clear" w:color="auto" w:fill="auto"/>
            <w:noWrap/>
            <w:vAlign w:val="center"/>
            <w:hideMark/>
          </w:tcPr>
          <w:p w14:paraId="7A27628D"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w:t>
            </w:r>
          </w:p>
        </w:tc>
        <w:tc>
          <w:tcPr>
            <w:tcW w:w="1030" w:type="dxa"/>
            <w:tcBorders>
              <w:top w:val="nil"/>
              <w:left w:val="nil"/>
              <w:bottom w:val="single" w:sz="4" w:space="0" w:color="000000"/>
              <w:right w:val="single" w:sz="4" w:space="0" w:color="000000"/>
            </w:tcBorders>
            <w:shd w:val="clear" w:color="auto" w:fill="auto"/>
            <w:vAlign w:val="center"/>
            <w:hideMark/>
          </w:tcPr>
          <w:p w14:paraId="53FCBBCC"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 ул. Старая Набережная, д. 35</w:t>
            </w:r>
          </w:p>
        </w:tc>
        <w:tc>
          <w:tcPr>
            <w:tcW w:w="1095" w:type="dxa"/>
            <w:tcBorders>
              <w:top w:val="nil"/>
              <w:left w:val="nil"/>
              <w:bottom w:val="single" w:sz="4" w:space="0" w:color="000000"/>
              <w:right w:val="single" w:sz="4" w:space="0" w:color="000000"/>
            </w:tcBorders>
            <w:shd w:val="clear" w:color="auto" w:fill="auto"/>
            <w:noWrap/>
            <w:vAlign w:val="center"/>
            <w:hideMark/>
          </w:tcPr>
          <w:p w14:paraId="21BD75A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7C563FE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13DE9DB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5E56629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1969</w:t>
            </w:r>
          </w:p>
        </w:tc>
        <w:tc>
          <w:tcPr>
            <w:tcW w:w="1160" w:type="dxa"/>
            <w:tcBorders>
              <w:top w:val="nil"/>
              <w:left w:val="nil"/>
              <w:bottom w:val="single" w:sz="4" w:space="0" w:color="000000"/>
              <w:right w:val="single" w:sz="4" w:space="0" w:color="000000"/>
            </w:tcBorders>
            <w:shd w:val="clear" w:color="auto" w:fill="auto"/>
            <w:noWrap/>
            <w:vAlign w:val="center"/>
            <w:hideMark/>
          </w:tcPr>
          <w:p w14:paraId="3311B35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15 10 20</w:t>
            </w:r>
          </w:p>
        </w:tc>
        <w:tc>
          <w:tcPr>
            <w:tcW w:w="869" w:type="dxa"/>
            <w:tcBorders>
              <w:top w:val="nil"/>
              <w:left w:val="nil"/>
              <w:bottom w:val="single" w:sz="4" w:space="0" w:color="000000"/>
              <w:right w:val="single" w:sz="4" w:space="0" w:color="000000"/>
            </w:tcBorders>
            <w:shd w:val="clear" w:color="auto" w:fill="auto"/>
            <w:noWrap/>
            <w:vAlign w:val="center"/>
            <w:hideMark/>
          </w:tcPr>
          <w:p w14:paraId="4919108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288,50</w:t>
            </w:r>
          </w:p>
        </w:tc>
        <w:tc>
          <w:tcPr>
            <w:tcW w:w="749" w:type="dxa"/>
            <w:tcBorders>
              <w:top w:val="nil"/>
              <w:left w:val="nil"/>
              <w:bottom w:val="single" w:sz="4" w:space="0" w:color="000000"/>
              <w:right w:val="single" w:sz="4" w:space="0" w:color="000000"/>
            </w:tcBorders>
            <w:shd w:val="clear" w:color="auto" w:fill="auto"/>
            <w:noWrap/>
            <w:vAlign w:val="center"/>
            <w:hideMark/>
          </w:tcPr>
          <w:p w14:paraId="619CE12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w:t>
            </w:r>
          </w:p>
        </w:tc>
        <w:tc>
          <w:tcPr>
            <w:tcW w:w="749" w:type="dxa"/>
            <w:tcBorders>
              <w:top w:val="nil"/>
              <w:left w:val="nil"/>
              <w:bottom w:val="single" w:sz="4" w:space="0" w:color="000000"/>
              <w:right w:val="single" w:sz="4" w:space="0" w:color="000000"/>
            </w:tcBorders>
            <w:shd w:val="clear" w:color="auto" w:fill="auto"/>
            <w:noWrap/>
            <w:vAlign w:val="center"/>
            <w:hideMark/>
          </w:tcPr>
          <w:p w14:paraId="5A76F05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w:t>
            </w:r>
          </w:p>
        </w:tc>
        <w:tc>
          <w:tcPr>
            <w:tcW w:w="848" w:type="dxa"/>
            <w:tcBorders>
              <w:top w:val="nil"/>
              <w:left w:val="nil"/>
              <w:bottom w:val="single" w:sz="4" w:space="0" w:color="000000"/>
              <w:right w:val="single" w:sz="4" w:space="0" w:color="000000"/>
            </w:tcBorders>
            <w:shd w:val="clear" w:color="auto" w:fill="auto"/>
            <w:noWrap/>
            <w:vAlign w:val="center"/>
            <w:hideMark/>
          </w:tcPr>
          <w:p w14:paraId="1FEED22F" w14:textId="5342642D"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28021EB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200,00</w:t>
            </w:r>
          </w:p>
        </w:tc>
        <w:tc>
          <w:tcPr>
            <w:tcW w:w="851" w:type="dxa"/>
            <w:tcBorders>
              <w:top w:val="nil"/>
              <w:left w:val="nil"/>
              <w:bottom w:val="single" w:sz="4" w:space="0" w:color="000000"/>
              <w:right w:val="single" w:sz="4" w:space="0" w:color="000000"/>
            </w:tcBorders>
            <w:shd w:val="clear" w:color="auto" w:fill="auto"/>
            <w:noWrap/>
            <w:vAlign w:val="center"/>
            <w:hideMark/>
          </w:tcPr>
          <w:p w14:paraId="7461B49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1 827,00</w:t>
            </w:r>
          </w:p>
        </w:tc>
        <w:tc>
          <w:tcPr>
            <w:tcW w:w="828" w:type="dxa"/>
            <w:tcBorders>
              <w:top w:val="nil"/>
              <w:left w:val="nil"/>
              <w:bottom w:val="single" w:sz="4" w:space="0" w:color="000000"/>
              <w:right w:val="single" w:sz="4" w:space="0" w:color="000000"/>
            </w:tcBorders>
            <w:shd w:val="clear" w:color="auto" w:fill="auto"/>
            <w:vAlign w:val="center"/>
            <w:hideMark/>
          </w:tcPr>
          <w:p w14:paraId="635ACC3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86:02:0301002:373</w:t>
            </w:r>
          </w:p>
        </w:tc>
        <w:tc>
          <w:tcPr>
            <w:tcW w:w="1374" w:type="dxa"/>
            <w:tcBorders>
              <w:top w:val="nil"/>
              <w:left w:val="nil"/>
              <w:bottom w:val="single" w:sz="4" w:space="0" w:color="000000"/>
              <w:right w:val="single" w:sz="4" w:space="0" w:color="000000"/>
            </w:tcBorders>
            <w:shd w:val="clear" w:color="auto" w:fill="auto"/>
            <w:vAlign w:val="center"/>
            <w:hideMark/>
          </w:tcPr>
          <w:p w14:paraId="2D594A7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C9A57AA"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6DF31B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36</w:t>
            </w:r>
          </w:p>
        </w:tc>
        <w:tc>
          <w:tcPr>
            <w:tcW w:w="1007" w:type="dxa"/>
            <w:tcBorders>
              <w:top w:val="nil"/>
              <w:left w:val="nil"/>
              <w:bottom w:val="single" w:sz="4" w:space="0" w:color="000000"/>
              <w:right w:val="single" w:sz="4" w:space="0" w:color="000000"/>
            </w:tcBorders>
            <w:shd w:val="clear" w:color="auto" w:fill="auto"/>
            <w:noWrap/>
            <w:vAlign w:val="center"/>
            <w:hideMark/>
          </w:tcPr>
          <w:p w14:paraId="5B83EBF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w:t>
            </w:r>
          </w:p>
        </w:tc>
        <w:tc>
          <w:tcPr>
            <w:tcW w:w="1030" w:type="dxa"/>
            <w:tcBorders>
              <w:top w:val="nil"/>
              <w:left w:val="nil"/>
              <w:bottom w:val="single" w:sz="4" w:space="0" w:color="000000"/>
              <w:right w:val="single" w:sz="4" w:space="0" w:color="000000"/>
            </w:tcBorders>
            <w:shd w:val="clear" w:color="auto" w:fill="auto"/>
            <w:vAlign w:val="center"/>
            <w:hideMark/>
          </w:tcPr>
          <w:p w14:paraId="6EFF2C94"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Кедровый, ул. Старая Набережная, д. 37</w:t>
            </w:r>
          </w:p>
        </w:tc>
        <w:tc>
          <w:tcPr>
            <w:tcW w:w="1095" w:type="dxa"/>
            <w:tcBorders>
              <w:top w:val="nil"/>
              <w:left w:val="nil"/>
              <w:bottom w:val="single" w:sz="4" w:space="0" w:color="000000"/>
              <w:right w:val="single" w:sz="4" w:space="0" w:color="000000"/>
            </w:tcBorders>
            <w:shd w:val="clear" w:color="auto" w:fill="auto"/>
            <w:noWrap/>
            <w:vAlign w:val="center"/>
            <w:hideMark/>
          </w:tcPr>
          <w:p w14:paraId="4E5E142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A38666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30BD3A6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676A27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1969</w:t>
            </w:r>
          </w:p>
        </w:tc>
        <w:tc>
          <w:tcPr>
            <w:tcW w:w="1160" w:type="dxa"/>
            <w:tcBorders>
              <w:top w:val="nil"/>
              <w:left w:val="nil"/>
              <w:bottom w:val="single" w:sz="4" w:space="0" w:color="000000"/>
              <w:right w:val="single" w:sz="4" w:space="0" w:color="000000"/>
            </w:tcBorders>
            <w:shd w:val="clear" w:color="auto" w:fill="auto"/>
            <w:noWrap/>
            <w:vAlign w:val="center"/>
            <w:hideMark/>
          </w:tcPr>
          <w:p w14:paraId="704289C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15 10 20</w:t>
            </w:r>
          </w:p>
        </w:tc>
        <w:tc>
          <w:tcPr>
            <w:tcW w:w="869" w:type="dxa"/>
            <w:tcBorders>
              <w:top w:val="nil"/>
              <w:left w:val="nil"/>
              <w:bottom w:val="single" w:sz="4" w:space="0" w:color="000000"/>
              <w:right w:val="single" w:sz="4" w:space="0" w:color="000000"/>
            </w:tcBorders>
            <w:shd w:val="clear" w:color="auto" w:fill="auto"/>
            <w:noWrap/>
            <w:vAlign w:val="center"/>
            <w:hideMark/>
          </w:tcPr>
          <w:p w14:paraId="43ACE1D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176,50</w:t>
            </w:r>
          </w:p>
        </w:tc>
        <w:tc>
          <w:tcPr>
            <w:tcW w:w="749" w:type="dxa"/>
            <w:tcBorders>
              <w:top w:val="nil"/>
              <w:left w:val="nil"/>
              <w:bottom w:val="single" w:sz="4" w:space="0" w:color="000000"/>
              <w:right w:val="single" w:sz="4" w:space="0" w:color="000000"/>
            </w:tcBorders>
            <w:shd w:val="clear" w:color="auto" w:fill="auto"/>
            <w:noWrap/>
            <w:vAlign w:val="center"/>
            <w:hideMark/>
          </w:tcPr>
          <w:p w14:paraId="5A60349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w:t>
            </w:r>
          </w:p>
        </w:tc>
        <w:tc>
          <w:tcPr>
            <w:tcW w:w="749" w:type="dxa"/>
            <w:tcBorders>
              <w:top w:val="nil"/>
              <w:left w:val="nil"/>
              <w:bottom w:val="single" w:sz="4" w:space="0" w:color="000000"/>
              <w:right w:val="single" w:sz="4" w:space="0" w:color="000000"/>
            </w:tcBorders>
            <w:shd w:val="clear" w:color="auto" w:fill="auto"/>
            <w:noWrap/>
            <w:vAlign w:val="center"/>
            <w:hideMark/>
          </w:tcPr>
          <w:p w14:paraId="37CE75F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w:t>
            </w:r>
          </w:p>
        </w:tc>
        <w:tc>
          <w:tcPr>
            <w:tcW w:w="848" w:type="dxa"/>
            <w:tcBorders>
              <w:top w:val="nil"/>
              <w:left w:val="nil"/>
              <w:bottom w:val="single" w:sz="4" w:space="0" w:color="000000"/>
              <w:right w:val="single" w:sz="4" w:space="0" w:color="000000"/>
            </w:tcBorders>
            <w:shd w:val="clear" w:color="auto" w:fill="auto"/>
            <w:noWrap/>
            <w:vAlign w:val="center"/>
            <w:hideMark/>
          </w:tcPr>
          <w:p w14:paraId="06919C1F" w14:textId="07189785"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28</w:t>
            </w:r>
          </w:p>
        </w:tc>
        <w:tc>
          <w:tcPr>
            <w:tcW w:w="896" w:type="dxa"/>
            <w:tcBorders>
              <w:top w:val="nil"/>
              <w:left w:val="nil"/>
              <w:bottom w:val="single" w:sz="4" w:space="0" w:color="000000"/>
              <w:right w:val="single" w:sz="4" w:space="0" w:color="000000"/>
            </w:tcBorders>
            <w:shd w:val="clear" w:color="auto" w:fill="auto"/>
            <w:noWrap/>
            <w:vAlign w:val="center"/>
            <w:hideMark/>
          </w:tcPr>
          <w:p w14:paraId="1B1EF4A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196,00</w:t>
            </w:r>
          </w:p>
        </w:tc>
        <w:tc>
          <w:tcPr>
            <w:tcW w:w="851" w:type="dxa"/>
            <w:tcBorders>
              <w:top w:val="nil"/>
              <w:left w:val="nil"/>
              <w:bottom w:val="single" w:sz="4" w:space="0" w:color="000000"/>
              <w:right w:val="single" w:sz="4" w:space="0" w:color="000000"/>
            </w:tcBorders>
            <w:shd w:val="clear" w:color="auto" w:fill="auto"/>
            <w:noWrap/>
            <w:vAlign w:val="center"/>
            <w:hideMark/>
          </w:tcPr>
          <w:p w14:paraId="0D9B942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2 091,00</w:t>
            </w:r>
          </w:p>
        </w:tc>
        <w:tc>
          <w:tcPr>
            <w:tcW w:w="828" w:type="dxa"/>
            <w:tcBorders>
              <w:top w:val="nil"/>
              <w:left w:val="nil"/>
              <w:bottom w:val="single" w:sz="4" w:space="0" w:color="000000"/>
              <w:right w:val="single" w:sz="4" w:space="0" w:color="000000"/>
            </w:tcBorders>
            <w:shd w:val="clear" w:color="auto" w:fill="auto"/>
            <w:vAlign w:val="center"/>
            <w:hideMark/>
          </w:tcPr>
          <w:p w14:paraId="248EDFC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86:02:0301002:372</w:t>
            </w:r>
          </w:p>
        </w:tc>
        <w:tc>
          <w:tcPr>
            <w:tcW w:w="1374" w:type="dxa"/>
            <w:tcBorders>
              <w:top w:val="nil"/>
              <w:left w:val="nil"/>
              <w:bottom w:val="single" w:sz="4" w:space="0" w:color="000000"/>
              <w:right w:val="single" w:sz="4" w:space="0" w:color="000000"/>
            </w:tcBorders>
            <w:shd w:val="clear" w:color="auto" w:fill="auto"/>
            <w:vAlign w:val="center"/>
            <w:hideMark/>
          </w:tcPr>
          <w:p w14:paraId="182B9FB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CE30A92"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821F31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37</w:t>
            </w:r>
          </w:p>
        </w:tc>
        <w:tc>
          <w:tcPr>
            <w:tcW w:w="1007" w:type="dxa"/>
            <w:tcBorders>
              <w:top w:val="nil"/>
              <w:left w:val="nil"/>
              <w:bottom w:val="single" w:sz="4" w:space="0" w:color="000000"/>
              <w:right w:val="single" w:sz="4" w:space="0" w:color="000000"/>
            </w:tcBorders>
            <w:shd w:val="clear" w:color="auto" w:fill="auto"/>
            <w:noWrap/>
            <w:vAlign w:val="center"/>
            <w:hideMark/>
          </w:tcPr>
          <w:p w14:paraId="3977AD7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3F47A97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Комсомольская, д. 4</w:t>
            </w:r>
          </w:p>
        </w:tc>
        <w:tc>
          <w:tcPr>
            <w:tcW w:w="1095" w:type="dxa"/>
            <w:tcBorders>
              <w:top w:val="nil"/>
              <w:left w:val="nil"/>
              <w:bottom w:val="single" w:sz="4" w:space="0" w:color="000000"/>
              <w:right w:val="single" w:sz="4" w:space="0" w:color="000000"/>
            </w:tcBorders>
            <w:shd w:val="clear" w:color="auto" w:fill="auto"/>
            <w:noWrap/>
            <w:vAlign w:val="center"/>
            <w:hideMark/>
          </w:tcPr>
          <w:p w14:paraId="3B3C38C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105A22C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6CF3E30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359AE7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1978</w:t>
            </w:r>
          </w:p>
        </w:tc>
        <w:tc>
          <w:tcPr>
            <w:tcW w:w="1160" w:type="dxa"/>
            <w:tcBorders>
              <w:top w:val="nil"/>
              <w:left w:val="nil"/>
              <w:bottom w:val="single" w:sz="4" w:space="0" w:color="000000"/>
              <w:right w:val="single" w:sz="4" w:space="0" w:color="000000"/>
            </w:tcBorders>
            <w:shd w:val="clear" w:color="auto" w:fill="auto"/>
            <w:noWrap/>
            <w:vAlign w:val="center"/>
            <w:hideMark/>
          </w:tcPr>
          <w:p w14:paraId="02867E6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09 10 20</w:t>
            </w:r>
          </w:p>
        </w:tc>
        <w:tc>
          <w:tcPr>
            <w:tcW w:w="869" w:type="dxa"/>
            <w:tcBorders>
              <w:top w:val="nil"/>
              <w:left w:val="nil"/>
              <w:bottom w:val="single" w:sz="4" w:space="0" w:color="000000"/>
              <w:right w:val="single" w:sz="4" w:space="0" w:color="000000"/>
            </w:tcBorders>
            <w:shd w:val="clear" w:color="auto" w:fill="auto"/>
            <w:noWrap/>
            <w:vAlign w:val="center"/>
            <w:hideMark/>
          </w:tcPr>
          <w:p w14:paraId="7CACA66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421,60</w:t>
            </w:r>
          </w:p>
        </w:tc>
        <w:tc>
          <w:tcPr>
            <w:tcW w:w="749" w:type="dxa"/>
            <w:tcBorders>
              <w:top w:val="nil"/>
              <w:left w:val="nil"/>
              <w:bottom w:val="single" w:sz="4" w:space="0" w:color="000000"/>
              <w:right w:val="single" w:sz="4" w:space="0" w:color="000000"/>
            </w:tcBorders>
            <w:shd w:val="clear" w:color="auto" w:fill="auto"/>
            <w:noWrap/>
            <w:vAlign w:val="center"/>
            <w:hideMark/>
          </w:tcPr>
          <w:p w14:paraId="067803C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w:t>
            </w:r>
          </w:p>
        </w:tc>
        <w:tc>
          <w:tcPr>
            <w:tcW w:w="749" w:type="dxa"/>
            <w:tcBorders>
              <w:top w:val="nil"/>
              <w:left w:val="nil"/>
              <w:bottom w:val="single" w:sz="4" w:space="0" w:color="000000"/>
              <w:right w:val="single" w:sz="4" w:space="0" w:color="000000"/>
            </w:tcBorders>
            <w:shd w:val="clear" w:color="auto" w:fill="auto"/>
            <w:noWrap/>
            <w:vAlign w:val="center"/>
            <w:hideMark/>
          </w:tcPr>
          <w:p w14:paraId="4536A62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w:t>
            </w:r>
          </w:p>
        </w:tc>
        <w:tc>
          <w:tcPr>
            <w:tcW w:w="848" w:type="dxa"/>
            <w:tcBorders>
              <w:top w:val="nil"/>
              <w:left w:val="nil"/>
              <w:bottom w:val="single" w:sz="4" w:space="0" w:color="000000"/>
              <w:right w:val="single" w:sz="4" w:space="0" w:color="000000"/>
            </w:tcBorders>
            <w:shd w:val="clear" w:color="auto" w:fill="auto"/>
            <w:noWrap/>
            <w:vAlign w:val="center"/>
            <w:hideMark/>
          </w:tcPr>
          <w:p w14:paraId="5C91792A" w14:textId="4414D079"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53E22D4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467,00</w:t>
            </w:r>
          </w:p>
        </w:tc>
        <w:tc>
          <w:tcPr>
            <w:tcW w:w="851" w:type="dxa"/>
            <w:tcBorders>
              <w:top w:val="nil"/>
              <w:left w:val="nil"/>
              <w:bottom w:val="single" w:sz="4" w:space="0" w:color="000000"/>
              <w:right w:val="single" w:sz="4" w:space="0" w:color="000000"/>
            </w:tcBorders>
            <w:shd w:val="clear" w:color="auto" w:fill="auto"/>
            <w:noWrap/>
            <w:vAlign w:val="center"/>
            <w:hideMark/>
          </w:tcPr>
          <w:p w14:paraId="26EFE1A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3 650,00</w:t>
            </w:r>
          </w:p>
        </w:tc>
        <w:tc>
          <w:tcPr>
            <w:tcW w:w="828" w:type="dxa"/>
            <w:tcBorders>
              <w:top w:val="nil"/>
              <w:left w:val="nil"/>
              <w:bottom w:val="single" w:sz="4" w:space="0" w:color="000000"/>
              <w:right w:val="single" w:sz="4" w:space="0" w:color="000000"/>
            </w:tcBorders>
            <w:shd w:val="clear" w:color="auto" w:fill="auto"/>
            <w:vAlign w:val="center"/>
            <w:hideMark/>
          </w:tcPr>
          <w:p w14:paraId="5BB0638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86:02:0704001:674</w:t>
            </w:r>
          </w:p>
        </w:tc>
        <w:tc>
          <w:tcPr>
            <w:tcW w:w="1374" w:type="dxa"/>
            <w:tcBorders>
              <w:top w:val="nil"/>
              <w:left w:val="nil"/>
              <w:bottom w:val="single" w:sz="4" w:space="0" w:color="000000"/>
              <w:right w:val="single" w:sz="4" w:space="0" w:color="000000"/>
            </w:tcBorders>
            <w:shd w:val="clear" w:color="auto" w:fill="auto"/>
            <w:vAlign w:val="center"/>
            <w:hideMark/>
          </w:tcPr>
          <w:p w14:paraId="18E67A0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054BE6B"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0D19623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38</w:t>
            </w:r>
          </w:p>
        </w:tc>
        <w:tc>
          <w:tcPr>
            <w:tcW w:w="1007" w:type="dxa"/>
            <w:tcBorders>
              <w:top w:val="nil"/>
              <w:left w:val="nil"/>
              <w:bottom w:val="single" w:sz="4" w:space="0" w:color="000000"/>
              <w:right w:val="single" w:sz="4" w:space="0" w:color="000000"/>
            </w:tcBorders>
            <w:shd w:val="clear" w:color="auto" w:fill="auto"/>
            <w:noWrap/>
            <w:vAlign w:val="center"/>
            <w:hideMark/>
          </w:tcPr>
          <w:p w14:paraId="21D90C3B"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1EB6F4C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Ленина, д. 81</w:t>
            </w:r>
          </w:p>
        </w:tc>
        <w:tc>
          <w:tcPr>
            <w:tcW w:w="1095" w:type="dxa"/>
            <w:tcBorders>
              <w:top w:val="nil"/>
              <w:left w:val="nil"/>
              <w:bottom w:val="single" w:sz="4" w:space="0" w:color="000000"/>
              <w:right w:val="single" w:sz="4" w:space="0" w:color="000000"/>
            </w:tcBorders>
            <w:shd w:val="clear" w:color="auto" w:fill="auto"/>
            <w:noWrap/>
            <w:vAlign w:val="center"/>
            <w:hideMark/>
          </w:tcPr>
          <w:p w14:paraId="6BD9126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1A3649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7456BBC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3E6FF4E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1971</w:t>
            </w:r>
          </w:p>
        </w:tc>
        <w:tc>
          <w:tcPr>
            <w:tcW w:w="1160" w:type="dxa"/>
            <w:tcBorders>
              <w:top w:val="nil"/>
              <w:left w:val="nil"/>
              <w:bottom w:val="single" w:sz="4" w:space="0" w:color="000000"/>
              <w:right w:val="single" w:sz="4" w:space="0" w:color="000000"/>
            </w:tcBorders>
            <w:shd w:val="clear" w:color="auto" w:fill="auto"/>
            <w:noWrap/>
            <w:vAlign w:val="center"/>
            <w:hideMark/>
          </w:tcPr>
          <w:p w14:paraId="68140FB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09 10 20</w:t>
            </w:r>
          </w:p>
        </w:tc>
        <w:tc>
          <w:tcPr>
            <w:tcW w:w="869" w:type="dxa"/>
            <w:tcBorders>
              <w:top w:val="nil"/>
              <w:left w:val="nil"/>
              <w:bottom w:val="single" w:sz="4" w:space="0" w:color="000000"/>
              <w:right w:val="single" w:sz="4" w:space="0" w:color="000000"/>
            </w:tcBorders>
            <w:shd w:val="clear" w:color="auto" w:fill="auto"/>
            <w:noWrap/>
            <w:vAlign w:val="center"/>
            <w:hideMark/>
          </w:tcPr>
          <w:p w14:paraId="64AC0E1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30,50</w:t>
            </w:r>
          </w:p>
        </w:tc>
        <w:tc>
          <w:tcPr>
            <w:tcW w:w="749" w:type="dxa"/>
            <w:tcBorders>
              <w:top w:val="nil"/>
              <w:left w:val="nil"/>
              <w:bottom w:val="single" w:sz="4" w:space="0" w:color="000000"/>
              <w:right w:val="single" w:sz="4" w:space="0" w:color="000000"/>
            </w:tcBorders>
            <w:shd w:val="clear" w:color="auto" w:fill="auto"/>
            <w:noWrap/>
            <w:vAlign w:val="center"/>
            <w:hideMark/>
          </w:tcPr>
          <w:p w14:paraId="37A45E3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749" w:type="dxa"/>
            <w:tcBorders>
              <w:top w:val="nil"/>
              <w:left w:val="nil"/>
              <w:bottom w:val="single" w:sz="4" w:space="0" w:color="000000"/>
              <w:right w:val="single" w:sz="4" w:space="0" w:color="000000"/>
            </w:tcBorders>
            <w:shd w:val="clear" w:color="auto" w:fill="auto"/>
            <w:noWrap/>
            <w:vAlign w:val="center"/>
            <w:hideMark/>
          </w:tcPr>
          <w:p w14:paraId="37BE6A9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4253D030" w14:textId="77777777" w:rsidR="00FA6B72"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p>
          <w:p w14:paraId="1F0C3F88" w14:textId="11766C6A" w:rsidR="00513433" w:rsidRPr="00513433" w:rsidRDefault="00FA6B72" w:rsidP="00513433">
            <w:pPr>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w:t>
            </w:r>
            <w:r w:rsidR="00513433"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33EE16F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290,00</w:t>
            </w:r>
          </w:p>
        </w:tc>
        <w:tc>
          <w:tcPr>
            <w:tcW w:w="851" w:type="dxa"/>
            <w:tcBorders>
              <w:top w:val="nil"/>
              <w:left w:val="nil"/>
              <w:bottom w:val="single" w:sz="4" w:space="0" w:color="000000"/>
              <w:right w:val="single" w:sz="4" w:space="0" w:color="000000"/>
            </w:tcBorders>
            <w:shd w:val="clear" w:color="auto" w:fill="auto"/>
            <w:noWrap/>
            <w:vAlign w:val="center"/>
            <w:hideMark/>
          </w:tcPr>
          <w:p w14:paraId="4FF4551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3 060,00</w:t>
            </w:r>
          </w:p>
        </w:tc>
        <w:tc>
          <w:tcPr>
            <w:tcW w:w="828" w:type="dxa"/>
            <w:tcBorders>
              <w:top w:val="nil"/>
              <w:left w:val="nil"/>
              <w:bottom w:val="single" w:sz="4" w:space="0" w:color="000000"/>
              <w:right w:val="single" w:sz="4" w:space="0" w:color="000000"/>
            </w:tcBorders>
            <w:shd w:val="clear" w:color="auto" w:fill="auto"/>
            <w:vAlign w:val="center"/>
            <w:hideMark/>
          </w:tcPr>
          <w:p w14:paraId="6B71AFF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86:02:0704002:718</w:t>
            </w:r>
          </w:p>
        </w:tc>
        <w:tc>
          <w:tcPr>
            <w:tcW w:w="1374" w:type="dxa"/>
            <w:tcBorders>
              <w:top w:val="nil"/>
              <w:left w:val="nil"/>
              <w:bottom w:val="single" w:sz="4" w:space="0" w:color="000000"/>
              <w:right w:val="single" w:sz="4" w:space="0" w:color="000000"/>
            </w:tcBorders>
            <w:shd w:val="clear" w:color="auto" w:fill="auto"/>
            <w:vAlign w:val="center"/>
            <w:hideMark/>
          </w:tcPr>
          <w:p w14:paraId="0377A72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639ABC79"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6E19BF4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39</w:t>
            </w:r>
          </w:p>
        </w:tc>
        <w:tc>
          <w:tcPr>
            <w:tcW w:w="1007" w:type="dxa"/>
            <w:tcBorders>
              <w:top w:val="nil"/>
              <w:left w:val="nil"/>
              <w:bottom w:val="single" w:sz="4" w:space="0" w:color="000000"/>
              <w:right w:val="single" w:sz="4" w:space="0" w:color="000000"/>
            </w:tcBorders>
            <w:shd w:val="clear" w:color="auto" w:fill="auto"/>
            <w:noWrap/>
            <w:vAlign w:val="center"/>
            <w:hideMark/>
          </w:tcPr>
          <w:p w14:paraId="6CCBC74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60A9E44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Рабочая, д. 1</w:t>
            </w:r>
          </w:p>
        </w:tc>
        <w:tc>
          <w:tcPr>
            <w:tcW w:w="1095" w:type="dxa"/>
            <w:tcBorders>
              <w:top w:val="nil"/>
              <w:left w:val="nil"/>
              <w:bottom w:val="single" w:sz="4" w:space="0" w:color="000000"/>
              <w:right w:val="single" w:sz="4" w:space="0" w:color="000000"/>
            </w:tcBorders>
            <w:shd w:val="clear" w:color="auto" w:fill="auto"/>
            <w:noWrap/>
            <w:vAlign w:val="center"/>
            <w:hideMark/>
          </w:tcPr>
          <w:p w14:paraId="70A896F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0EB493F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09E405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1216B42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1960</w:t>
            </w:r>
          </w:p>
        </w:tc>
        <w:tc>
          <w:tcPr>
            <w:tcW w:w="1160" w:type="dxa"/>
            <w:tcBorders>
              <w:top w:val="nil"/>
              <w:left w:val="nil"/>
              <w:bottom w:val="single" w:sz="4" w:space="0" w:color="000000"/>
              <w:right w:val="single" w:sz="4" w:space="0" w:color="000000"/>
            </w:tcBorders>
            <w:shd w:val="clear" w:color="auto" w:fill="auto"/>
            <w:noWrap/>
            <w:vAlign w:val="center"/>
            <w:hideMark/>
          </w:tcPr>
          <w:p w14:paraId="0C0AFE2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06 09 21</w:t>
            </w:r>
          </w:p>
        </w:tc>
        <w:tc>
          <w:tcPr>
            <w:tcW w:w="869" w:type="dxa"/>
            <w:tcBorders>
              <w:top w:val="nil"/>
              <w:left w:val="nil"/>
              <w:bottom w:val="single" w:sz="4" w:space="0" w:color="000000"/>
              <w:right w:val="single" w:sz="4" w:space="0" w:color="000000"/>
            </w:tcBorders>
            <w:shd w:val="clear" w:color="auto" w:fill="auto"/>
            <w:noWrap/>
            <w:vAlign w:val="center"/>
            <w:hideMark/>
          </w:tcPr>
          <w:p w14:paraId="1CC44BC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111,60</w:t>
            </w:r>
          </w:p>
        </w:tc>
        <w:tc>
          <w:tcPr>
            <w:tcW w:w="749" w:type="dxa"/>
            <w:tcBorders>
              <w:top w:val="nil"/>
              <w:left w:val="nil"/>
              <w:bottom w:val="single" w:sz="4" w:space="0" w:color="000000"/>
              <w:right w:val="single" w:sz="4" w:space="0" w:color="000000"/>
            </w:tcBorders>
            <w:shd w:val="clear" w:color="auto" w:fill="auto"/>
            <w:noWrap/>
            <w:vAlign w:val="center"/>
            <w:hideMark/>
          </w:tcPr>
          <w:p w14:paraId="319ABFB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w:t>
            </w:r>
          </w:p>
        </w:tc>
        <w:tc>
          <w:tcPr>
            <w:tcW w:w="749" w:type="dxa"/>
            <w:tcBorders>
              <w:top w:val="nil"/>
              <w:left w:val="nil"/>
              <w:bottom w:val="single" w:sz="4" w:space="0" w:color="000000"/>
              <w:right w:val="single" w:sz="4" w:space="0" w:color="000000"/>
            </w:tcBorders>
            <w:shd w:val="clear" w:color="auto" w:fill="auto"/>
            <w:noWrap/>
            <w:vAlign w:val="center"/>
            <w:hideMark/>
          </w:tcPr>
          <w:p w14:paraId="18B9CDD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w:t>
            </w:r>
          </w:p>
        </w:tc>
        <w:tc>
          <w:tcPr>
            <w:tcW w:w="848" w:type="dxa"/>
            <w:tcBorders>
              <w:top w:val="nil"/>
              <w:left w:val="nil"/>
              <w:bottom w:val="single" w:sz="4" w:space="0" w:color="000000"/>
              <w:right w:val="single" w:sz="4" w:space="0" w:color="000000"/>
            </w:tcBorders>
            <w:shd w:val="clear" w:color="auto" w:fill="auto"/>
            <w:noWrap/>
            <w:vAlign w:val="center"/>
            <w:hideMark/>
          </w:tcPr>
          <w:p w14:paraId="2B19617B" w14:textId="44F87EE8"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25</w:t>
            </w:r>
          </w:p>
        </w:tc>
        <w:tc>
          <w:tcPr>
            <w:tcW w:w="896" w:type="dxa"/>
            <w:tcBorders>
              <w:top w:val="nil"/>
              <w:left w:val="nil"/>
              <w:bottom w:val="single" w:sz="4" w:space="0" w:color="000000"/>
              <w:right w:val="single" w:sz="4" w:space="0" w:color="000000"/>
            </w:tcBorders>
            <w:shd w:val="clear" w:color="auto" w:fill="auto"/>
            <w:noWrap/>
            <w:vAlign w:val="center"/>
            <w:hideMark/>
          </w:tcPr>
          <w:p w14:paraId="07BD79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111,60</w:t>
            </w:r>
          </w:p>
        </w:tc>
        <w:tc>
          <w:tcPr>
            <w:tcW w:w="851" w:type="dxa"/>
            <w:tcBorders>
              <w:top w:val="nil"/>
              <w:left w:val="nil"/>
              <w:bottom w:val="single" w:sz="4" w:space="0" w:color="000000"/>
              <w:right w:val="single" w:sz="4" w:space="0" w:color="000000"/>
            </w:tcBorders>
            <w:shd w:val="clear" w:color="auto" w:fill="auto"/>
            <w:noWrap/>
            <w:vAlign w:val="center"/>
            <w:hideMark/>
          </w:tcPr>
          <w:p w14:paraId="0AD82CF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899,00</w:t>
            </w:r>
          </w:p>
        </w:tc>
        <w:tc>
          <w:tcPr>
            <w:tcW w:w="828" w:type="dxa"/>
            <w:tcBorders>
              <w:top w:val="nil"/>
              <w:left w:val="nil"/>
              <w:bottom w:val="single" w:sz="4" w:space="0" w:color="000000"/>
              <w:right w:val="single" w:sz="4" w:space="0" w:color="000000"/>
            </w:tcBorders>
            <w:shd w:val="clear" w:color="auto" w:fill="auto"/>
            <w:vAlign w:val="center"/>
            <w:hideMark/>
          </w:tcPr>
          <w:p w14:paraId="22413D5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86:02:0704001:450</w:t>
            </w:r>
          </w:p>
        </w:tc>
        <w:tc>
          <w:tcPr>
            <w:tcW w:w="1374" w:type="dxa"/>
            <w:tcBorders>
              <w:top w:val="nil"/>
              <w:left w:val="nil"/>
              <w:bottom w:val="single" w:sz="4" w:space="0" w:color="000000"/>
              <w:right w:val="single" w:sz="4" w:space="0" w:color="000000"/>
            </w:tcBorders>
            <w:shd w:val="clear" w:color="auto" w:fill="auto"/>
            <w:vAlign w:val="center"/>
            <w:hideMark/>
          </w:tcPr>
          <w:p w14:paraId="3BDB355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70951097"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423D54A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40</w:t>
            </w:r>
          </w:p>
        </w:tc>
        <w:tc>
          <w:tcPr>
            <w:tcW w:w="1007" w:type="dxa"/>
            <w:tcBorders>
              <w:top w:val="nil"/>
              <w:left w:val="nil"/>
              <w:bottom w:val="single" w:sz="4" w:space="0" w:color="000000"/>
              <w:right w:val="single" w:sz="4" w:space="0" w:color="000000"/>
            </w:tcBorders>
            <w:shd w:val="clear" w:color="auto" w:fill="auto"/>
            <w:noWrap/>
            <w:vAlign w:val="center"/>
            <w:hideMark/>
          </w:tcPr>
          <w:p w14:paraId="45E6988A"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Пырьях</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A76AD3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п. </w:t>
            </w:r>
            <w:proofErr w:type="spellStart"/>
            <w:r w:rsidRPr="00513433">
              <w:rPr>
                <w:rFonts w:ascii="Times New Roman" w:eastAsia="Times New Roman" w:hAnsi="Times New Roman"/>
                <w:color w:val="000000"/>
                <w:sz w:val="20"/>
                <w:szCs w:val="20"/>
                <w:lang w:eastAsia="ru-RU"/>
              </w:rPr>
              <w:t>Пырьях</w:t>
            </w:r>
            <w:proofErr w:type="spellEnd"/>
            <w:r w:rsidRPr="00513433">
              <w:rPr>
                <w:rFonts w:ascii="Times New Roman" w:eastAsia="Times New Roman" w:hAnsi="Times New Roman"/>
                <w:color w:val="000000"/>
                <w:sz w:val="20"/>
                <w:szCs w:val="20"/>
                <w:lang w:eastAsia="ru-RU"/>
              </w:rPr>
              <w:t>, ул. Лесная, д. 14</w:t>
            </w:r>
          </w:p>
        </w:tc>
        <w:tc>
          <w:tcPr>
            <w:tcW w:w="1095" w:type="dxa"/>
            <w:tcBorders>
              <w:top w:val="nil"/>
              <w:left w:val="nil"/>
              <w:bottom w:val="single" w:sz="4" w:space="0" w:color="000000"/>
              <w:right w:val="single" w:sz="4" w:space="0" w:color="000000"/>
            </w:tcBorders>
            <w:shd w:val="clear" w:color="auto" w:fill="auto"/>
            <w:noWrap/>
            <w:vAlign w:val="center"/>
            <w:hideMark/>
          </w:tcPr>
          <w:p w14:paraId="75E0E57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4FCFB3B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6E2E30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D14C59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1975</w:t>
            </w:r>
          </w:p>
        </w:tc>
        <w:tc>
          <w:tcPr>
            <w:tcW w:w="1160" w:type="dxa"/>
            <w:tcBorders>
              <w:top w:val="nil"/>
              <w:left w:val="nil"/>
              <w:bottom w:val="single" w:sz="4" w:space="0" w:color="000000"/>
              <w:right w:val="single" w:sz="4" w:space="0" w:color="000000"/>
            </w:tcBorders>
            <w:shd w:val="clear" w:color="auto" w:fill="auto"/>
            <w:noWrap/>
            <w:vAlign w:val="center"/>
            <w:hideMark/>
          </w:tcPr>
          <w:p w14:paraId="20ED9DF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30 04 21</w:t>
            </w:r>
          </w:p>
        </w:tc>
        <w:tc>
          <w:tcPr>
            <w:tcW w:w="869" w:type="dxa"/>
            <w:tcBorders>
              <w:top w:val="nil"/>
              <w:left w:val="nil"/>
              <w:bottom w:val="single" w:sz="4" w:space="0" w:color="000000"/>
              <w:right w:val="single" w:sz="4" w:space="0" w:color="000000"/>
            </w:tcBorders>
            <w:shd w:val="clear" w:color="auto" w:fill="auto"/>
            <w:noWrap/>
            <w:vAlign w:val="center"/>
            <w:hideMark/>
          </w:tcPr>
          <w:p w14:paraId="56D180F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63,70</w:t>
            </w:r>
          </w:p>
        </w:tc>
        <w:tc>
          <w:tcPr>
            <w:tcW w:w="749" w:type="dxa"/>
            <w:tcBorders>
              <w:top w:val="nil"/>
              <w:left w:val="nil"/>
              <w:bottom w:val="single" w:sz="4" w:space="0" w:color="000000"/>
              <w:right w:val="single" w:sz="4" w:space="0" w:color="000000"/>
            </w:tcBorders>
            <w:shd w:val="clear" w:color="auto" w:fill="auto"/>
            <w:noWrap/>
            <w:vAlign w:val="center"/>
            <w:hideMark/>
          </w:tcPr>
          <w:p w14:paraId="3E4D701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w:t>
            </w:r>
          </w:p>
        </w:tc>
        <w:tc>
          <w:tcPr>
            <w:tcW w:w="749" w:type="dxa"/>
            <w:tcBorders>
              <w:top w:val="nil"/>
              <w:left w:val="nil"/>
              <w:bottom w:val="single" w:sz="4" w:space="0" w:color="000000"/>
              <w:right w:val="single" w:sz="4" w:space="0" w:color="000000"/>
            </w:tcBorders>
            <w:shd w:val="clear" w:color="auto" w:fill="auto"/>
            <w:noWrap/>
            <w:vAlign w:val="center"/>
            <w:hideMark/>
          </w:tcPr>
          <w:p w14:paraId="3BD17BC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848" w:type="dxa"/>
            <w:tcBorders>
              <w:top w:val="nil"/>
              <w:left w:val="nil"/>
              <w:bottom w:val="single" w:sz="4" w:space="0" w:color="000000"/>
              <w:right w:val="single" w:sz="4" w:space="0" w:color="000000"/>
            </w:tcBorders>
            <w:shd w:val="clear" w:color="auto" w:fill="auto"/>
            <w:noWrap/>
            <w:vAlign w:val="center"/>
            <w:hideMark/>
          </w:tcPr>
          <w:p w14:paraId="6E85F97F" w14:textId="307AAEA0"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24C1818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83,70</w:t>
            </w:r>
          </w:p>
        </w:tc>
        <w:tc>
          <w:tcPr>
            <w:tcW w:w="851" w:type="dxa"/>
            <w:tcBorders>
              <w:top w:val="nil"/>
              <w:left w:val="nil"/>
              <w:bottom w:val="single" w:sz="4" w:space="0" w:color="000000"/>
              <w:right w:val="single" w:sz="4" w:space="0" w:color="000000"/>
            </w:tcBorders>
            <w:shd w:val="clear" w:color="auto" w:fill="auto"/>
            <w:noWrap/>
            <w:vAlign w:val="center"/>
            <w:hideMark/>
          </w:tcPr>
          <w:p w14:paraId="2E933D1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1 862,00</w:t>
            </w:r>
          </w:p>
        </w:tc>
        <w:tc>
          <w:tcPr>
            <w:tcW w:w="828" w:type="dxa"/>
            <w:tcBorders>
              <w:top w:val="nil"/>
              <w:left w:val="nil"/>
              <w:bottom w:val="single" w:sz="4" w:space="0" w:color="000000"/>
              <w:right w:val="single" w:sz="4" w:space="0" w:color="000000"/>
            </w:tcBorders>
            <w:shd w:val="clear" w:color="auto" w:fill="auto"/>
            <w:vAlign w:val="center"/>
            <w:hideMark/>
          </w:tcPr>
          <w:p w14:paraId="619C3AE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86:02:0401001:245</w:t>
            </w:r>
          </w:p>
        </w:tc>
        <w:tc>
          <w:tcPr>
            <w:tcW w:w="1374" w:type="dxa"/>
            <w:tcBorders>
              <w:top w:val="nil"/>
              <w:left w:val="nil"/>
              <w:bottom w:val="single" w:sz="4" w:space="0" w:color="000000"/>
              <w:right w:val="single" w:sz="4" w:space="0" w:color="000000"/>
            </w:tcBorders>
            <w:shd w:val="clear" w:color="auto" w:fill="auto"/>
            <w:vAlign w:val="center"/>
            <w:hideMark/>
          </w:tcPr>
          <w:p w14:paraId="418D9B8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9E613A4"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1AA5CA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41</w:t>
            </w:r>
          </w:p>
        </w:tc>
        <w:tc>
          <w:tcPr>
            <w:tcW w:w="1007" w:type="dxa"/>
            <w:tcBorders>
              <w:top w:val="nil"/>
              <w:left w:val="nil"/>
              <w:bottom w:val="single" w:sz="4" w:space="0" w:color="000000"/>
              <w:right w:val="single" w:sz="4" w:space="0" w:color="000000"/>
            </w:tcBorders>
            <w:shd w:val="clear" w:color="auto" w:fill="auto"/>
            <w:noWrap/>
            <w:vAlign w:val="center"/>
            <w:hideMark/>
          </w:tcPr>
          <w:p w14:paraId="1FB2416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с </w:t>
            </w:r>
            <w:proofErr w:type="spellStart"/>
            <w:r w:rsidRPr="00513433">
              <w:rPr>
                <w:rFonts w:ascii="Times New Roman" w:eastAsia="Times New Roman" w:hAnsi="Times New Roman"/>
                <w:color w:val="000000"/>
                <w:sz w:val="20"/>
                <w:szCs w:val="20"/>
                <w:lang w:eastAsia="ru-RU"/>
              </w:rPr>
              <w:t>Кышик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1482C244"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с. </w:t>
            </w:r>
            <w:proofErr w:type="spellStart"/>
            <w:r w:rsidRPr="00513433">
              <w:rPr>
                <w:rFonts w:ascii="Times New Roman" w:eastAsia="Times New Roman" w:hAnsi="Times New Roman"/>
                <w:color w:val="000000"/>
                <w:sz w:val="20"/>
                <w:szCs w:val="20"/>
                <w:lang w:eastAsia="ru-RU"/>
              </w:rPr>
              <w:t>Кышик</w:t>
            </w:r>
            <w:proofErr w:type="spellEnd"/>
            <w:r w:rsidRPr="00513433">
              <w:rPr>
                <w:rFonts w:ascii="Times New Roman" w:eastAsia="Times New Roman" w:hAnsi="Times New Roman"/>
                <w:color w:val="000000"/>
                <w:sz w:val="20"/>
                <w:szCs w:val="20"/>
                <w:lang w:eastAsia="ru-RU"/>
              </w:rPr>
              <w:t xml:space="preserve">, ул. </w:t>
            </w:r>
            <w:r w:rsidRPr="00513433">
              <w:rPr>
                <w:rFonts w:ascii="Times New Roman" w:eastAsia="Times New Roman" w:hAnsi="Times New Roman"/>
                <w:color w:val="000000"/>
                <w:sz w:val="20"/>
                <w:szCs w:val="20"/>
                <w:lang w:eastAsia="ru-RU"/>
              </w:rPr>
              <w:lastRenderedPageBreak/>
              <w:t>Болотная, д. 3</w:t>
            </w:r>
          </w:p>
        </w:tc>
        <w:tc>
          <w:tcPr>
            <w:tcW w:w="1095" w:type="dxa"/>
            <w:tcBorders>
              <w:top w:val="nil"/>
              <w:left w:val="nil"/>
              <w:bottom w:val="single" w:sz="4" w:space="0" w:color="000000"/>
              <w:right w:val="single" w:sz="4" w:space="0" w:color="000000"/>
            </w:tcBorders>
            <w:shd w:val="clear" w:color="auto" w:fill="auto"/>
            <w:noWrap/>
            <w:vAlign w:val="center"/>
            <w:hideMark/>
          </w:tcPr>
          <w:p w14:paraId="77635BA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39BF20C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745964B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4795B9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1980</w:t>
            </w:r>
          </w:p>
        </w:tc>
        <w:tc>
          <w:tcPr>
            <w:tcW w:w="1160" w:type="dxa"/>
            <w:tcBorders>
              <w:top w:val="nil"/>
              <w:left w:val="nil"/>
              <w:bottom w:val="single" w:sz="4" w:space="0" w:color="000000"/>
              <w:right w:val="single" w:sz="4" w:space="0" w:color="000000"/>
            </w:tcBorders>
            <w:shd w:val="clear" w:color="auto" w:fill="auto"/>
            <w:noWrap/>
            <w:vAlign w:val="center"/>
            <w:hideMark/>
          </w:tcPr>
          <w:p w14:paraId="5EBC19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24 05 17</w:t>
            </w:r>
          </w:p>
        </w:tc>
        <w:tc>
          <w:tcPr>
            <w:tcW w:w="869" w:type="dxa"/>
            <w:tcBorders>
              <w:top w:val="nil"/>
              <w:left w:val="nil"/>
              <w:bottom w:val="single" w:sz="4" w:space="0" w:color="000000"/>
              <w:right w:val="single" w:sz="4" w:space="0" w:color="000000"/>
            </w:tcBorders>
            <w:shd w:val="clear" w:color="auto" w:fill="auto"/>
            <w:noWrap/>
            <w:vAlign w:val="center"/>
            <w:hideMark/>
          </w:tcPr>
          <w:p w14:paraId="7138CA8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77,20</w:t>
            </w:r>
          </w:p>
        </w:tc>
        <w:tc>
          <w:tcPr>
            <w:tcW w:w="749" w:type="dxa"/>
            <w:tcBorders>
              <w:top w:val="nil"/>
              <w:left w:val="nil"/>
              <w:bottom w:val="single" w:sz="4" w:space="0" w:color="000000"/>
              <w:right w:val="single" w:sz="4" w:space="0" w:color="000000"/>
            </w:tcBorders>
            <w:shd w:val="clear" w:color="auto" w:fill="auto"/>
            <w:noWrap/>
            <w:vAlign w:val="center"/>
            <w:hideMark/>
          </w:tcPr>
          <w:p w14:paraId="2ABDE94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749" w:type="dxa"/>
            <w:tcBorders>
              <w:top w:val="nil"/>
              <w:left w:val="nil"/>
              <w:bottom w:val="single" w:sz="4" w:space="0" w:color="000000"/>
              <w:right w:val="single" w:sz="4" w:space="0" w:color="000000"/>
            </w:tcBorders>
            <w:shd w:val="clear" w:color="auto" w:fill="auto"/>
            <w:noWrap/>
            <w:vAlign w:val="center"/>
            <w:hideMark/>
          </w:tcPr>
          <w:p w14:paraId="52AAC24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848" w:type="dxa"/>
            <w:tcBorders>
              <w:top w:val="nil"/>
              <w:left w:val="nil"/>
              <w:bottom w:val="single" w:sz="4" w:space="0" w:color="000000"/>
              <w:right w:val="single" w:sz="4" w:space="0" w:color="000000"/>
            </w:tcBorders>
            <w:shd w:val="clear" w:color="auto" w:fill="auto"/>
            <w:noWrap/>
            <w:vAlign w:val="center"/>
            <w:hideMark/>
          </w:tcPr>
          <w:p w14:paraId="7BEBD8D5" w14:textId="25DD1B24"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21EA68A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155,20</w:t>
            </w:r>
          </w:p>
        </w:tc>
        <w:tc>
          <w:tcPr>
            <w:tcW w:w="851" w:type="dxa"/>
            <w:tcBorders>
              <w:top w:val="nil"/>
              <w:left w:val="nil"/>
              <w:bottom w:val="single" w:sz="4" w:space="0" w:color="000000"/>
              <w:right w:val="single" w:sz="4" w:space="0" w:color="000000"/>
            </w:tcBorders>
            <w:shd w:val="clear" w:color="auto" w:fill="auto"/>
            <w:noWrap/>
            <w:vAlign w:val="center"/>
            <w:hideMark/>
          </w:tcPr>
          <w:p w14:paraId="38BE941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1 546,00</w:t>
            </w:r>
          </w:p>
        </w:tc>
        <w:tc>
          <w:tcPr>
            <w:tcW w:w="828" w:type="dxa"/>
            <w:tcBorders>
              <w:top w:val="nil"/>
              <w:left w:val="nil"/>
              <w:bottom w:val="single" w:sz="4" w:space="0" w:color="000000"/>
              <w:right w:val="single" w:sz="4" w:space="0" w:color="000000"/>
            </w:tcBorders>
            <w:shd w:val="clear" w:color="auto" w:fill="auto"/>
            <w:vAlign w:val="center"/>
            <w:hideMark/>
          </w:tcPr>
          <w:p w14:paraId="0243BE4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86:02:0801001:474</w:t>
            </w:r>
          </w:p>
        </w:tc>
        <w:tc>
          <w:tcPr>
            <w:tcW w:w="1374" w:type="dxa"/>
            <w:tcBorders>
              <w:top w:val="nil"/>
              <w:left w:val="nil"/>
              <w:bottom w:val="single" w:sz="4" w:space="0" w:color="000000"/>
              <w:right w:val="single" w:sz="4" w:space="0" w:color="000000"/>
            </w:tcBorders>
            <w:shd w:val="clear" w:color="auto" w:fill="auto"/>
            <w:vAlign w:val="center"/>
            <w:hideMark/>
          </w:tcPr>
          <w:p w14:paraId="7BE84D3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CD09647"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A8C460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42</w:t>
            </w:r>
          </w:p>
        </w:tc>
        <w:tc>
          <w:tcPr>
            <w:tcW w:w="1007" w:type="dxa"/>
            <w:tcBorders>
              <w:top w:val="nil"/>
              <w:left w:val="nil"/>
              <w:bottom w:val="single" w:sz="4" w:space="0" w:color="000000"/>
              <w:right w:val="single" w:sz="4" w:space="0" w:color="000000"/>
            </w:tcBorders>
            <w:shd w:val="clear" w:color="auto" w:fill="auto"/>
            <w:noWrap/>
            <w:vAlign w:val="center"/>
            <w:hideMark/>
          </w:tcPr>
          <w:p w14:paraId="6267775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с </w:t>
            </w:r>
            <w:proofErr w:type="spellStart"/>
            <w:r w:rsidRPr="00513433">
              <w:rPr>
                <w:rFonts w:ascii="Times New Roman" w:eastAsia="Times New Roman" w:hAnsi="Times New Roman"/>
                <w:color w:val="000000"/>
                <w:sz w:val="20"/>
                <w:szCs w:val="20"/>
                <w:lang w:eastAsia="ru-RU"/>
              </w:rPr>
              <w:t>Кышик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65B68E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с. </w:t>
            </w:r>
            <w:proofErr w:type="spellStart"/>
            <w:r w:rsidRPr="00513433">
              <w:rPr>
                <w:rFonts w:ascii="Times New Roman" w:eastAsia="Times New Roman" w:hAnsi="Times New Roman"/>
                <w:color w:val="000000"/>
                <w:sz w:val="20"/>
                <w:szCs w:val="20"/>
                <w:lang w:eastAsia="ru-RU"/>
              </w:rPr>
              <w:t>Кышик</w:t>
            </w:r>
            <w:proofErr w:type="spellEnd"/>
            <w:r w:rsidRPr="00513433">
              <w:rPr>
                <w:rFonts w:ascii="Times New Roman" w:eastAsia="Times New Roman" w:hAnsi="Times New Roman"/>
                <w:color w:val="000000"/>
                <w:sz w:val="20"/>
                <w:szCs w:val="20"/>
                <w:lang w:eastAsia="ru-RU"/>
              </w:rPr>
              <w:t>, ул. Болотная, д. 10</w:t>
            </w:r>
          </w:p>
        </w:tc>
        <w:tc>
          <w:tcPr>
            <w:tcW w:w="1095" w:type="dxa"/>
            <w:tcBorders>
              <w:top w:val="nil"/>
              <w:left w:val="nil"/>
              <w:bottom w:val="single" w:sz="4" w:space="0" w:color="000000"/>
              <w:right w:val="single" w:sz="4" w:space="0" w:color="000000"/>
            </w:tcBorders>
            <w:shd w:val="clear" w:color="auto" w:fill="auto"/>
            <w:noWrap/>
            <w:vAlign w:val="center"/>
            <w:hideMark/>
          </w:tcPr>
          <w:p w14:paraId="6BD352C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51AC03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0E4C821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827F8E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1989</w:t>
            </w:r>
          </w:p>
        </w:tc>
        <w:tc>
          <w:tcPr>
            <w:tcW w:w="1160" w:type="dxa"/>
            <w:tcBorders>
              <w:top w:val="nil"/>
              <w:left w:val="nil"/>
              <w:bottom w:val="single" w:sz="4" w:space="0" w:color="000000"/>
              <w:right w:val="single" w:sz="4" w:space="0" w:color="000000"/>
            </w:tcBorders>
            <w:shd w:val="clear" w:color="auto" w:fill="auto"/>
            <w:noWrap/>
            <w:vAlign w:val="center"/>
            <w:hideMark/>
          </w:tcPr>
          <w:p w14:paraId="2084D7D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24 05 17</w:t>
            </w:r>
          </w:p>
        </w:tc>
        <w:tc>
          <w:tcPr>
            <w:tcW w:w="869" w:type="dxa"/>
            <w:tcBorders>
              <w:top w:val="nil"/>
              <w:left w:val="nil"/>
              <w:bottom w:val="single" w:sz="4" w:space="0" w:color="000000"/>
              <w:right w:val="single" w:sz="4" w:space="0" w:color="000000"/>
            </w:tcBorders>
            <w:shd w:val="clear" w:color="auto" w:fill="auto"/>
            <w:noWrap/>
            <w:vAlign w:val="center"/>
            <w:hideMark/>
          </w:tcPr>
          <w:p w14:paraId="23591AB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85,60</w:t>
            </w:r>
          </w:p>
        </w:tc>
        <w:tc>
          <w:tcPr>
            <w:tcW w:w="749" w:type="dxa"/>
            <w:tcBorders>
              <w:top w:val="nil"/>
              <w:left w:val="nil"/>
              <w:bottom w:val="single" w:sz="4" w:space="0" w:color="000000"/>
              <w:right w:val="single" w:sz="4" w:space="0" w:color="000000"/>
            </w:tcBorders>
            <w:shd w:val="clear" w:color="auto" w:fill="auto"/>
            <w:noWrap/>
            <w:vAlign w:val="center"/>
            <w:hideMark/>
          </w:tcPr>
          <w:p w14:paraId="2C63910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749" w:type="dxa"/>
            <w:tcBorders>
              <w:top w:val="nil"/>
              <w:left w:val="nil"/>
              <w:bottom w:val="single" w:sz="4" w:space="0" w:color="000000"/>
              <w:right w:val="single" w:sz="4" w:space="0" w:color="000000"/>
            </w:tcBorders>
            <w:shd w:val="clear" w:color="auto" w:fill="auto"/>
            <w:noWrap/>
            <w:vAlign w:val="center"/>
            <w:hideMark/>
          </w:tcPr>
          <w:p w14:paraId="02BEFD7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848" w:type="dxa"/>
            <w:tcBorders>
              <w:top w:val="nil"/>
              <w:left w:val="nil"/>
              <w:bottom w:val="single" w:sz="4" w:space="0" w:color="000000"/>
              <w:right w:val="single" w:sz="4" w:space="0" w:color="000000"/>
            </w:tcBorders>
            <w:shd w:val="clear" w:color="auto" w:fill="auto"/>
            <w:noWrap/>
            <w:vAlign w:val="center"/>
            <w:hideMark/>
          </w:tcPr>
          <w:p w14:paraId="740E0B0D" w14:textId="71A7CEDC"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59CAEF9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171,30</w:t>
            </w:r>
          </w:p>
        </w:tc>
        <w:tc>
          <w:tcPr>
            <w:tcW w:w="851" w:type="dxa"/>
            <w:tcBorders>
              <w:top w:val="nil"/>
              <w:left w:val="nil"/>
              <w:bottom w:val="single" w:sz="4" w:space="0" w:color="000000"/>
              <w:right w:val="single" w:sz="4" w:space="0" w:color="000000"/>
            </w:tcBorders>
            <w:shd w:val="clear" w:color="auto" w:fill="auto"/>
            <w:noWrap/>
            <w:vAlign w:val="center"/>
            <w:hideMark/>
          </w:tcPr>
          <w:p w14:paraId="5956DD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2 002,00</w:t>
            </w:r>
          </w:p>
        </w:tc>
        <w:tc>
          <w:tcPr>
            <w:tcW w:w="828" w:type="dxa"/>
            <w:tcBorders>
              <w:top w:val="nil"/>
              <w:left w:val="nil"/>
              <w:bottom w:val="single" w:sz="4" w:space="0" w:color="000000"/>
              <w:right w:val="single" w:sz="4" w:space="0" w:color="000000"/>
            </w:tcBorders>
            <w:shd w:val="clear" w:color="auto" w:fill="auto"/>
            <w:vAlign w:val="center"/>
            <w:hideMark/>
          </w:tcPr>
          <w:p w14:paraId="7489FE8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86:02:0801001:487</w:t>
            </w:r>
          </w:p>
        </w:tc>
        <w:tc>
          <w:tcPr>
            <w:tcW w:w="1374" w:type="dxa"/>
            <w:tcBorders>
              <w:top w:val="nil"/>
              <w:left w:val="nil"/>
              <w:bottom w:val="single" w:sz="4" w:space="0" w:color="000000"/>
              <w:right w:val="single" w:sz="4" w:space="0" w:color="000000"/>
            </w:tcBorders>
            <w:shd w:val="clear" w:color="auto" w:fill="auto"/>
            <w:vAlign w:val="center"/>
            <w:hideMark/>
          </w:tcPr>
          <w:p w14:paraId="6CF5CD4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072BE0F7"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921DCE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43</w:t>
            </w:r>
          </w:p>
        </w:tc>
        <w:tc>
          <w:tcPr>
            <w:tcW w:w="1007" w:type="dxa"/>
            <w:tcBorders>
              <w:top w:val="nil"/>
              <w:left w:val="nil"/>
              <w:bottom w:val="single" w:sz="4" w:space="0" w:color="000000"/>
              <w:right w:val="single" w:sz="4" w:space="0" w:color="000000"/>
            </w:tcBorders>
            <w:shd w:val="clear" w:color="auto" w:fill="auto"/>
            <w:noWrap/>
            <w:vAlign w:val="center"/>
            <w:hideMark/>
          </w:tcPr>
          <w:p w14:paraId="0324BC8D"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с </w:t>
            </w:r>
            <w:proofErr w:type="spellStart"/>
            <w:r w:rsidRPr="00513433">
              <w:rPr>
                <w:rFonts w:ascii="Times New Roman" w:eastAsia="Times New Roman" w:hAnsi="Times New Roman"/>
                <w:color w:val="000000"/>
                <w:sz w:val="20"/>
                <w:szCs w:val="20"/>
                <w:lang w:eastAsia="ru-RU"/>
              </w:rPr>
              <w:t>Кышик</w:t>
            </w:r>
            <w:proofErr w:type="spellEnd"/>
          </w:p>
        </w:tc>
        <w:tc>
          <w:tcPr>
            <w:tcW w:w="1030" w:type="dxa"/>
            <w:tcBorders>
              <w:top w:val="nil"/>
              <w:left w:val="nil"/>
              <w:bottom w:val="single" w:sz="4" w:space="0" w:color="000000"/>
              <w:right w:val="single" w:sz="4" w:space="0" w:color="000000"/>
            </w:tcBorders>
            <w:shd w:val="clear" w:color="auto" w:fill="auto"/>
            <w:vAlign w:val="center"/>
            <w:hideMark/>
          </w:tcPr>
          <w:p w14:paraId="336221E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xml:space="preserve">с. </w:t>
            </w:r>
            <w:proofErr w:type="spellStart"/>
            <w:r w:rsidRPr="00513433">
              <w:rPr>
                <w:rFonts w:ascii="Times New Roman" w:eastAsia="Times New Roman" w:hAnsi="Times New Roman"/>
                <w:color w:val="000000"/>
                <w:sz w:val="20"/>
                <w:szCs w:val="20"/>
                <w:lang w:eastAsia="ru-RU"/>
              </w:rPr>
              <w:t>Кышик</w:t>
            </w:r>
            <w:proofErr w:type="spellEnd"/>
            <w:r w:rsidRPr="00513433">
              <w:rPr>
                <w:rFonts w:ascii="Times New Roman" w:eastAsia="Times New Roman" w:hAnsi="Times New Roman"/>
                <w:color w:val="000000"/>
                <w:sz w:val="20"/>
                <w:szCs w:val="20"/>
                <w:lang w:eastAsia="ru-RU"/>
              </w:rPr>
              <w:t>, ул. Центральная, д. 4</w:t>
            </w:r>
          </w:p>
        </w:tc>
        <w:tc>
          <w:tcPr>
            <w:tcW w:w="1095" w:type="dxa"/>
            <w:tcBorders>
              <w:top w:val="nil"/>
              <w:left w:val="nil"/>
              <w:bottom w:val="single" w:sz="4" w:space="0" w:color="000000"/>
              <w:right w:val="single" w:sz="4" w:space="0" w:color="000000"/>
            </w:tcBorders>
            <w:shd w:val="clear" w:color="auto" w:fill="auto"/>
            <w:noWrap/>
            <w:vAlign w:val="center"/>
            <w:hideMark/>
          </w:tcPr>
          <w:p w14:paraId="56BB42A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8F815A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106432A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6EF7782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1970</w:t>
            </w:r>
          </w:p>
        </w:tc>
        <w:tc>
          <w:tcPr>
            <w:tcW w:w="1160" w:type="dxa"/>
            <w:tcBorders>
              <w:top w:val="nil"/>
              <w:left w:val="nil"/>
              <w:bottom w:val="single" w:sz="4" w:space="0" w:color="000000"/>
              <w:right w:val="single" w:sz="4" w:space="0" w:color="000000"/>
            </w:tcBorders>
            <w:shd w:val="clear" w:color="auto" w:fill="auto"/>
            <w:noWrap/>
            <w:vAlign w:val="center"/>
            <w:hideMark/>
          </w:tcPr>
          <w:p w14:paraId="26CA0B7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24 05 17</w:t>
            </w:r>
          </w:p>
        </w:tc>
        <w:tc>
          <w:tcPr>
            <w:tcW w:w="869" w:type="dxa"/>
            <w:tcBorders>
              <w:top w:val="nil"/>
              <w:left w:val="nil"/>
              <w:bottom w:val="single" w:sz="4" w:space="0" w:color="000000"/>
              <w:right w:val="single" w:sz="4" w:space="0" w:color="000000"/>
            </w:tcBorders>
            <w:shd w:val="clear" w:color="auto" w:fill="auto"/>
            <w:noWrap/>
            <w:vAlign w:val="center"/>
            <w:hideMark/>
          </w:tcPr>
          <w:p w14:paraId="3026F28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31,10</w:t>
            </w:r>
          </w:p>
        </w:tc>
        <w:tc>
          <w:tcPr>
            <w:tcW w:w="749" w:type="dxa"/>
            <w:tcBorders>
              <w:top w:val="nil"/>
              <w:left w:val="nil"/>
              <w:bottom w:val="single" w:sz="4" w:space="0" w:color="000000"/>
              <w:right w:val="single" w:sz="4" w:space="0" w:color="000000"/>
            </w:tcBorders>
            <w:shd w:val="clear" w:color="auto" w:fill="auto"/>
            <w:noWrap/>
            <w:vAlign w:val="center"/>
            <w:hideMark/>
          </w:tcPr>
          <w:p w14:paraId="6134040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w:t>
            </w:r>
          </w:p>
        </w:tc>
        <w:tc>
          <w:tcPr>
            <w:tcW w:w="749" w:type="dxa"/>
            <w:tcBorders>
              <w:top w:val="nil"/>
              <w:left w:val="nil"/>
              <w:bottom w:val="single" w:sz="4" w:space="0" w:color="000000"/>
              <w:right w:val="single" w:sz="4" w:space="0" w:color="000000"/>
            </w:tcBorders>
            <w:shd w:val="clear" w:color="auto" w:fill="auto"/>
            <w:noWrap/>
            <w:vAlign w:val="center"/>
            <w:hideMark/>
          </w:tcPr>
          <w:p w14:paraId="238A931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16390B48" w14:textId="7C76ABAA"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30</w:t>
            </w:r>
          </w:p>
        </w:tc>
        <w:tc>
          <w:tcPr>
            <w:tcW w:w="896" w:type="dxa"/>
            <w:tcBorders>
              <w:top w:val="nil"/>
              <w:left w:val="nil"/>
              <w:bottom w:val="single" w:sz="4" w:space="0" w:color="000000"/>
              <w:right w:val="single" w:sz="4" w:space="0" w:color="000000"/>
            </w:tcBorders>
            <w:shd w:val="clear" w:color="auto" w:fill="auto"/>
            <w:noWrap/>
            <w:vAlign w:val="center"/>
            <w:hideMark/>
          </w:tcPr>
          <w:p w14:paraId="257298A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111,40</w:t>
            </w:r>
          </w:p>
        </w:tc>
        <w:tc>
          <w:tcPr>
            <w:tcW w:w="851" w:type="dxa"/>
            <w:tcBorders>
              <w:top w:val="nil"/>
              <w:left w:val="nil"/>
              <w:bottom w:val="single" w:sz="4" w:space="0" w:color="000000"/>
              <w:right w:val="single" w:sz="4" w:space="0" w:color="000000"/>
            </w:tcBorders>
            <w:shd w:val="clear" w:color="auto" w:fill="auto"/>
            <w:noWrap/>
            <w:vAlign w:val="center"/>
            <w:hideMark/>
          </w:tcPr>
          <w:p w14:paraId="3857342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1 068,00</w:t>
            </w:r>
          </w:p>
        </w:tc>
        <w:tc>
          <w:tcPr>
            <w:tcW w:w="828" w:type="dxa"/>
            <w:tcBorders>
              <w:top w:val="nil"/>
              <w:left w:val="nil"/>
              <w:bottom w:val="single" w:sz="4" w:space="0" w:color="000000"/>
              <w:right w:val="single" w:sz="4" w:space="0" w:color="000000"/>
            </w:tcBorders>
            <w:shd w:val="clear" w:color="auto" w:fill="auto"/>
            <w:vAlign w:val="center"/>
            <w:hideMark/>
          </w:tcPr>
          <w:p w14:paraId="0478B52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86:02:0801001:1192</w:t>
            </w:r>
          </w:p>
        </w:tc>
        <w:tc>
          <w:tcPr>
            <w:tcW w:w="1374" w:type="dxa"/>
            <w:tcBorders>
              <w:top w:val="nil"/>
              <w:left w:val="nil"/>
              <w:bottom w:val="single" w:sz="4" w:space="0" w:color="000000"/>
              <w:right w:val="single" w:sz="4" w:space="0" w:color="000000"/>
            </w:tcBorders>
            <w:shd w:val="clear" w:color="auto" w:fill="auto"/>
            <w:vAlign w:val="center"/>
            <w:hideMark/>
          </w:tcPr>
          <w:p w14:paraId="25CB669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CFD178F" w14:textId="77777777" w:rsidTr="00FA6B72">
        <w:trPr>
          <w:trHeight w:val="405"/>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9620DF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44</w:t>
            </w:r>
          </w:p>
        </w:tc>
        <w:tc>
          <w:tcPr>
            <w:tcW w:w="1007" w:type="dxa"/>
            <w:tcBorders>
              <w:top w:val="nil"/>
              <w:left w:val="nil"/>
              <w:bottom w:val="single" w:sz="4" w:space="0" w:color="000000"/>
              <w:right w:val="single" w:sz="4" w:space="0" w:color="000000"/>
            </w:tcBorders>
            <w:shd w:val="clear" w:color="auto" w:fill="auto"/>
            <w:noWrap/>
            <w:vAlign w:val="center"/>
            <w:hideMark/>
          </w:tcPr>
          <w:p w14:paraId="01BF8DD6"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 Троица</w:t>
            </w:r>
          </w:p>
        </w:tc>
        <w:tc>
          <w:tcPr>
            <w:tcW w:w="1030" w:type="dxa"/>
            <w:tcBorders>
              <w:top w:val="nil"/>
              <w:left w:val="nil"/>
              <w:bottom w:val="single" w:sz="4" w:space="0" w:color="000000"/>
              <w:right w:val="single" w:sz="4" w:space="0" w:color="000000"/>
            </w:tcBorders>
            <w:shd w:val="clear" w:color="auto" w:fill="auto"/>
            <w:vAlign w:val="center"/>
            <w:hideMark/>
          </w:tcPr>
          <w:p w14:paraId="2CB105F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 Троица, ул. Центральная, д. 25</w:t>
            </w:r>
          </w:p>
        </w:tc>
        <w:tc>
          <w:tcPr>
            <w:tcW w:w="1095" w:type="dxa"/>
            <w:tcBorders>
              <w:top w:val="nil"/>
              <w:left w:val="nil"/>
              <w:bottom w:val="single" w:sz="4" w:space="0" w:color="000000"/>
              <w:right w:val="single" w:sz="4" w:space="0" w:color="000000"/>
            </w:tcBorders>
            <w:shd w:val="clear" w:color="auto" w:fill="auto"/>
            <w:noWrap/>
            <w:vAlign w:val="center"/>
            <w:hideMark/>
          </w:tcPr>
          <w:p w14:paraId="1E3D8EB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3A98309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7B8CAFD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5F4405D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1967</w:t>
            </w:r>
          </w:p>
        </w:tc>
        <w:tc>
          <w:tcPr>
            <w:tcW w:w="1160" w:type="dxa"/>
            <w:tcBorders>
              <w:top w:val="nil"/>
              <w:left w:val="nil"/>
              <w:bottom w:val="single" w:sz="4" w:space="0" w:color="000000"/>
              <w:right w:val="single" w:sz="4" w:space="0" w:color="000000"/>
            </w:tcBorders>
            <w:shd w:val="clear" w:color="auto" w:fill="auto"/>
            <w:noWrap/>
            <w:vAlign w:val="center"/>
            <w:hideMark/>
          </w:tcPr>
          <w:p w14:paraId="4FA1888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06 09 21</w:t>
            </w:r>
          </w:p>
        </w:tc>
        <w:tc>
          <w:tcPr>
            <w:tcW w:w="869" w:type="dxa"/>
            <w:tcBorders>
              <w:top w:val="nil"/>
              <w:left w:val="nil"/>
              <w:bottom w:val="single" w:sz="4" w:space="0" w:color="000000"/>
              <w:right w:val="single" w:sz="4" w:space="0" w:color="000000"/>
            </w:tcBorders>
            <w:shd w:val="clear" w:color="auto" w:fill="auto"/>
            <w:noWrap/>
            <w:vAlign w:val="center"/>
            <w:hideMark/>
          </w:tcPr>
          <w:p w14:paraId="02FFD1C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68,80</w:t>
            </w:r>
          </w:p>
        </w:tc>
        <w:tc>
          <w:tcPr>
            <w:tcW w:w="749" w:type="dxa"/>
            <w:tcBorders>
              <w:top w:val="nil"/>
              <w:left w:val="nil"/>
              <w:bottom w:val="single" w:sz="4" w:space="0" w:color="000000"/>
              <w:right w:val="single" w:sz="4" w:space="0" w:color="000000"/>
            </w:tcBorders>
            <w:shd w:val="clear" w:color="auto" w:fill="auto"/>
            <w:noWrap/>
            <w:vAlign w:val="center"/>
            <w:hideMark/>
          </w:tcPr>
          <w:p w14:paraId="2B1F894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w:t>
            </w:r>
          </w:p>
        </w:tc>
        <w:tc>
          <w:tcPr>
            <w:tcW w:w="749" w:type="dxa"/>
            <w:tcBorders>
              <w:top w:val="nil"/>
              <w:left w:val="nil"/>
              <w:bottom w:val="single" w:sz="4" w:space="0" w:color="000000"/>
              <w:right w:val="single" w:sz="4" w:space="0" w:color="000000"/>
            </w:tcBorders>
            <w:shd w:val="clear" w:color="auto" w:fill="auto"/>
            <w:noWrap/>
            <w:vAlign w:val="center"/>
            <w:hideMark/>
          </w:tcPr>
          <w:p w14:paraId="73E11A7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848" w:type="dxa"/>
            <w:tcBorders>
              <w:top w:val="nil"/>
              <w:left w:val="nil"/>
              <w:bottom w:val="single" w:sz="4" w:space="0" w:color="000000"/>
              <w:right w:val="single" w:sz="4" w:space="0" w:color="000000"/>
            </w:tcBorders>
            <w:shd w:val="clear" w:color="auto" w:fill="auto"/>
            <w:noWrap/>
            <w:vAlign w:val="center"/>
            <w:hideMark/>
          </w:tcPr>
          <w:p w14:paraId="1DC048C1" w14:textId="7B7EB2C5"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FA6B72">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FA6B72">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29</w:t>
            </w:r>
          </w:p>
        </w:tc>
        <w:tc>
          <w:tcPr>
            <w:tcW w:w="896" w:type="dxa"/>
            <w:tcBorders>
              <w:top w:val="nil"/>
              <w:left w:val="nil"/>
              <w:bottom w:val="single" w:sz="4" w:space="0" w:color="000000"/>
              <w:right w:val="single" w:sz="4" w:space="0" w:color="000000"/>
            </w:tcBorders>
            <w:shd w:val="clear" w:color="auto" w:fill="auto"/>
            <w:noWrap/>
            <w:vAlign w:val="center"/>
            <w:hideMark/>
          </w:tcPr>
          <w:p w14:paraId="74B3D69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109,70</w:t>
            </w:r>
          </w:p>
        </w:tc>
        <w:tc>
          <w:tcPr>
            <w:tcW w:w="851" w:type="dxa"/>
            <w:tcBorders>
              <w:top w:val="nil"/>
              <w:left w:val="nil"/>
              <w:bottom w:val="single" w:sz="4" w:space="0" w:color="000000"/>
              <w:right w:val="single" w:sz="4" w:space="0" w:color="000000"/>
            </w:tcBorders>
            <w:shd w:val="clear" w:color="auto" w:fill="auto"/>
            <w:noWrap/>
            <w:vAlign w:val="center"/>
            <w:hideMark/>
          </w:tcPr>
          <w:p w14:paraId="323BA3A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109,70</w:t>
            </w:r>
          </w:p>
        </w:tc>
        <w:tc>
          <w:tcPr>
            <w:tcW w:w="828" w:type="dxa"/>
            <w:tcBorders>
              <w:top w:val="nil"/>
              <w:left w:val="nil"/>
              <w:bottom w:val="single" w:sz="4" w:space="0" w:color="000000"/>
              <w:right w:val="single" w:sz="4" w:space="0" w:color="000000"/>
            </w:tcBorders>
            <w:shd w:val="clear" w:color="auto" w:fill="auto"/>
            <w:vAlign w:val="center"/>
            <w:hideMark/>
          </w:tcPr>
          <w:p w14:paraId="350277B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 </w:t>
            </w:r>
          </w:p>
        </w:tc>
        <w:tc>
          <w:tcPr>
            <w:tcW w:w="1374" w:type="dxa"/>
            <w:tcBorders>
              <w:top w:val="nil"/>
              <w:left w:val="nil"/>
              <w:bottom w:val="single" w:sz="4" w:space="0" w:color="000000"/>
              <w:right w:val="single" w:sz="4" w:space="0" w:color="000000"/>
            </w:tcBorders>
            <w:shd w:val="clear" w:color="auto" w:fill="auto"/>
            <w:vAlign w:val="center"/>
            <w:hideMark/>
          </w:tcPr>
          <w:p w14:paraId="3AB781D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 сформирован</w:t>
            </w:r>
          </w:p>
        </w:tc>
      </w:tr>
      <w:tr w:rsidR="00513433" w:rsidRPr="00FA6B72" w14:paraId="13A1F45C" w14:textId="77777777" w:rsidTr="00FA6B72">
        <w:trPr>
          <w:trHeight w:val="840"/>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7D857F"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расселение которых осуществляется без участия средств Фонда</w:t>
            </w:r>
          </w:p>
        </w:tc>
        <w:tc>
          <w:tcPr>
            <w:tcW w:w="1095" w:type="dxa"/>
            <w:tcBorders>
              <w:top w:val="nil"/>
              <w:left w:val="nil"/>
              <w:bottom w:val="single" w:sz="4" w:space="0" w:color="000000"/>
              <w:right w:val="single" w:sz="4" w:space="0" w:color="000000"/>
            </w:tcBorders>
            <w:shd w:val="clear" w:color="auto" w:fill="auto"/>
            <w:noWrap/>
            <w:vAlign w:val="center"/>
            <w:hideMark/>
          </w:tcPr>
          <w:p w14:paraId="5E77039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18" w:type="dxa"/>
            <w:tcBorders>
              <w:top w:val="nil"/>
              <w:left w:val="nil"/>
              <w:bottom w:val="single" w:sz="4" w:space="0" w:color="000000"/>
              <w:right w:val="single" w:sz="4" w:space="0" w:color="000000"/>
            </w:tcBorders>
            <w:shd w:val="clear" w:color="auto" w:fill="auto"/>
            <w:noWrap/>
            <w:vAlign w:val="center"/>
            <w:hideMark/>
          </w:tcPr>
          <w:p w14:paraId="16D2C43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018" w:type="dxa"/>
            <w:tcBorders>
              <w:top w:val="nil"/>
              <w:left w:val="nil"/>
              <w:bottom w:val="single" w:sz="4" w:space="0" w:color="000000"/>
              <w:right w:val="single" w:sz="4" w:space="0" w:color="000000"/>
            </w:tcBorders>
            <w:shd w:val="clear" w:color="auto" w:fill="auto"/>
            <w:noWrap/>
            <w:vAlign w:val="center"/>
            <w:hideMark/>
          </w:tcPr>
          <w:p w14:paraId="2EBEBA4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center"/>
            <w:hideMark/>
          </w:tcPr>
          <w:p w14:paraId="65FC8A5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160" w:type="dxa"/>
            <w:tcBorders>
              <w:top w:val="nil"/>
              <w:left w:val="nil"/>
              <w:bottom w:val="single" w:sz="4" w:space="0" w:color="000000"/>
              <w:right w:val="single" w:sz="4" w:space="0" w:color="000000"/>
            </w:tcBorders>
            <w:shd w:val="clear" w:color="auto" w:fill="auto"/>
            <w:noWrap/>
            <w:vAlign w:val="center"/>
            <w:hideMark/>
          </w:tcPr>
          <w:p w14:paraId="2453D19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69" w:type="dxa"/>
            <w:tcBorders>
              <w:top w:val="nil"/>
              <w:left w:val="nil"/>
              <w:bottom w:val="single" w:sz="4" w:space="0" w:color="000000"/>
              <w:right w:val="single" w:sz="4" w:space="0" w:color="000000"/>
            </w:tcBorders>
            <w:shd w:val="clear" w:color="auto" w:fill="auto"/>
            <w:noWrap/>
            <w:vAlign w:val="center"/>
            <w:hideMark/>
          </w:tcPr>
          <w:p w14:paraId="3E9C919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735,60</w:t>
            </w:r>
          </w:p>
        </w:tc>
        <w:tc>
          <w:tcPr>
            <w:tcW w:w="749" w:type="dxa"/>
            <w:tcBorders>
              <w:top w:val="nil"/>
              <w:left w:val="nil"/>
              <w:bottom w:val="single" w:sz="4" w:space="0" w:color="000000"/>
              <w:right w:val="single" w:sz="4" w:space="0" w:color="000000"/>
            </w:tcBorders>
            <w:shd w:val="clear" w:color="auto" w:fill="auto"/>
            <w:noWrap/>
            <w:vAlign w:val="center"/>
            <w:hideMark/>
          </w:tcPr>
          <w:p w14:paraId="1789C10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32</w:t>
            </w:r>
          </w:p>
        </w:tc>
        <w:tc>
          <w:tcPr>
            <w:tcW w:w="749" w:type="dxa"/>
            <w:tcBorders>
              <w:top w:val="nil"/>
              <w:left w:val="nil"/>
              <w:bottom w:val="single" w:sz="4" w:space="0" w:color="000000"/>
              <w:right w:val="single" w:sz="4" w:space="0" w:color="000000"/>
            </w:tcBorders>
            <w:shd w:val="clear" w:color="auto" w:fill="auto"/>
            <w:noWrap/>
            <w:vAlign w:val="center"/>
            <w:hideMark/>
          </w:tcPr>
          <w:p w14:paraId="1ABF9A8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w:t>
            </w:r>
          </w:p>
        </w:tc>
        <w:tc>
          <w:tcPr>
            <w:tcW w:w="848" w:type="dxa"/>
            <w:tcBorders>
              <w:top w:val="nil"/>
              <w:left w:val="nil"/>
              <w:bottom w:val="single" w:sz="4" w:space="0" w:color="000000"/>
              <w:right w:val="single" w:sz="4" w:space="0" w:color="000000"/>
            </w:tcBorders>
            <w:shd w:val="clear" w:color="auto" w:fill="auto"/>
            <w:noWrap/>
            <w:vAlign w:val="center"/>
            <w:hideMark/>
          </w:tcPr>
          <w:p w14:paraId="4397736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96" w:type="dxa"/>
            <w:tcBorders>
              <w:top w:val="nil"/>
              <w:left w:val="nil"/>
              <w:bottom w:val="single" w:sz="4" w:space="0" w:color="000000"/>
              <w:right w:val="single" w:sz="4" w:space="0" w:color="000000"/>
            </w:tcBorders>
            <w:shd w:val="clear" w:color="auto" w:fill="auto"/>
            <w:noWrap/>
            <w:vAlign w:val="center"/>
            <w:hideMark/>
          </w:tcPr>
          <w:p w14:paraId="2433DC4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1 392,60</w:t>
            </w:r>
          </w:p>
        </w:tc>
        <w:tc>
          <w:tcPr>
            <w:tcW w:w="851" w:type="dxa"/>
            <w:tcBorders>
              <w:top w:val="nil"/>
              <w:left w:val="nil"/>
              <w:bottom w:val="single" w:sz="4" w:space="0" w:color="000000"/>
              <w:right w:val="single" w:sz="4" w:space="0" w:color="000000"/>
            </w:tcBorders>
            <w:shd w:val="clear" w:color="auto" w:fill="auto"/>
            <w:noWrap/>
            <w:vAlign w:val="center"/>
            <w:hideMark/>
          </w:tcPr>
          <w:p w14:paraId="7496C57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13 389,89</w:t>
            </w:r>
          </w:p>
        </w:tc>
        <w:tc>
          <w:tcPr>
            <w:tcW w:w="828" w:type="dxa"/>
            <w:tcBorders>
              <w:top w:val="nil"/>
              <w:left w:val="nil"/>
              <w:bottom w:val="single" w:sz="4" w:space="0" w:color="000000"/>
              <w:right w:val="single" w:sz="4" w:space="0" w:color="000000"/>
            </w:tcBorders>
            <w:shd w:val="clear" w:color="auto" w:fill="auto"/>
            <w:noWrap/>
            <w:vAlign w:val="center"/>
            <w:hideMark/>
          </w:tcPr>
          <w:p w14:paraId="57235EF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374" w:type="dxa"/>
            <w:tcBorders>
              <w:top w:val="nil"/>
              <w:left w:val="nil"/>
              <w:bottom w:val="single" w:sz="4" w:space="0" w:color="000000"/>
              <w:right w:val="single" w:sz="4" w:space="0" w:color="000000"/>
            </w:tcBorders>
            <w:shd w:val="clear" w:color="auto" w:fill="auto"/>
            <w:noWrap/>
            <w:vAlign w:val="center"/>
            <w:hideMark/>
          </w:tcPr>
          <w:p w14:paraId="02FF350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r>
      <w:tr w:rsidR="00513433" w:rsidRPr="00FA6B72" w14:paraId="47F25978" w14:textId="77777777" w:rsidTr="00FA6B72">
        <w:trPr>
          <w:trHeight w:val="405"/>
        </w:trPr>
        <w:tc>
          <w:tcPr>
            <w:tcW w:w="24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82459"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Итого по Ханты-Мансийский муниципальный район</w:t>
            </w:r>
          </w:p>
        </w:tc>
        <w:tc>
          <w:tcPr>
            <w:tcW w:w="1095" w:type="dxa"/>
            <w:tcBorders>
              <w:top w:val="nil"/>
              <w:left w:val="nil"/>
              <w:bottom w:val="single" w:sz="4" w:space="0" w:color="000000"/>
              <w:right w:val="single" w:sz="4" w:space="0" w:color="000000"/>
            </w:tcBorders>
            <w:shd w:val="clear" w:color="auto" w:fill="auto"/>
            <w:noWrap/>
            <w:vAlign w:val="center"/>
            <w:hideMark/>
          </w:tcPr>
          <w:p w14:paraId="6A073A4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18" w:type="dxa"/>
            <w:tcBorders>
              <w:top w:val="nil"/>
              <w:left w:val="nil"/>
              <w:bottom w:val="single" w:sz="4" w:space="0" w:color="000000"/>
              <w:right w:val="single" w:sz="4" w:space="0" w:color="000000"/>
            </w:tcBorders>
            <w:shd w:val="clear" w:color="auto" w:fill="auto"/>
            <w:noWrap/>
            <w:vAlign w:val="center"/>
            <w:hideMark/>
          </w:tcPr>
          <w:p w14:paraId="3253AEB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018" w:type="dxa"/>
            <w:tcBorders>
              <w:top w:val="nil"/>
              <w:left w:val="nil"/>
              <w:bottom w:val="single" w:sz="4" w:space="0" w:color="000000"/>
              <w:right w:val="single" w:sz="4" w:space="0" w:color="000000"/>
            </w:tcBorders>
            <w:shd w:val="clear" w:color="auto" w:fill="auto"/>
            <w:noWrap/>
            <w:vAlign w:val="center"/>
            <w:hideMark/>
          </w:tcPr>
          <w:p w14:paraId="4F62F5D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83" w:type="dxa"/>
            <w:tcBorders>
              <w:top w:val="nil"/>
              <w:left w:val="nil"/>
              <w:bottom w:val="single" w:sz="4" w:space="0" w:color="000000"/>
              <w:right w:val="single" w:sz="4" w:space="0" w:color="000000"/>
            </w:tcBorders>
            <w:shd w:val="clear" w:color="auto" w:fill="auto"/>
            <w:noWrap/>
            <w:vAlign w:val="center"/>
            <w:hideMark/>
          </w:tcPr>
          <w:p w14:paraId="227E95B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160" w:type="dxa"/>
            <w:tcBorders>
              <w:top w:val="nil"/>
              <w:left w:val="nil"/>
              <w:bottom w:val="single" w:sz="4" w:space="0" w:color="000000"/>
              <w:right w:val="single" w:sz="4" w:space="0" w:color="000000"/>
            </w:tcBorders>
            <w:shd w:val="clear" w:color="auto" w:fill="auto"/>
            <w:noWrap/>
            <w:vAlign w:val="center"/>
            <w:hideMark/>
          </w:tcPr>
          <w:p w14:paraId="6D419DE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69" w:type="dxa"/>
            <w:tcBorders>
              <w:top w:val="nil"/>
              <w:left w:val="nil"/>
              <w:bottom w:val="single" w:sz="4" w:space="0" w:color="000000"/>
              <w:right w:val="single" w:sz="4" w:space="0" w:color="000000"/>
            </w:tcBorders>
            <w:shd w:val="clear" w:color="auto" w:fill="auto"/>
            <w:noWrap/>
            <w:vAlign w:val="center"/>
            <w:hideMark/>
          </w:tcPr>
          <w:p w14:paraId="0953E21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735,60</w:t>
            </w:r>
          </w:p>
        </w:tc>
        <w:tc>
          <w:tcPr>
            <w:tcW w:w="749" w:type="dxa"/>
            <w:tcBorders>
              <w:top w:val="nil"/>
              <w:left w:val="nil"/>
              <w:bottom w:val="single" w:sz="4" w:space="0" w:color="000000"/>
              <w:right w:val="single" w:sz="4" w:space="0" w:color="000000"/>
            </w:tcBorders>
            <w:shd w:val="clear" w:color="auto" w:fill="auto"/>
            <w:noWrap/>
            <w:vAlign w:val="center"/>
            <w:hideMark/>
          </w:tcPr>
          <w:p w14:paraId="72155C4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32</w:t>
            </w:r>
          </w:p>
        </w:tc>
        <w:tc>
          <w:tcPr>
            <w:tcW w:w="749" w:type="dxa"/>
            <w:tcBorders>
              <w:top w:val="nil"/>
              <w:left w:val="nil"/>
              <w:bottom w:val="single" w:sz="4" w:space="0" w:color="000000"/>
              <w:right w:val="single" w:sz="4" w:space="0" w:color="000000"/>
            </w:tcBorders>
            <w:shd w:val="clear" w:color="auto" w:fill="auto"/>
            <w:noWrap/>
            <w:vAlign w:val="center"/>
            <w:hideMark/>
          </w:tcPr>
          <w:p w14:paraId="3882EEE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14</w:t>
            </w:r>
          </w:p>
        </w:tc>
        <w:tc>
          <w:tcPr>
            <w:tcW w:w="848" w:type="dxa"/>
            <w:tcBorders>
              <w:top w:val="nil"/>
              <w:left w:val="nil"/>
              <w:bottom w:val="single" w:sz="4" w:space="0" w:color="000000"/>
              <w:right w:val="single" w:sz="4" w:space="0" w:color="000000"/>
            </w:tcBorders>
            <w:shd w:val="clear" w:color="auto" w:fill="auto"/>
            <w:noWrap/>
            <w:vAlign w:val="center"/>
            <w:hideMark/>
          </w:tcPr>
          <w:p w14:paraId="12141AB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896" w:type="dxa"/>
            <w:tcBorders>
              <w:top w:val="nil"/>
              <w:left w:val="nil"/>
              <w:bottom w:val="single" w:sz="4" w:space="0" w:color="000000"/>
              <w:right w:val="single" w:sz="4" w:space="0" w:color="000000"/>
            </w:tcBorders>
            <w:shd w:val="clear" w:color="auto" w:fill="auto"/>
            <w:noWrap/>
            <w:vAlign w:val="center"/>
            <w:hideMark/>
          </w:tcPr>
          <w:p w14:paraId="2851AF8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1 392,60</w:t>
            </w:r>
          </w:p>
        </w:tc>
        <w:tc>
          <w:tcPr>
            <w:tcW w:w="851" w:type="dxa"/>
            <w:tcBorders>
              <w:top w:val="nil"/>
              <w:left w:val="nil"/>
              <w:bottom w:val="single" w:sz="4" w:space="0" w:color="000000"/>
              <w:right w:val="single" w:sz="4" w:space="0" w:color="000000"/>
            </w:tcBorders>
            <w:shd w:val="clear" w:color="auto" w:fill="auto"/>
            <w:noWrap/>
            <w:vAlign w:val="center"/>
            <w:hideMark/>
          </w:tcPr>
          <w:p w14:paraId="60C8A29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13 389,89</w:t>
            </w:r>
          </w:p>
        </w:tc>
        <w:tc>
          <w:tcPr>
            <w:tcW w:w="828" w:type="dxa"/>
            <w:tcBorders>
              <w:top w:val="nil"/>
              <w:left w:val="nil"/>
              <w:bottom w:val="single" w:sz="4" w:space="0" w:color="000000"/>
              <w:right w:val="single" w:sz="4" w:space="0" w:color="000000"/>
            </w:tcBorders>
            <w:shd w:val="clear" w:color="auto" w:fill="auto"/>
            <w:noWrap/>
            <w:vAlign w:val="center"/>
            <w:hideMark/>
          </w:tcPr>
          <w:p w14:paraId="0C126A0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c>
          <w:tcPr>
            <w:tcW w:w="1374" w:type="dxa"/>
            <w:tcBorders>
              <w:top w:val="nil"/>
              <w:left w:val="nil"/>
              <w:bottom w:val="single" w:sz="4" w:space="0" w:color="000000"/>
              <w:right w:val="single" w:sz="4" w:space="0" w:color="000000"/>
            </w:tcBorders>
            <w:shd w:val="clear" w:color="auto" w:fill="auto"/>
            <w:noWrap/>
            <w:vAlign w:val="center"/>
            <w:hideMark/>
          </w:tcPr>
          <w:p w14:paraId="397B3D7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X</w:t>
            </w:r>
          </w:p>
        </w:tc>
      </w:tr>
      <w:tr w:rsidR="00513433" w:rsidRPr="00FA6B72" w14:paraId="787C9562"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375F3CD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w:t>
            </w:r>
          </w:p>
        </w:tc>
        <w:tc>
          <w:tcPr>
            <w:tcW w:w="1007" w:type="dxa"/>
            <w:tcBorders>
              <w:top w:val="nil"/>
              <w:left w:val="nil"/>
              <w:bottom w:val="single" w:sz="4" w:space="0" w:color="000000"/>
              <w:right w:val="single" w:sz="4" w:space="0" w:color="000000"/>
            </w:tcBorders>
            <w:shd w:val="clear" w:color="auto" w:fill="auto"/>
            <w:noWrap/>
            <w:vAlign w:val="center"/>
            <w:hideMark/>
          </w:tcPr>
          <w:p w14:paraId="5BAED62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5D5B922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Гагарина, д. 22</w:t>
            </w:r>
          </w:p>
        </w:tc>
        <w:tc>
          <w:tcPr>
            <w:tcW w:w="1095" w:type="dxa"/>
            <w:tcBorders>
              <w:top w:val="nil"/>
              <w:left w:val="nil"/>
              <w:bottom w:val="single" w:sz="4" w:space="0" w:color="000000"/>
              <w:right w:val="single" w:sz="4" w:space="0" w:color="000000"/>
            </w:tcBorders>
            <w:shd w:val="clear" w:color="auto" w:fill="auto"/>
            <w:noWrap/>
            <w:vAlign w:val="center"/>
            <w:hideMark/>
          </w:tcPr>
          <w:p w14:paraId="1D01D9A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6B0791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1C560CC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C34031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1956</w:t>
            </w:r>
          </w:p>
        </w:tc>
        <w:tc>
          <w:tcPr>
            <w:tcW w:w="1160" w:type="dxa"/>
            <w:tcBorders>
              <w:top w:val="nil"/>
              <w:left w:val="nil"/>
              <w:bottom w:val="single" w:sz="4" w:space="0" w:color="000000"/>
              <w:right w:val="single" w:sz="4" w:space="0" w:color="000000"/>
            </w:tcBorders>
            <w:shd w:val="clear" w:color="auto" w:fill="auto"/>
            <w:noWrap/>
            <w:vAlign w:val="center"/>
            <w:hideMark/>
          </w:tcPr>
          <w:p w14:paraId="6267149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16 10 17</w:t>
            </w:r>
          </w:p>
        </w:tc>
        <w:tc>
          <w:tcPr>
            <w:tcW w:w="869" w:type="dxa"/>
            <w:tcBorders>
              <w:top w:val="nil"/>
              <w:left w:val="nil"/>
              <w:bottom w:val="single" w:sz="4" w:space="0" w:color="000000"/>
              <w:right w:val="single" w:sz="4" w:space="0" w:color="000000"/>
            </w:tcBorders>
            <w:shd w:val="clear" w:color="auto" w:fill="auto"/>
            <w:noWrap/>
            <w:vAlign w:val="center"/>
            <w:hideMark/>
          </w:tcPr>
          <w:p w14:paraId="278DEE8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136,60</w:t>
            </w:r>
          </w:p>
        </w:tc>
        <w:tc>
          <w:tcPr>
            <w:tcW w:w="749" w:type="dxa"/>
            <w:tcBorders>
              <w:top w:val="nil"/>
              <w:left w:val="nil"/>
              <w:bottom w:val="single" w:sz="4" w:space="0" w:color="000000"/>
              <w:right w:val="single" w:sz="4" w:space="0" w:color="000000"/>
            </w:tcBorders>
            <w:shd w:val="clear" w:color="auto" w:fill="auto"/>
            <w:noWrap/>
            <w:vAlign w:val="center"/>
            <w:hideMark/>
          </w:tcPr>
          <w:p w14:paraId="0B0371D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w:t>
            </w:r>
          </w:p>
        </w:tc>
        <w:tc>
          <w:tcPr>
            <w:tcW w:w="749" w:type="dxa"/>
            <w:tcBorders>
              <w:top w:val="nil"/>
              <w:left w:val="nil"/>
              <w:bottom w:val="single" w:sz="4" w:space="0" w:color="000000"/>
              <w:right w:val="single" w:sz="4" w:space="0" w:color="000000"/>
            </w:tcBorders>
            <w:shd w:val="clear" w:color="auto" w:fill="auto"/>
            <w:noWrap/>
            <w:vAlign w:val="center"/>
            <w:hideMark/>
          </w:tcPr>
          <w:p w14:paraId="1E3296E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848" w:type="dxa"/>
            <w:tcBorders>
              <w:top w:val="nil"/>
              <w:left w:val="nil"/>
              <w:bottom w:val="single" w:sz="4" w:space="0" w:color="000000"/>
              <w:right w:val="single" w:sz="4" w:space="0" w:color="000000"/>
            </w:tcBorders>
            <w:shd w:val="clear" w:color="auto" w:fill="auto"/>
            <w:noWrap/>
            <w:vAlign w:val="center"/>
            <w:hideMark/>
          </w:tcPr>
          <w:p w14:paraId="15D2E672" w14:textId="17CF44E9"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02</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06</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CF0565">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25</w:t>
            </w:r>
          </w:p>
        </w:tc>
        <w:tc>
          <w:tcPr>
            <w:tcW w:w="896" w:type="dxa"/>
            <w:tcBorders>
              <w:top w:val="nil"/>
              <w:left w:val="nil"/>
              <w:bottom w:val="single" w:sz="4" w:space="0" w:color="000000"/>
              <w:right w:val="single" w:sz="4" w:space="0" w:color="000000"/>
            </w:tcBorders>
            <w:shd w:val="clear" w:color="auto" w:fill="auto"/>
            <w:noWrap/>
            <w:vAlign w:val="center"/>
            <w:hideMark/>
          </w:tcPr>
          <w:p w14:paraId="56DF597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315,60</w:t>
            </w:r>
          </w:p>
        </w:tc>
        <w:tc>
          <w:tcPr>
            <w:tcW w:w="851" w:type="dxa"/>
            <w:tcBorders>
              <w:top w:val="nil"/>
              <w:left w:val="nil"/>
              <w:bottom w:val="single" w:sz="4" w:space="0" w:color="000000"/>
              <w:right w:val="single" w:sz="4" w:space="0" w:color="000000"/>
            </w:tcBorders>
            <w:shd w:val="clear" w:color="auto" w:fill="auto"/>
            <w:noWrap/>
            <w:vAlign w:val="center"/>
            <w:hideMark/>
          </w:tcPr>
          <w:p w14:paraId="5176F61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3 327,89</w:t>
            </w:r>
          </w:p>
        </w:tc>
        <w:tc>
          <w:tcPr>
            <w:tcW w:w="828" w:type="dxa"/>
            <w:tcBorders>
              <w:top w:val="nil"/>
              <w:left w:val="nil"/>
              <w:bottom w:val="single" w:sz="4" w:space="0" w:color="000000"/>
              <w:right w:val="single" w:sz="4" w:space="0" w:color="000000"/>
            </w:tcBorders>
            <w:shd w:val="clear" w:color="auto" w:fill="auto"/>
            <w:vAlign w:val="center"/>
            <w:hideMark/>
          </w:tcPr>
          <w:p w14:paraId="5BCC2A2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86:02:0704001:1505</w:t>
            </w:r>
          </w:p>
        </w:tc>
        <w:tc>
          <w:tcPr>
            <w:tcW w:w="1374" w:type="dxa"/>
            <w:tcBorders>
              <w:top w:val="nil"/>
              <w:left w:val="nil"/>
              <w:bottom w:val="single" w:sz="4" w:space="0" w:color="000000"/>
              <w:right w:val="single" w:sz="4" w:space="0" w:color="000000"/>
            </w:tcBorders>
            <w:shd w:val="clear" w:color="auto" w:fill="auto"/>
            <w:vAlign w:val="center"/>
            <w:hideMark/>
          </w:tcPr>
          <w:p w14:paraId="427AB4F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199C97A0"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5E7BB8E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w:t>
            </w:r>
          </w:p>
        </w:tc>
        <w:tc>
          <w:tcPr>
            <w:tcW w:w="1007" w:type="dxa"/>
            <w:tcBorders>
              <w:top w:val="nil"/>
              <w:left w:val="nil"/>
              <w:bottom w:val="single" w:sz="4" w:space="0" w:color="000000"/>
              <w:right w:val="single" w:sz="4" w:space="0" w:color="000000"/>
            </w:tcBorders>
            <w:shd w:val="clear" w:color="auto" w:fill="auto"/>
            <w:noWrap/>
            <w:vAlign w:val="center"/>
            <w:hideMark/>
          </w:tcPr>
          <w:p w14:paraId="4B7149C3"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5427A17E"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Комсомольская, д. 1</w:t>
            </w:r>
          </w:p>
        </w:tc>
        <w:tc>
          <w:tcPr>
            <w:tcW w:w="1095" w:type="dxa"/>
            <w:tcBorders>
              <w:top w:val="nil"/>
              <w:left w:val="nil"/>
              <w:bottom w:val="single" w:sz="4" w:space="0" w:color="000000"/>
              <w:right w:val="single" w:sz="4" w:space="0" w:color="000000"/>
            </w:tcBorders>
            <w:shd w:val="clear" w:color="auto" w:fill="auto"/>
            <w:noWrap/>
            <w:vAlign w:val="center"/>
            <w:hideMark/>
          </w:tcPr>
          <w:p w14:paraId="0F6B4EF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22C04A2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45EA2C9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43BC5B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1971</w:t>
            </w:r>
          </w:p>
        </w:tc>
        <w:tc>
          <w:tcPr>
            <w:tcW w:w="1160" w:type="dxa"/>
            <w:tcBorders>
              <w:top w:val="nil"/>
              <w:left w:val="nil"/>
              <w:bottom w:val="single" w:sz="4" w:space="0" w:color="000000"/>
              <w:right w:val="single" w:sz="4" w:space="0" w:color="000000"/>
            </w:tcBorders>
            <w:shd w:val="clear" w:color="auto" w:fill="auto"/>
            <w:noWrap/>
            <w:vAlign w:val="center"/>
            <w:hideMark/>
          </w:tcPr>
          <w:p w14:paraId="2BFF65D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16 10 17</w:t>
            </w:r>
          </w:p>
        </w:tc>
        <w:tc>
          <w:tcPr>
            <w:tcW w:w="869" w:type="dxa"/>
            <w:tcBorders>
              <w:top w:val="nil"/>
              <w:left w:val="nil"/>
              <w:bottom w:val="single" w:sz="4" w:space="0" w:color="000000"/>
              <w:right w:val="single" w:sz="4" w:space="0" w:color="000000"/>
            </w:tcBorders>
            <w:shd w:val="clear" w:color="auto" w:fill="auto"/>
            <w:noWrap/>
            <w:vAlign w:val="center"/>
            <w:hideMark/>
          </w:tcPr>
          <w:p w14:paraId="7FF28C7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111,30</w:t>
            </w:r>
          </w:p>
        </w:tc>
        <w:tc>
          <w:tcPr>
            <w:tcW w:w="749" w:type="dxa"/>
            <w:tcBorders>
              <w:top w:val="nil"/>
              <w:left w:val="nil"/>
              <w:bottom w:val="single" w:sz="4" w:space="0" w:color="000000"/>
              <w:right w:val="single" w:sz="4" w:space="0" w:color="000000"/>
            </w:tcBorders>
            <w:shd w:val="clear" w:color="auto" w:fill="auto"/>
            <w:noWrap/>
            <w:vAlign w:val="center"/>
            <w:hideMark/>
          </w:tcPr>
          <w:p w14:paraId="1703CD9C"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w:t>
            </w:r>
          </w:p>
        </w:tc>
        <w:tc>
          <w:tcPr>
            <w:tcW w:w="749" w:type="dxa"/>
            <w:tcBorders>
              <w:top w:val="nil"/>
              <w:left w:val="nil"/>
              <w:bottom w:val="single" w:sz="4" w:space="0" w:color="000000"/>
              <w:right w:val="single" w:sz="4" w:space="0" w:color="000000"/>
            </w:tcBorders>
            <w:shd w:val="clear" w:color="auto" w:fill="auto"/>
            <w:noWrap/>
            <w:vAlign w:val="center"/>
            <w:hideMark/>
          </w:tcPr>
          <w:p w14:paraId="07F3907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w:t>
            </w:r>
          </w:p>
        </w:tc>
        <w:tc>
          <w:tcPr>
            <w:tcW w:w="848" w:type="dxa"/>
            <w:tcBorders>
              <w:top w:val="nil"/>
              <w:left w:val="nil"/>
              <w:bottom w:val="single" w:sz="4" w:space="0" w:color="000000"/>
              <w:right w:val="single" w:sz="4" w:space="0" w:color="000000"/>
            </w:tcBorders>
            <w:shd w:val="clear" w:color="auto" w:fill="auto"/>
            <w:noWrap/>
            <w:vAlign w:val="center"/>
            <w:hideMark/>
          </w:tcPr>
          <w:p w14:paraId="25F936CA" w14:textId="6D9E0B9D"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02</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06</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CF0565">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25</w:t>
            </w:r>
          </w:p>
        </w:tc>
        <w:tc>
          <w:tcPr>
            <w:tcW w:w="896" w:type="dxa"/>
            <w:tcBorders>
              <w:top w:val="nil"/>
              <w:left w:val="nil"/>
              <w:bottom w:val="single" w:sz="4" w:space="0" w:color="000000"/>
              <w:right w:val="single" w:sz="4" w:space="0" w:color="000000"/>
            </w:tcBorders>
            <w:shd w:val="clear" w:color="auto" w:fill="auto"/>
            <w:noWrap/>
            <w:vAlign w:val="center"/>
            <w:hideMark/>
          </w:tcPr>
          <w:p w14:paraId="64B7A0E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320,00</w:t>
            </w:r>
          </w:p>
        </w:tc>
        <w:tc>
          <w:tcPr>
            <w:tcW w:w="851" w:type="dxa"/>
            <w:tcBorders>
              <w:top w:val="nil"/>
              <w:left w:val="nil"/>
              <w:bottom w:val="single" w:sz="4" w:space="0" w:color="000000"/>
              <w:right w:val="single" w:sz="4" w:space="0" w:color="000000"/>
            </w:tcBorders>
            <w:shd w:val="clear" w:color="auto" w:fill="auto"/>
            <w:noWrap/>
            <w:vAlign w:val="center"/>
            <w:hideMark/>
          </w:tcPr>
          <w:p w14:paraId="73A47643"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3 352,00</w:t>
            </w:r>
          </w:p>
        </w:tc>
        <w:tc>
          <w:tcPr>
            <w:tcW w:w="828" w:type="dxa"/>
            <w:tcBorders>
              <w:top w:val="nil"/>
              <w:left w:val="nil"/>
              <w:bottom w:val="single" w:sz="4" w:space="0" w:color="000000"/>
              <w:right w:val="single" w:sz="4" w:space="0" w:color="000000"/>
            </w:tcBorders>
            <w:shd w:val="clear" w:color="auto" w:fill="auto"/>
            <w:vAlign w:val="center"/>
            <w:hideMark/>
          </w:tcPr>
          <w:p w14:paraId="0759D8F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86:02:0704001:668</w:t>
            </w:r>
          </w:p>
        </w:tc>
        <w:tc>
          <w:tcPr>
            <w:tcW w:w="1374" w:type="dxa"/>
            <w:tcBorders>
              <w:top w:val="nil"/>
              <w:left w:val="nil"/>
              <w:bottom w:val="single" w:sz="4" w:space="0" w:color="000000"/>
              <w:right w:val="single" w:sz="4" w:space="0" w:color="000000"/>
            </w:tcBorders>
            <w:shd w:val="clear" w:color="auto" w:fill="auto"/>
            <w:vAlign w:val="center"/>
            <w:hideMark/>
          </w:tcPr>
          <w:p w14:paraId="1CE5092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5AA9231A" w14:textId="77777777" w:rsidTr="00CF0565">
        <w:trPr>
          <w:trHeight w:val="552"/>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7719E08"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w:t>
            </w:r>
          </w:p>
        </w:tc>
        <w:tc>
          <w:tcPr>
            <w:tcW w:w="1007" w:type="dxa"/>
            <w:tcBorders>
              <w:top w:val="nil"/>
              <w:left w:val="nil"/>
              <w:bottom w:val="single" w:sz="4" w:space="0" w:color="000000"/>
              <w:right w:val="single" w:sz="4" w:space="0" w:color="000000"/>
            </w:tcBorders>
            <w:shd w:val="clear" w:color="auto" w:fill="auto"/>
            <w:noWrap/>
            <w:vAlign w:val="center"/>
            <w:hideMark/>
          </w:tcPr>
          <w:p w14:paraId="4CC868A1"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3F62CC85"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Комсомо</w:t>
            </w:r>
            <w:r w:rsidRPr="00513433">
              <w:rPr>
                <w:rFonts w:ascii="Times New Roman" w:eastAsia="Times New Roman" w:hAnsi="Times New Roman"/>
                <w:color w:val="000000"/>
                <w:sz w:val="20"/>
                <w:szCs w:val="20"/>
                <w:lang w:eastAsia="ru-RU"/>
              </w:rPr>
              <w:lastRenderedPageBreak/>
              <w:t>льская, д. 4</w:t>
            </w:r>
          </w:p>
        </w:tc>
        <w:tc>
          <w:tcPr>
            <w:tcW w:w="1095" w:type="dxa"/>
            <w:tcBorders>
              <w:top w:val="nil"/>
              <w:left w:val="nil"/>
              <w:bottom w:val="single" w:sz="4" w:space="0" w:color="000000"/>
              <w:right w:val="single" w:sz="4" w:space="0" w:color="000000"/>
            </w:tcBorders>
            <w:shd w:val="clear" w:color="auto" w:fill="auto"/>
            <w:noWrap/>
            <w:vAlign w:val="center"/>
            <w:hideMark/>
          </w:tcPr>
          <w:p w14:paraId="4C4CD09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lastRenderedPageBreak/>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39EB65F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16B342D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76172B7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1978</w:t>
            </w:r>
          </w:p>
        </w:tc>
        <w:tc>
          <w:tcPr>
            <w:tcW w:w="1160" w:type="dxa"/>
            <w:tcBorders>
              <w:top w:val="nil"/>
              <w:left w:val="nil"/>
              <w:bottom w:val="single" w:sz="4" w:space="0" w:color="000000"/>
              <w:right w:val="single" w:sz="4" w:space="0" w:color="000000"/>
            </w:tcBorders>
            <w:shd w:val="clear" w:color="auto" w:fill="auto"/>
            <w:noWrap/>
            <w:vAlign w:val="center"/>
            <w:hideMark/>
          </w:tcPr>
          <w:p w14:paraId="71EB180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09 10 20</w:t>
            </w:r>
          </w:p>
        </w:tc>
        <w:tc>
          <w:tcPr>
            <w:tcW w:w="869" w:type="dxa"/>
            <w:tcBorders>
              <w:top w:val="nil"/>
              <w:left w:val="nil"/>
              <w:bottom w:val="single" w:sz="4" w:space="0" w:color="000000"/>
              <w:right w:val="single" w:sz="4" w:space="0" w:color="000000"/>
            </w:tcBorders>
            <w:shd w:val="clear" w:color="auto" w:fill="auto"/>
            <w:noWrap/>
            <w:vAlign w:val="center"/>
            <w:hideMark/>
          </w:tcPr>
          <w:p w14:paraId="6306579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309,50</w:t>
            </w:r>
          </w:p>
        </w:tc>
        <w:tc>
          <w:tcPr>
            <w:tcW w:w="749" w:type="dxa"/>
            <w:tcBorders>
              <w:top w:val="nil"/>
              <w:left w:val="nil"/>
              <w:bottom w:val="single" w:sz="4" w:space="0" w:color="000000"/>
              <w:right w:val="single" w:sz="4" w:space="0" w:color="000000"/>
            </w:tcBorders>
            <w:shd w:val="clear" w:color="auto" w:fill="auto"/>
            <w:noWrap/>
            <w:vAlign w:val="center"/>
            <w:hideMark/>
          </w:tcPr>
          <w:p w14:paraId="055BA7A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16</w:t>
            </w:r>
          </w:p>
        </w:tc>
        <w:tc>
          <w:tcPr>
            <w:tcW w:w="749" w:type="dxa"/>
            <w:tcBorders>
              <w:top w:val="nil"/>
              <w:left w:val="nil"/>
              <w:bottom w:val="single" w:sz="4" w:space="0" w:color="000000"/>
              <w:right w:val="single" w:sz="4" w:space="0" w:color="000000"/>
            </w:tcBorders>
            <w:shd w:val="clear" w:color="auto" w:fill="auto"/>
            <w:noWrap/>
            <w:vAlign w:val="center"/>
            <w:hideMark/>
          </w:tcPr>
          <w:p w14:paraId="283BA369"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5</w:t>
            </w:r>
          </w:p>
        </w:tc>
        <w:tc>
          <w:tcPr>
            <w:tcW w:w="848" w:type="dxa"/>
            <w:tcBorders>
              <w:top w:val="nil"/>
              <w:left w:val="nil"/>
              <w:bottom w:val="single" w:sz="4" w:space="0" w:color="000000"/>
              <w:right w:val="single" w:sz="4" w:space="0" w:color="000000"/>
            </w:tcBorders>
            <w:shd w:val="clear" w:color="auto" w:fill="auto"/>
            <w:noWrap/>
            <w:vAlign w:val="center"/>
            <w:hideMark/>
          </w:tcPr>
          <w:p w14:paraId="12F8C2A6" w14:textId="27BBABE1"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31</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CF0565">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6C500310"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467,00</w:t>
            </w:r>
          </w:p>
        </w:tc>
        <w:tc>
          <w:tcPr>
            <w:tcW w:w="851" w:type="dxa"/>
            <w:tcBorders>
              <w:top w:val="nil"/>
              <w:left w:val="nil"/>
              <w:bottom w:val="single" w:sz="4" w:space="0" w:color="000000"/>
              <w:right w:val="single" w:sz="4" w:space="0" w:color="000000"/>
            </w:tcBorders>
            <w:shd w:val="clear" w:color="auto" w:fill="auto"/>
            <w:noWrap/>
            <w:vAlign w:val="center"/>
            <w:hideMark/>
          </w:tcPr>
          <w:p w14:paraId="549275D2"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3 650,00</w:t>
            </w:r>
          </w:p>
        </w:tc>
        <w:tc>
          <w:tcPr>
            <w:tcW w:w="828" w:type="dxa"/>
            <w:tcBorders>
              <w:top w:val="nil"/>
              <w:left w:val="nil"/>
              <w:bottom w:val="single" w:sz="4" w:space="0" w:color="000000"/>
              <w:right w:val="single" w:sz="4" w:space="0" w:color="000000"/>
            </w:tcBorders>
            <w:shd w:val="clear" w:color="auto" w:fill="auto"/>
            <w:vAlign w:val="center"/>
            <w:hideMark/>
          </w:tcPr>
          <w:p w14:paraId="11BEE09E"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86:02:0704001:674</w:t>
            </w:r>
          </w:p>
        </w:tc>
        <w:tc>
          <w:tcPr>
            <w:tcW w:w="1374" w:type="dxa"/>
            <w:tcBorders>
              <w:top w:val="nil"/>
              <w:left w:val="nil"/>
              <w:bottom w:val="single" w:sz="4" w:space="0" w:color="000000"/>
              <w:right w:val="single" w:sz="4" w:space="0" w:color="000000"/>
            </w:tcBorders>
            <w:shd w:val="clear" w:color="auto" w:fill="auto"/>
            <w:vAlign w:val="center"/>
            <w:hideMark/>
          </w:tcPr>
          <w:p w14:paraId="62BBD361"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r w:rsidR="00513433" w:rsidRPr="00FA6B72" w14:paraId="26C932A6" w14:textId="77777777" w:rsidTr="00FA6B72">
        <w:trPr>
          <w:trHeight w:val="810"/>
        </w:trPr>
        <w:tc>
          <w:tcPr>
            <w:tcW w:w="426" w:type="dxa"/>
            <w:tcBorders>
              <w:top w:val="nil"/>
              <w:left w:val="single" w:sz="4" w:space="0" w:color="000000"/>
              <w:bottom w:val="single" w:sz="4" w:space="0" w:color="000000"/>
              <w:right w:val="single" w:sz="4" w:space="0" w:color="000000"/>
            </w:tcBorders>
            <w:shd w:val="clear" w:color="auto" w:fill="auto"/>
            <w:noWrap/>
            <w:vAlign w:val="center"/>
            <w:hideMark/>
          </w:tcPr>
          <w:p w14:paraId="25B487BF"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w:t>
            </w:r>
          </w:p>
        </w:tc>
        <w:tc>
          <w:tcPr>
            <w:tcW w:w="1007" w:type="dxa"/>
            <w:tcBorders>
              <w:top w:val="nil"/>
              <w:left w:val="nil"/>
              <w:bottom w:val="single" w:sz="4" w:space="0" w:color="000000"/>
              <w:right w:val="single" w:sz="4" w:space="0" w:color="000000"/>
            </w:tcBorders>
            <w:shd w:val="clear" w:color="auto" w:fill="auto"/>
            <w:noWrap/>
            <w:vAlign w:val="center"/>
            <w:hideMark/>
          </w:tcPr>
          <w:p w14:paraId="19C86210"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w:t>
            </w:r>
          </w:p>
        </w:tc>
        <w:tc>
          <w:tcPr>
            <w:tcW w:w="1030" w:type="dxa"/>
            <w:tcBorders>
              <w:top w:val="nil"/>
              <w:left w:val="nil"/>
              <w:bottom w:val="single" w:sz="4" w:space="0" w:color="000000"/>
              <w:right w:val="single" w:sz="4" w:space="0" w:color="000000"/>
            </w:tcBorders>
            <w:shd w:val="clear" w:color="auto" w:fill="auto"/>
            <w:vAlign w:val="center"/>
            <w:hideMark/>
          </w:tcPr>
          <w:p w14:paraId="3766B1B7" w14:textId="77777777" w:rsidR="00513433" w:rsidRPr="00513433" w:rsidRDefault="00513433" w:rsidP="00513433">
            <w:pP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п. Луговской, ул. Ленина, д. 81</w:t>
            </w:r>
          </w:p>
        </w:tc>
        <w:tc>
          <w:tcPr>
            <w:tcW w:w="1095" w:type="dxa"/>
            <w:tcBorders>
              <w:top w:val="nil"/>
              <w:left w:val="nil"/>
              <w:bottom w:val="single" w:sz="4" w:space="0" w:color="000000"/>
              <w:right w:val="single" w:sz="4" w:space="0" w:color="000000"/>
            </w:tcBorders>
            <w:shd w:val="clear" w:color="auto" w:fill="auto"/>
            <w:noWrap/>
            <w:vAlign w:val="center"/>
            <w:hideMark/>
          </w:tcPr>
          <w:p w14:paraId="79BC9244"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Многоквартирный дом</w:t>
            </w:r>
          </w:p>
        </w:tc>
        <w:tc>
          <w:tcPr>
            <w:tcW w:w="818" w:type="dxa"/>
            <w:tcBorders>
              <w:top w:val="nil"/>
              <w:left w:val="nil"/>
              <w:bottom w:val="single" w:sz="4" w:space="0" w:color="000000"/>
              <w:right w:val="single" w:sz="4" w:space="0" w:color="000000"/>
            </w:tcBorders>
            <w:shd w:val="clear" w:color="auto" w:fill="auto"/>
            <w:noWrap/>
            <w:vAlign w:val="center"/>
            <w:hideMark/>
          </w:tcPr>
          <w:p w14:paraId="52444445"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Аварийный</w:t>
            </w:r>
          </w:p>
        </w:tc>
        <w:tc>
          <w:tcPr>
            <w:tcW w:w="1018" w:type="dxa"/>
            <w:tcBorders>
              <w:top w:val="nil"/>
              <w:left w:val="nil"/>
              <w:bottom w:val="single" w:sz="4" w:space="0" w:color="000000"/>
              <w:right w:val="single" w:sz="4" w:space="0" w:color="000000"/>
            </w:tcBorders>
            <w:shd w:val="clear" w:color="auto" w:fill="auto"/>
            <w:noWrap/>
            <w:vAlign w:val="center"/>
            <w:hideMark/>
          </w:tcPr>
          <w:p w14:paraId="1FFBF7C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Нет</w:t>
            </w:r>
          </w:p>
        </w:tc>
        <w:tc>
          <w:tcPr>
            <w:tcW w:w="883" w:type="dxa"/>
            <w:tcBorders>
              <w:top w:val="nil"/>
              <w:left w:val="nil"/>
              <w:bottom w:val="single" w:sz="4" w:space="0" w:color="000000"/>
              <w:right w:val="single" w:sz="4" w:space="0" w:color="000000"/>
            </w:tcBorders>
            <w:shd w:val="clear" w:color="auto" w:fill="auto"/>
            <w:noWrap/>
            <w:vAlign w:val="center"/>
            <w:hideMark/>
          </w:tcPr>
          <w:p w14:paraId="205DC95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1971</w:t>
            </w:r>
          </w:p>
        </w:tc>
        <w:tc>
          <w:tcPr>
            <w:tcW w:w="1160" w:type="dxa"/>
            <w:tcBorders>
              <w:top w:val="nil"/>
              <w:left w:val="nil"/>
              <w:bottom w:val="single" w:sz="4" w:space="0" w:color="000000"/>
              <w:right w:val="single" w:sz="4" w:space="0" w:color="000000"/>
            </w:tcBorders>
            <w:shd w:val="clear" w:color="auto" w:fill="auto"/>
            <w:noWrap/>
            <w:vAlign w:val="center"/>
            <w:hideMark/>
          </w:tcPr>
          <w:p w14:paraId="4902CB7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09 10 20</w:t>
            </w:r>
          </w:p>
        </w:tc>
        <w:tc>
          <w:tcPr>
            <w:tcW w:w="869" w:type="dxa"/>
            <w:tcBorders>
              <w:top w:val="nil"/>
              <w:left w:val="nil"/>
              <w:bottom w:val="single" w:sz="4" w:space="0" w:color="000000"/>
              <w:right w:val="single" w:sz="4" w:space="0" w:color="000000"/>
            </w:tcBorders>
            <w:shd w:val="clear" w:color="auto" w:fill="auto"/>
            <w:noWrap/>
            <w:vAlign w:val="center"/>
            <w:hideMark/>
          </w:tcPr>
          <w:p w14:paraId="0B44E73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178,20</w:t>
            </w:r>
          </w:p>
        </w:tc>
        <w:tc>
          <w:tcPr>
            <w:tcW w:w="749" w:type="dxa"/>
            <w:tcBorders>
              <w:top w:val="nil"/>
              <w:left w:val="nil"/>
              <w:bottom w:val="single" w:sz="4" w:space="0" w:color="000000"/>
              <w:right w:val="single" w:sz="4" w:space="0" w:color="000000"/>
            </w:tcBorders>
            <w:shd w:val="clear" w:color="auto" w:fill="auto"/>
            <w:noWrap/>
            <w:vAlign w:val="center"/>
            <w:hideMark/>
          </w:tcPr>
          <w:p w14:paraId="6D678917"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6</w:t>
            </w:r>
          </w:p>
        </w:tc>
        <w:tc>
          <w:tcPr>
            <w:tcW w:w="749" w:type="dxa"/>
            <w:tcBorders>
              <w:top w:val="nil"/>
              <w:left w:val="nil"/>
              <w:bottom w:val="single" w:sz="4" w:space="0" w:color="000000"/>
              <w:right w:val="single" w:sz="4" w:space="0" w:color="000000"/>
            </w:tcBorders>
            <w:shd w:val="clear" w:color="auto" w:fill="auto"/>
            <w:noWrap/>
            <w:vAlign w:val="center"/>
            <w:hideMark/>
          </w:tcPr>
          <w:p w14:paraId="38031C3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4</w:t>
            </w:r>
          </w:p>
        </w:tc>
        <w:tc>
          <w:tcPr>
            <w:tcW w:w="848" w:type="dxa"/>
            <w:tcBorders>
              <w:top w:val="nil"/>
              <w:left w:val="nil"/>
              <w:bottom w:val="single" w:sz="4" w:space="0" w:color="000000"/>
              <w:right w:val="single" w:sz="4" w:space="0" w:color="000000"/>
            </w:tcBorders>
            <w:shd w:val="clear" w:color="auto" w:fill="auto"/>
            <w:noWrap/>
            <w:vAlign w:val="center"/>
            <w:hideMark/>
          </w:tcPr>
          <w:p w14:paraId="6A5E09F9" w14:textId="4A2FFF1B"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01</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12</w:t>
            </w:r>
            <w:r w:rsidR="00CF0565">
              <w:rPr>
                <w:rFonts w:ascii="Times New Roman" w:eastAsia="Times New Roman" w:hAnsi="Times New Roman"/>
                <w:color w:val="000000"/>
                <w:sz w:val="20"/>
                <w:szCs w:val="20"/>
                <w:lang w:eastAsia="ru-RU"/>
              </w:rPr>
              <w:t>.</w:t>
            </w:r>
            <w:r w:rsidRPr="00513433">
              <w:rPr>
                <w:rFonts w:ascii="Times New Roman" w:eastAsia="Times New Roman" w:hAnsi="Times New Roman"/>
                <w:color w:val="000000"/>
                <w:sz w:val="20"/>
                <w:szCs w:val="20"/>
                <w:lang w:eastAsia="ru-RU"/>
              </w:rPr>
              <w:t xml:space="preserve"> </w:t>
            </w:r>
            <w:r w:rsidR="00CF0565">
              <w:rPr>
                <w:rFonts w:ascii="Times New Roman" w:eastAsia="Times New Roman" w:hAnsi="Times New Roman"/>
                <w:color w:val="000000"/>
                <w:sz w:val="20"/>
                <w:szCs w:val="20"/>
                <w:lang w:eastAsia="ru-RU"/>
              </w:rPr>
              <w:t>20</w:t>
            </w:r>
            <w:r w:rsidRPr="00513433">
              <w:rPr>
                <w:rFonts w:ascii="Times New Roman" w:eastAsia="Times New Roman" w:hAnsi="Times New Roman"/>
                <w:color w:val="000000"/>
                <w:sz w:val="20"/>
                <w:szCs w:val="20"/>
                <w:lang w:eastAsia="ru-RU"/>
              </w:rPr>
              <w:t>26</w:t>
            </w:r>
          </w:p>
        </w:tc>
        <w:tc>
          <w:tcPr>
            <w:tcW w:w="896" w:type="dxa"/>
            <w:tcBorders>
              <w:top w:val="nil"/>
              <w:left w:val="nil"/>
              <w:bottom w:val="single" w:sz="4" w:space="0" w:color="000000"/>
              <w:right w:val="single" w:sz="4" w:space="0" w:color="000000"/>
            </w:tcBorders>
            <w:shd w:val="clear" w:color="auto" w:fill="auto"/>
            <w:noWrap/>
            <w:vAlign w:val="center"/>
            <w:hideMark/>
          </w:tcPr>
          <w:p w14:paraId="34B184CD"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290,00</w:t>
            </w:r>
          </w:p>
        </w:tc>
        <w:tc>
          <w:tcPr>
            <w:tcW w:w="851" w:type="dxa"/>
            <w:tcBorders>
              <w:top w:val="nil"/>
              <w:left w:val="nil"/>
              <w:bottom w:val="single" w:sz="4" w:space="0" w:color="000000"/>
              <w:right w:val="single" w:sz="4" w:space="0" w:color="000000"/>
            </w:tcBorders>
            <w:shd w:val="clear" w:color="auto" w:fill="auto"/>
            <w:noWrap/>
            <w:vAlign w:val="center"/>
            <w:hideMark/>
          </w:tcPr>
          <w:p w14:paraId="1940832B"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3 060,00</w:t>
            </w:r>
          </w:p>
        </w:tc>
        <w:tc>
          <w:tcPr>
            <w:tcW w:w="828" w:type="dxa"/>
            <w:tcBorders>
              <w:top w:val="nil"/>
              <w:left w:val="nil"/>
              <w:bottom w:val="single" w:sz="4" w:space="0" w:color="000000"/>
              <w:right w:val="single" w:sz="4" w:space="0" w:color="000000"/>
            </w:tcBorders>
            <w:shd w:val="clear" w:color="auto" w:fill="auto"/>
            <w:vAlign w:val="center"/>
            <w:hideMark/>
          </w:tcPr>
          <w:p w14:paraId="5AF4C22A"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86:02:0704002:718</w:t>
            </w:r>
          </w:p>
        </w:tc>
        <w:tc>
          <w:tcPr>
            <w:tcW w:w="1374" w:type="dxa"/>
            <w:tcBorders>
              <w:top w:val="nil"/>
              <w:left w:val="nil"/>
              <w:bottom w:val="single" w:sz="4" w:space="0" w:color="000000"/>
              <w:right w:val="single" w:sz="4" w:space="0" w:color="000000"/>
            </w:tcBorders>
            <w:shd w:val="clear" w:color="auto" w:fill="auto"/>
            <w:vAlign w:val="center"/>
            <w:hideMark/>
          </w:tcPr>
          <w:p w14:paraId="7AC9B246" w14:textId="77777777" w:rsidR="00513433" w:rsidRPr="00513433" w:rsidRDefault="00513433" w:rsidP="00513433">
            <w:pPr>
              <w:jc w:val="center"/>
              <w:rPr>
                <w:rFonts w:ascii="Times New Roman" w:eastAsia="Times New Roman" w:hAnsi="Times New Roman"/>
                <w:color w:val="000000"/>
                <w:sz w:val="20"/>
                <w:szCs w:val="20"/>
                <w:lang w:eastAsia="ru-RU"/>
              </w:rPr>
            </w:pPr>
            <w:r w:rsidRPr="00513433">
              <w:rPr>
                <w:rFonts w:ascii="Times New Roman" w:eastAsia="Times New Roman" w:hAnsi="Times New Roman"/>
                <w:color w:val="000000"/>
                <w:sz w:val="20"/>
                <w:szCs w:val="20"/>
                <w:lang w:eastAsia="ru-RU"/>
              </w:rPr>
              <w:t>Сформирован под одним домом</w:t>
            </w:r>
          </w:p>
        </w:tc>
      </w:tr>
    </w:tbl>
    <w:p w14:paraId="30686CD5" w14:textId="77777777" w:rsidR="00885DF5" w:rsidRPr="00885DF5" w:rsidRDefault="00885DF5" w:rsidP="00585C27">
      <w:pPr>
        <w:jc w:val="center"/>
        <w:rPr>
          <w:rFonts w:ascii="Times New Roman" w:hAnsi="Times New Roman"/>
          <w:bCs/>
          <w:sz w:val="28"/>
          <w:szCs w:val="28"/>
          <w:lang w:eastAsia="ru-RU"/>
        </w:rPr>
      </w:pPr>
    </w:p>
    <w:p w14:paraId="31240231" w14:textId="77777777" w:rsidR="00C57E6F" w:rsidRDefault="00C57E6F" w:rsidP="00585C27">
      <w:pPr>
        <w:tabs>
          <w:tab w:val="left" w:pos="1364"/>
        </w:tabs>
        <w:jc w:val="right"/>
        <w:rPr>
          <w:rFonts w:ascii="Times New Roman" w:hAnsi="Times New Roman"/>
          <w:sz w:val="28"/>
          <w:szCs w:val="28"/>
          <w:lang w:eastAsia="ru-RU"/>
        </w:rPr>
      </w:pPr>
    </w:p>
    <w:p w14:paraId="4D74F155" w14:textId="77777777" w:rsidR="00C57E6F" w:rsidRDefault="00C57E6F" w:rsidP="00585C27">
      <w:pPr>
        <w:tabs>
          <w:tab w:val="left" w:pos="1364"/>
        </w:tabs>
        <w:jc w:val="right"/>
        <w:rPr>
          <w:rFonts w:ascii="Times New Roman" w:hAnsi="Times New Roman"/>
          <w:sz w:val="28"/>
          <w:szCs w:val="28"/>
          <w:lang w:eastAsia="ru-RU"/>
        </w:rPr>
      </w:pPr>
    </w:p>
    <w:p w14:paraId="1A5B3A6C" w14:textId="77777777" w:rsidR="00C57E6F" w:rsidRDefault="00C57E6F" w:rsidP="00585C27">
      <w:pPr>
        <w:tabs>
          <w:tab w:val="left" w:pos="1364"/>
        </w:tabs>
        <w:jc w:val="right"/>
        <w:rPr>
          <w:rFonts w:ascii="Times New Roman" w:hAnsi="Times New Roman"/>
          <w:sz w:val="28"/>
          <w:szCs w:val="28"/>
          <w:lang w:eastAsia="ru-RU"/>
        </w:rPr>
      </w:pPr>
    </w:p>
    <w:p w14:paraId="38DD1455" w14:textId="77777777" w:rsidR="00C57E6F" w:rsidRDefault="00C57E6F" w:rsidP="00585C27">
      <w:pPr>
        <w:tabs>
          <w:tab w:val="left" w:pos="1364"/>
        </w:tabs>
        <w:jc w:val="right"/>
        <w:rPr>
          <w:rFonts w:ascii="Times New Roman" w:hAnsi="Times New Roman"/>
          <w:sz w:val="28"/>
          <w:szCs w:val="28"/>
          <w:lang w:eastAsia="ru-RU"/>
        </w:rPr>
      </w:pPr>
    </w:p>
    <w:p w14:paraId="1461C537" w14:textId="77777777" w:rsidR="00C57E6F" w:rsidRDefault="00C57E6F" w:rsidP="00585C27">
      <w:pPr>
        <w:tabs>
          <w:tab w:val="left" w:pos="1364"/>
        </w:tabs>
        <w:jc w:val="right"/>
        <w:rPr>
          <w:rFonts w:ascii="Times New Roman" w:hAnsi="Times New Roman"/>
          <w:sz w:val="28"/>
          <w:szCs w:val="28"/>
          <w:lang w:eastAsia="ru-RU"/>
        </w:rPr>
      </w:pPr>
    </w:p>
    <w:p w14:paraId="05D79BA3" w14:textId="77777777" w:rsidR="00C57E6F" w:rsidRDefault="00C57E6F" w:rsidP="00585C27">
      <w:pPr>
        <w:tabs>
          <w:tab w:val="left" w:pos="1364"/>
        </w:tabs>
        <w:jc w:val="right"/>
        <w:rPr>
          <w:rFonts w:ascii="Times New Roman" w:hAnsi="Times New Roman"/>
          <w:sz w:val="28"/>
          <w:szCs w:val="28"/>
          <w:lang w:eastAsia="ru-RU"/>
        </w:rPr>
      </w:pPr>
    </w:p>
    <w:p w14:paraId="3B7A68B9" w14:textId="77777777" w:rsidR="00C57E6F" w:rsidRDefault="00C57E6F" w:rsidP="00585C27">
      <w:pPr>
        <w:tabs>
          <w:tab w:val="left" w:pos="1364"/>
        </w:tabs>
        <w:jc w:val="right"/>
        <w:rPr>
          <w:rFonts w:ascii="Times New Roman" w:hAnsi="Times New Roman"/>
          <w:sz w:val="28"/>
          <w:szCs w:val="28"/>
          <w:lang w:eastAsia="ru-RU"/>
        </w:rPr>
      </w:pPr>
    </w:p>
    <w:p w14:paraId="62105700" w14:textId="77777777" w:rsidR="00C57E6F" w:rsidRDefault="00C57E6F" w:rsidP="00585C27">
      <w:pPr>
        <w:tabs>
          <w:tab w:val="left" w:pos="1364"/>
        </w:tabs>
        <w:jc w:val="right"/>
        <w:rPr>
          <w:rFonts w:ascii="Times New Roman" w:hAnsi="Times New Roman"/>
          <w:sz w:val="28"/>
          <w:szCs w:val="28"/>
          <w:lang w:eastAsia="ru-RU"/>
        </w:rPr>
      </w:pPr>
    </w:p>
    <w:p w14:paraId="27E67404" w14:textId="77777777" w:rsidR="00C57E6F" w:rsidRDefault="00C57E6F" w:rsidP="00585C27">
      <w:pPr>
        <w:tabs>
          <w:tab w:val="left" w:pos="1364"/>
        </w:tabs>
        <w:jc w:val="right"/>
        <w:rPr>
          <w:rFonts w:ascii="Times New Roman" w:hAnsi="Times New Roman"/>
          <w:sz w:val="28"/>
          <w:szCs w:val="28"/>
          <w:lang w:eastAsia="ru-RU"/>
        </w:rPr>
      </w:pPr>
    </w:p>
    <w:p w14:paraId="644FC1EC" w14:textId="77777777" w:rsidR="00CF0565" w:rsidRDefault="00CF0565" w:rsidP="00585C27">
      <w:pPr>
        <w:tabs>
          <w:tab w:val="left" w:pos="1364"/>
        </w:tabs>
        <w:jc w:val="right"/>
        <w:rPr>
          <w:rFonts w:ascii="Times New Roman" w:hAnsi="Times New Roman"/>
          <w:sz w:val="28"/>
          <w:szCs w:val="28"/>
          <w:lang w:eastAsia="ru-RU"/>
        </w:rPr>
      </w:pPr>
    </w:p>
    <w:p w14:paraId="46F7DC8F" w14:textId="77777777" w:rsidR="00CF0565" w:rsidRDefault="00CF0565" w:rsidP="00585C27">
      <w:pPr>
        <w:tabs>
          <w:tab w:val="left" w:pos="1364"/>
        </w:tabs>
        <w:jc w:val="right"/>
        <w:rPr>
          <w:rFonts w:ascii="Times New Roman" w:hAnsi="Times New Roman"/>
          <w:sz w:val="28"/>
          <w:szCs w:val="28"/>
          <w:lang w:eastAsia="ru-RU"/>
        </w:rPr>
      </w:pPr>
    </w:p>
    <w:p w14:paraId="64A6FB48" w14:textId="77777777" w:rsidR="00CF0565" w:rsidRDefault="00CF0565" w:rsidP="00585C27">
      <w:pPr>
        <w:tabs>
          <w:tab w:val="left" w:pos="1364"/>
        </w:tabs>
        <w:jc w:val="right"/>
        <w:rPr>
          <w:rFonts w:ascii="Times New Roman" w:hAnsi="Times New Roman"/>
          <w:sz w:val="28"/>
          <w:szCs w:val="28"/>
          <w:lang w:eastAsia="ru-RU"/>
        </w:rPr>
      </w:pPr>
    </w:p>
    <w:p w14:paraId="09EC40B9" w14:textId="77777777" w:rsidR="00CF0565" w:rsidRDefault="00CF0565" w:rsidP="00585C27">
      <w:pPr>
        <w:tabs>
          <w:tab w:val="left" w:pos="1364"/>
        </w:tabs>
        <w:jc w:val="right"/>
        <w:rPr>
          <w:rFonts w:ascii="Times New Roman" w:hAnsi="Times New Roman"/>
          <w:sz w:val="28"/>
          <w:szCs w:val="28"/>
          <w:lang w:eastAsia="ru-RU"/>
        </w:rPr>
      </w:pPr>
    </w:p>
    <w:p w14:paraId="70CFEDE5" w14:textId="77777777" w:rsidR="00CF0565" w:rsidRDefault="00CF0565" w:rsidP="00585C27">
      <w:pPr>
        <w:tabs>
          <w:tab w:val="left" w:pos="1364"/>
        </w:tabs>
        <w:jc w:val="right"/>
        <w:rPr>
          <w:rFonts w:ascii="Times New Roman" w:hAnsi="Times New Roman"/>
          <w:sz w:val="28"/>
          <w:szCs w:val="28"/>
          <w:lang w:eastAsia="ru-RU"/>
        </w:rPr>
      </w:pPr>
    </w:p>
    <w:p w14:paraId="692ABAD5" w14:textId="77777777" w:rsidR="00CF0565" w:rsidRDefault="00CF0565" w:rsidP="00585C27">
      <w:pPr>
        <w:tabs>
          <w:tab w:val="left" w:pos="1364"/>
        </w:tabs>
        <w:jc w:val="right"/>
        <w:rPr>
          <w:rFonts w:ascii="Times New Roman" w:hAnsi="Times New Roman"/>
          <w:sz w:val="28"/>
          <w:szCs w:val="28"/>
          <w:lang w:eastAsia="ru-RU"/>
        </w:rPr>
      </w:pPr>
    </w:p>
    <w:p w14:paraId="0831DA72" w14:textId="77777777" w:rsidR="00CF0565" w:rsidRDefault="00CF0565" w:rsidP="00585C27">
      <w:pPr>
        <w:tabs>
          <w:tab w:val="left" w:pos="1364"/>
        </w:tabs>
        <w:jc w:val="right"/>
        <w:rPr>
          <w:rFonts w:ascii="Times New Roman" w:hAnsi="Times New Roman"/>
          <w:sz w:val="28"/>
          <w:szCs w:val="28"/>
          <w:lang w:eastAsia="ru-RU"/>
        </w:rPr>
      </w:pPr>
    </w:p>
    <w:p w14:paraId="41CCE543" w14:textId="77777777" w:rsidR="00CF0565" w:rsidRDefault="00CF0565" w:rsidP="00585C27">
      <w:pPr>
        <w:tabs>
          <w:tab w:val="left" w:pos="1364"/>
        </w:tabs>
        <w:jc w:val="right"/>
        <w:rPr>
          <w:rFonts w:ascii="Times New Roman" w:hAnsi="Times New Roman"/>
          <w:sz w:val="28"/>
          <w:szCs w:val="28"/>
          <w:lang w:eastAsia="ru-RU"/>
        </w:rPr>
      </w:pPr>
    </w:p>
    <w:p w14:paraId="2197DE1C" w14:textId="77777777" w:rsidR="00CF0565" w:rsidRDefault="00CF0565" w:rsidP="00585C27">
      <w:pPr>
        <w:tabs>
          <w:tab w:val="left" w:pos="1364"/>
        </w:tabs>
        <w:jc w:val="right"/>
        <w:rPr>
          <w:rFonts w:ascii="Times New Roman" w:hAnsi="Times New Roman"/>
          <w:sz w:val="28"/>
          <w:szCs w:val="28"/>
          <w:lang w:eastAsia="ru-RU"/>
        </w:rPr>
      </w:pPr>
    </w:p>
    <w:p w14:paraId="16BD0AB3" w14:textId="77777777" w:rsidR="00CF0565" w:rsidRDefault="00CF0565" w:rsidP="00585C27">
      <w:pPr>
        <w:tabs>
          <w:tab w:val="left" w:pos="1364"/>
        </w:tabs>
        <w:jc w:val="right"/>
        <w:rPr>
          <w:rFonts w:ascii="Times New Roman" w:hAnsi="Times New Roman"/>
          <w:sz w:val="28"/>
          <w:szCs w:val="28"/>
          <w:lang w:eastAsia="ru-RU"/>
        </w:rPr>
      </w:pPr>
    </w:p>
    <w:p w14:paraId="384861DD" w14:textId="77777777" w:rsidR="00CF0565" w:rsidRDefault="00CF0565" w:rsidP="00585C27">
      <w:pPr>
        <w:tabs>
          <w:tab w:val="left" w:pos="1364"/>
        </w:tabs>
        <w:jc w:val="right"/>
        <w:rPr>
          <w:rFonts w:ascii="Times New Roman" w:hAnsi="Times New Roman"/>
          <w:sz w:val="28"/>
          <w:szCs w:val="28"/>
          <w:lang w:eastAsia="ru-RU"/>
        </w:rPr>
      </w:pPr>
    </w:p>
    <w:p w14:paraId="49EC81FE" w14:textId="77777777" w:rsidR="00CF0565" w:rsidRDefault="00CF0565" w:rsidP="00585C27">
      <w:pPr>
        <w:tabs>
          <w:tab w:val="left" w:pos="1364"/>
        </w:tabs>
        <w:jc w:val="right"/>
        <w:rPr>
          <w:rFonts w:ascii="Times New Roman" w:hAnsi="Times New Roman"/>
          <w:sz w:val="28"/>
          <w:szCs w:val="28"/>
          <w:lang w:eastAsia="ru-RU"/>
        </w:rPr>
      </w:pPr>
    </w:p>
    <w:p w14:paraId="6E23CD42" w14:textId="77777777" w:rsidR="00CF0565" w:rsidRDefault="00CF0565" w:rsidP="00585C27">
      <w:pPr>
        <w:tabs>
          <w:tab w:val="left" w:pos="1364"/>
        </w:tabs>
        <w:jc w:val="right"/>
        <w:rPr>
          <w:rFonts w:ascii="Times New Roman" w:hAnsi="Times New Roman"/>
          <w:sz w:val="28"/>
          <w:szCs w:val="28"/>
          <w:lang w:eastAsia="ru-RU"/>
        </w:rPr>
      </w:pPr>
    </w:p>
    <w:p w14:paraId="4EFD8F33" w14:textId="6E865BFA" w:rsidR="00885DF5" w:rsidRDefault="00885DF5" w:rsidP="00585C27">
      <w:pPr>
        <w:tabs>
          <w:tab w:val="left" w:pos="1364"/>
        </w:tabs>
        <w:jc w:val="right"/>
        <w:rPr>
          <w:rFonts w:ascii="Times New Roman" w:hAnsi="Times New Roman"/>
          <w:sz w:val="28"/>
          <w:szCs w:val="28"/>
          <w:lang w:eastAsia="ru-RU"/>
        </w:rPr>
      </w:pPr>
      <w:r w:rsidRPr="00885DF5">
        <w:rPr>
          <w:rFonts w:ascii="Times New Roman" w:hAnsi="Times New Roman"/>
          <w:sz w:val="28"/>
          <w:szCs w:val="28"/>
          <w:lang w:eastAsia="ru-RU"/>
        </w:rPr>
        <w:lastRenderedPageBreak/>
        <w:t>Приложение 2</w:t>
      </w:r>
    </w:p>
    <w:p w14:paraId="706B77E2" w14:textId="77777777" w:rsidR="009F6627" w:rsidRPr="00885DF5" w:rsidRDefault="009F6627" w:rsidP="00585C27">
      <w:pPr>
        <w:tabs>
          <w:tab w:val="left" w:pos="1364"/>
        </w:tabs>
        <w:jc w:val="right"/>
        <w:rPr>
          <w:rFonts w:ascii="Times New Roman" w:hAnsi="Times New Roman"/>
          <w:sz w:val="28"/>
          <w:szCs w:val="28"/>
          <w:lang w:eastAsia="ru-RU"/>
        </w:rPr>
      </w:pPr>
    </w:p>
    <w:p w14:paraId="03C146CE" w14:textId="3666D3DC" w:rsidR="0048078F" w:rsidRDefault="00CF0565" w:rsidP="00585C27">
      <w:pPr>
        <w:jc w:val="right"/>
        <w:rPr>
          <w:rFonts w:ascii="Times New Roman" w:hAnsi="Times New Roman"/>
          <w:sz w:val="28"/>
          <w:szCs w:val="28"/>
          <w:lang w:eastAsia="ru-RU"/>
        </w:rPr>
      </w:pPr>
      <w:r w:rsidRPr="00CF0565">
        <w:rPr>
          <w:rFonts w:ascii="Times New Roman" w:hAnsi="Times New Roman"/>
          <w:sz w:val="28"/>
          <w:szCs w:val="28"/>
          <w:lang w:eastAsia="ru-RU"/>
        </w:rPr>
        <w:t>План реализации мероприятий по переселению граждан из аварийного жилищного фонда по способам переселения</w:t>
      </w:r>
    </w:p>
    <w:p w14:paraId="5593FFCB" w14:textId="77777777" w:rsidR="00CF0565" w:rsidRDefault="00CF0565" w:rsidP="00585C27">
      <w:pPr>
        <w:jc w:val="right"/>
        <w:rPr>
          <w:rFonts w:ascii="Times New Roman" w:hAnsi="Times New Roman"/>
          <w:sz w:val="28"/>
          <w:szCs w:val="28"/>
          <w:lang w:eastAsia="ru-RU"/>
        </w:rPr>
      </w:pPr>
    </w:p>
    <w:tbl>
      <w:tblPr>
        <w:tblW w:w="14406" w:type="dxa"/>
        <w:tblInd w:w="113" w:type="dxa"/>
        <w:tblLayout w:type="fixed"/>
        <w:tblLook w:val="04A0" w:firstRow="1" w:lastRow="0" w:firstColumn="1" w:lastColumn="0" w:noHBand="0" w:noVBand="1"/>
      </w:tblPr>
      <w:tblGrid>
        <w:gridCol w:w="463"/>
        <w:gridCol w:w="2146"/>
        <w:gridCol w:w="938"/>
        <w:gridCol w:w="1475"/>
        <w:gridCol w:w="804"/>
        <w:gridCol w:w="805"/>
        <w:gridCol w:w="1341"/>
        <w:gridCol w:w="938"/>
        <w:gridCol w:w="1073"/>
        <w:gridCol w:w="1207"/>
        <w:gridCol w:w="939"/>
        <w:gridCol w:w="1002"/>
        <w:gridCol w:w="1039"/>
        <w:gridCol w:w="236"/>
      </w:tblGrid>
      <w:tr w:rsidR="00C250F7" w:rsidRPr="00CF0565" w14:paraId="5A9B29F1" w14:textId="77777777" w:rsidTr="00C250F7">
        <w:trPr>
          <w:gridAfter w:val="1"/>
          <w:wAfter w:w="236" w:type="dxa"/>
          <w:trHeight w:val="258"/>
        </w:trPr>
        <w:tc>
          <w:tcPr>
            <w:tcW w:w="4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A2165"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N п/п</w:t>
            </w:r>
          </w:p>
        </w:tc>
        <w:tc>
          <w:tcPr>
            <w:tcW w:w="21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5FC9A7"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Наименование муниципального образования</w:t>
            </w:r>
          </w:p>
        </w:tc>
        <w:tc>
          <w:tcPr>
            <w:tcW w:w="938" w:type="dxa"/>
            <w:vMerge w:val="restart"/>
            <w:tcBorders>
              <w:top w:val="single" w:sz="4" w:space="0" w:color="000000"/>
              <w:left w:val="single" w:sz="4" w:space="0" w:color="000000"/>
              <w:bottom w:val="nil"/>
              <w:right w:val="single" w:sz="4" w:space="0" w:color="000000"/>
            </w:tcBorders>
            <w:shd w:val="clear" w:color="auto" w:fill="auto"/>
            <w:textDirection w:val="btLr"/>
            <w:vAlign w:val="center"/>
            <w:hideMark/>
          </w:tcPr>
          <w:p w14:paraId="16C7DAB8"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расселяемая площадь жилых помещений</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FFFFFF" w:fill="FFFFFF"/>
            <w:textDirection w:val="btLr"/>
            <w:vAlign w:val="center"/>
            <w:hideMark/>
          </w:tcPr>
          <w:p w14:paraId="0C1E9086"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Всего стоимость мероприятий по переселению               </w:t>
            </w:r>
          </w:p>
        </w:tc>
        <w:tc>
          <w:tcPr>
            <w:tcW w:w="9148" w:type="dxa"/>
            <w:gridSpan w:val="9"/>
            <w:tcBorders>
              <w:top w:val="single" w:sz="4" w:space="0" w:color="000000"/>
              <w:left w:val="nil"/>
              <w:bottom w:val="nil"/>
              <w:right w:val="single" w:sz="4" w:space="0" w:color="000000"/>
            </w:tcBorders>
            <w:shd w:val="clear" w:color="auto" w:fill="auto"/>
            <w:vAlign w:val="center"/>
            <w:hideMark/>
          </w:tcPr>
          <w:p w14:paraId="0B9B29B1"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Мероприятия по переселению, не связанные с приобретением жилых помещений</w:t>
            </w:r>
          </w:p>
        </w:tc>
      </w:tr>
      <w:tr w:rsidR="00C250F7" w:rsidRPr="00CF0565" w14:paraId="19C8C246" w14:textId="77777777" w:rsidTr="00C250F7">
        <w:trPr>
          <w:gridAfter w:val="1"/>
          <w:wAfter w:w="236" w:type="dxa"/>
          <w:trHeight w:val="275"/>
        </w:trPr>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0DA4D6B3"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14:paraId="07CD43D5" w14:textId="77777777" w:rsidR="00CF0565" w:rsidRPr="00CF0565" w:rsidRDefault="00CF0565" w:rsidP="00CF0565">
            <w:pPr>
              <w:rPr>
                <w:rFonts w:ascii="Times New Roman" w:eastAsia="Times New Roman" w:hAnsi="Times New Roman"/>
                <w:color w:val="000000"/>
                <w:sz w:val="16"/>
                <w:szCs w:val="16"/>
                <w:lang w:eastAsia="ru-RU"/>
              </w:rPr>
            </w:pPr>
          </w:p>
        </w:tc>
        <w:tc>
          <w:tcPr>
            <w:tcW w:w="938" w:type="dxa"/>
            <w:vMerge/>
            <w:tcBorders>
              <w:top w:val="single" w:sz="4" w:space="0" w:color="000000"/>
              <w:left w:val="single" w:sz="4" w:space="0" w:color="000000"/>
              <w:bottom w:val="nil"/>
              <w:right w:val="single" w:sz="4" w:space="0" w:color="000000"/>
            </w:tcBorders>
            <w:vAlign w:val="center"/>
            <w:hideMark/>
          </w:tcPr>
          <w:p w14:paraId="68AFFBB2" w14:textId="77777777" w:rsidR="00CF0565" w:rsidRPr="00CF0565" w:rsidRDefault="00CF0565" w:rsidP="00CF0565">
            <w:pPr>
              <w:rPr>
                <w:rFonts w:ascii="Times New Roman" w:eastAsia="Times New Roman" w:hAnsi="Times New Roman"/>
                <w:color w:val="000000"/>
                <w:sz w:val="16"/>
                <w:szCs w:val="16"/>
                <w:lang w:eastAsia="ru-RU"/>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4257DA25" w14:textId="77777777" w:rsidR="00CF0565" w:rsidRPr="00CF0565" w:rsidRDefault="00CF0565" w:rsidP="00CF0565">
            <w:pPr>
              <w:rPr>
                <w:rFonts w:ascii="Times New Roman" w:eastAsia="Times New Roman" w:hAnsi="Times New Roman"/>
                <w:color w:val="000000"/>
                <w:sz w:val="16"/>
                <w:szCs w:val="16"/>
                <w:lang w:eastAsia="ru-RU"/>
              </w:rPr>
            </w:pPr>
          </w:p>
        </w:tc>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8884C"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w:t>
            </w:r>
          </w:p>
        </w:tc>
        <w:tc>
          <w:tcPr>
            <w:tcW w:w="8344"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427190B2"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 том числе</w:t>
            </w:r>
          </w:p>
        </w:tc>
      </w:tr>
      <w:tr w:rsidR="00C250F7" w:rsidRPr="00CF0565" w14:paraId="4F0FD916" w14:textId="77777777" w:rsidTr="00C250F7">
        <w:trPr>
          <w:gridAfter w:val="1"/>
          <w:wAfter w:w="236" w:type="dxa"/>
          <w:trHeight w:val="798"/>
        </w:trPr>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45D1C774"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14:paraId="1BDD86AF" w14:textId="77777777" w:rsidR="00CF0565" w:rsidRPr="00CF0565" w:rsidRDefault="00CF0565" w:rsidP="00CF0565">
            <w:pPr>
              <w:rPr>
                <w:rFonts w:ascii="Times New Roman" w:eastAsia="Times New Roman" w:hAnsi="Times New Roman"/>
                <w:color w:val="000000"/>
                <w:sz w:val="16"/>
                <w:szCs w:val="16"/>
                <w:lang w:eastAsia="ru-RU"/>
              </w:rPr>
            </w:pPr>
          </w:p>
        </w:tc>
        <w:tc>
          <w:tcPr>
            <w:tcW w:w="938" w:type="dxa"/>
            <w:vMerge/>
            <w:tcBorders>
              <w:top w:val="single" w:sz="4" w:space="0" w:color="000000"/>
              <w:left w:val="single" w:sz="4" w:space="0" w:color="000000"/>
              <w:bottom w:val="nil"/>
              <w:right w:val="single" w:sz="4" w:space="0" w:color="000000"/>
            </w:tcBorders>
            <w:vAlign w:val="center"/>
            <w:hideMark/>
          </w:tcPr>
          <w:p w14:paraId="1C849D60" w14:textId="77777777" w:rsidR="00CF0565" w:rsidRPr="00CF0565" w:rsidRDefault="00CF0565" w:rsidP="00CF0565">
            <w:pPr>
              <w:rPr>
                <w:rFonts w:ascii="Times New Roman" w:eastAsia="Times New Roman" w:hAnsi="Times New Roman"/>
                <w:color w:val="000000"/>
                <w:sz w:val="16"/>
                <w:szCs w:val="16"/>
                <w:lang w:eastAsia="ru-RU"/>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26962F63" w14:textId="77777777" w:rsidR="00CF0565" w:rsidRPr="00CF0565" w:rsidRDefault="00CF0565" w:rsidP="00CF0565">
            <w:pPr>
              <w:rPr>
                <w:rFonts w:ascii="Times New Roman" w:eastAsia="Times New Roman" w:hAnsi="Times New Roman"/>
                <w:color w:val="000000"/>
                <w:sz w:val="16"/>
                <w:szCs w:val="16"/>
                <w:lang w:eastAsia="ru-RU"/>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14:paraId="6AA4B5B0" w14:textId="77777777" w:rsidR="00CF0565" w:rsidRPr="00CF0565" w:rsidRDefault="00CF0565" w:rsidP="00CF0565">
            <w:pPr>
              <w:rPr>
                <w:rFonts w:ascii="Times New Roman" w:eastAsia="Times New Roman" w:hAnsi="Times New Roman"/>
                <w:color w:val="000000"/>
                <w:sz w:val="16"/>
                <w:szCs w:val="16"/>
                <w:lang w:eastAsia="ru-RU"/>
              </w:rPr>
            </w:pPr>
          </w:p>
        </w:tc>
        <w:tc>
          <w:tcPr>
            <w:tcW w:w="41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DB2124"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w:t>
            </w:r>
          </w:p>
        </w:tc>
        <w:tc>
          <w:tcPr>
            <w:tcW w:w="21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9333C0"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договоры о комплексном </w:t>
            </w:r>
            <w:r w:rsidRPr="00CF0565">
              <w:rPr>
                <w:rFonts w:ascii="Times New Roman" w:eastAsia="Times New Roman" w:hAnsi="Times New Roman"/>
                <w:color w:val="000000"/>
                <w:sz w:val="16"/>
                <w:szCs w:val="16"/>
                <w:lang w:eastAsia="ru-RU"/>
              </w:rPr>
              <w:br/>
              <w:t>развитии территорий</w:t>
            </w:r>
          </w:p>
        </w:tc>
        <w:tc>
          <w:tcPr>
            <w:tcW w:w="100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A352624"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переселение в свободный жилищный фонд</w:t>
            </w:r>
          </w:p>
        </w:tc>
        <w:tc>
          <w:tcPr>
            <w:tcW w:w="103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405014F"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приведение жилых помещений свободного жилищного фонда в состояние, пригодное для постоянного проживания граждан </w:t>
            </w:r>
          </w:p>
        </w:tc>
      </w:tr>
      <w:tr w:rsidR="00C250F7" w:rsidRPr="00CF0565" w14:paraId="1515CBF4" w14:textId="77777777" w:rsidTr="00C250F7">
        <w:trPr>
          <w:trHeight w:val="692"/>
        </w:trPr>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2E081356"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14:paraId="06DA84C4" w14:textId="77777777" w:rsidR="00CF0565" w:rsidRPr="00CF0565" w:rsidRDefault="00CF0565" w:rsidP="00CF0565">
            <w:pPr>
              <w:rPr>
                <w:rFonts w:ascii="Times New Roman" w:eastAsia="Times New Roman" w:hAnsi="Times New Roman"/>
                <w:color w:val="000000"/>
                <w:sz w:val="16"/>
                <w:szCs w:val="16"/>
                <w:lang w:eastAsia="ru-RU"/>
              </w:rPr>
            </w:pPr>
          </w:p>
        </w:tc>
        <w:tc>
          <w:tcPr>
            <w:tcW w:w="938" w:type="dxa"/>
            <w:vMerge/>
            <w:tcBorders>
              <w:top w:val="single" w:sz="4" w:space="0" w:color="000000"/>
              <w:left w:val="single" w:sz="4" w:space="0" w:color="000000"/>
              <w:bottom w:val="nil"/>
              <w:right w:val="single" w:sz="4" w:space="0" w:color="000000"/>
            </w:tcBorders>
            <w:vAlign w:val="center"/>
            <w:hideMark/>
          </w:tcPr>
          <w:p w14:paraId="0824015D" w14:textId="77777777" w:rsidR="00CF0565" w:rsidRPr="00CF0565" w:rsidRDefault="00CF0565" w:rsidP="00CF0565">
            <w:pPr>
              <w:rPr>
                <w:rFonts w:ascii="Times New Roman" w:eastAsia="Times New Roman" w:hAnsi="Times New Roman"/>
                <w:color w:val="000000"/>
                <w:sz w:val="16"/>
                <w:szCs w:val="16"/>
                <w:lang w:eastAsia="ru-RU"/>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6854FC10" w14:textId="77777777" w:rsidR="00CF0565" w:rsidRPr="00CF0565" w:rsidRDefault="00CF0565" w:rsidP="00CF0565">
            <w:pPr>
              <w:rPr>
                <w:rFonts w:ascii="Times New Roman" w:eastAsia="Times New Roman" w:hAnsi="Times New Roman"/>
                <w:color w:val="000000"/>
                <w:sz w:val="16"/>
                <w:szCs w:val="16"/>
                <w:lang w:eastAsia="ru-RU"/>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14:paraId="1F56E342" w14:textId="77777777" w:rsidR="00CF0565" w:rsidRPr="00CF0565" w:rsidRDefault="00CF0565" w:rsidP="00CF0565">
            <w:pPr>
              <w:rPr>
                <w:rFonts w:ascii="Times New Roman" w:eastAsia="Times New Roman" w:hAnsi="Times New Roman"/>
                <w:color w:val="000000"/>
                <w:sz w:val="16"/>
                <w:szCs w:val="16"/>
                <w:lang w:eastAsia="ru-RU"/>
              </w:rPr>
            </w:pPr>
          </w:p>
        </w:tc>
        <w:tc>
          <w:tcPr>
            <w:tcW w:w="4157" w:type="dxa"/>
            <w:gridSpan w:val="4"/>
            <w:vMerge/>
            <w:tcBorders>
              <w:top w:val="single" w:sz="4" w:space="0" w:color="000000"/>
              <w:left w:val="single" w:sz="4" w:space="0" w:color="000000"/>
              <w:bottom w:val="single" w:sz="4" w:space="0" w:color="000000"/>
              <w:right w:val="single" w:sz="4" w:space="0" w:color="000000"/>
            </w:tcBorders>
            <w:vAlign w:val="center"/>
            <w:hideMark/>
          </w:tcPr>
          <w:p w14:paraId="63590E9A"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gridSpan w:val="2"/>
            <w:vMerge/>
            <w:tcBorders>
              <w:top w:val="single" w:sz="4" w:space="0" w:color="000000"/>
              <w:left w:val="single" w:sz="4" w:space="0" w:color="000000"/>
              <w:bottom w:val="single" w:sz="4" w:space="0" w:color="000000"/>
              <w:right w:val="single" w:sz="4" w:space="0" w:color="000000"/>
            </w:tcBorders>
            <w:vAlign w:val="center"/>
            <w:hideMark/>
          </w:tcPr>
          <w:p w14:paraId="6A92098D" w14:textId="77777777" w:rsidR="00CF0565" w:rsidRPr="00CF0565" w:rsidRDefault="00CF0565" w:rsidP="00CF0565">
            <w:pPr>
              <w:rPr>
                <w:rFonts w:ascii="Times New Roman" w:eastAsia="Times New Roman" w:hAnsi="Times New Roman"/>
                <w:color w:val="000000"/>
                <w:sz w:val="16"/>
                <w:szCs w:val="16"/>
                <w:lang w:eastAsia="ru-RU"/>
              </w:rPr>
            </w:pPr>
          </w:p>
        </w:tc>
        <w:tc>
          <w:tcPr>
            <w:tcW w:w="1002" w:type="dxa"/>
            <w:vMerge/>
            <w:tcBorders>
              <w:top w:val="nil"/>
              <w:left w:val="single" w:sz="4" w:space="0" w:color="000000"/>
              <w:bottom w:val="single" w:sz="4" w:space="0" w:color="000000"/>
              <w:right w:val="single" w:sz="4" w:space="0" w:color="000000"/>
            </w:tcBorders>
            <w:vAlign w:val="center"/>
            <w:hideMark/>
          </w:tcPr>
          <w:p w14:paraId="7F855DBB" w14:textId="77777777" w:rsidR="00CF0565" w:rsidRPr="00CF0565" w:rsidRDefault="00CF0565" w:rsidP="00CF0565">
            <w:pPr>
              <w:rPr>
                <w:rFonts w:ascii="Times New Roman" w:eastAsia="Times New Roman" w:hAnsi="Times New Roman"/>
                <w:color w:val="000000"/>
                <w:sz w:val="16"/>
                <w:szCs w:val="16"/>
                <w:lang w:eastAsia="ru-RU"/>
              </w:rPr>
            </w:pPr>
          </w:p>
        </w:tc>
        <w:tc>
          <w:tcPr>
            <w:tcW w:w="1039" w:type="dxa"/>
            <w:vMerge/>
            <w:tcBorders>
              <w:top w:val="nil"/>
              <w:left w:val="single" w:sz="4" w:space="0" w:color="000000"/>
              <w:bottom w:val="single" w:sz="4" w:space="0" w:color="000000"/>
              <w:right w:val="single" w:sz="4" w:space="0" w:color="000000"/>
            </w:tcBorders>
            <w:vAlign w:val="center"/>
            <w:hideMark/>
          </w:tcPr>
          <w:p w14:paraId="3A69C446" w14:textId="77777777" w:rsidR="00CF0565" w:rsidRPr="00CF0565" w:rsidRDefault="00CF0565" w:rsidP="00CF0565">
            <w:pPr>
              <w:rPr>
                <w:rFonts w:ascii="Times New Roman" w:eastAsia="Times New Roman" w:hAnsi="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14:paraId="069B764B" w14:textId="77777777" w:rsidR="00CF0565" w:rsidRPr="00CF0565" w:rsidRDefault="00CF0565" w:rsidP="00CF0565">
            <w:pPr>
              <w:jc w:val="center"/>
              <w:rPr>
                <w:rFonts w:ascii="Times New Roman" w:eastAsia="Times New Roman" w:hAnsi="Times New Roman"/>
                <w:color w:val="000000"/>
                <w:sz w:val="16"/>
                <w:szCs w:val="16"/>
                <w:lang w:eastAsia="ru-RU"/>
              </w:rPr>
            </w:pPr>
          </w:p>
        </w:tc>
      </w:tr>
      <w:tr w:rsidR="00C250F7" w:rsidRPr="00CF0565" w14:paraId="7BF8635D" w14:textId="77777777" w:rsidTr="00C250F7">
        <w:trPr>
          <w:trHeight w:val="896"/>
        </w:trPr>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003E05AB"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14:paraId="666C232C" w14:textId="77777777" w:rsidR="00CF0565" w:rsidRPr="00CF0565" w:rsidRDefault="00CF0565" w:rsidP="00CF0565">
            <w:pPr>
              <w:rPr>
                <w:rFonts w:ascii="Times New Roman" w:eastAsia="Times New Roman" w:hAnsi="Times New Roman"/>
                <w:color w:val="000000"/>
                <w:sz w:val="16"/>
                <w:szCs w:val="16"/>
                <w:lang w:eastAsia="ru-RU"/>
              </w:rPr>
            </w:pPr>
          </w:p>
        </w:tc>
        <w:tc>
          <w:tcPr>
            <w:tcW w:w="938" w:type="dxa"/>
            <w:vMerge/>
            <w:tcBorders>
              <w:top w:val="single" w:sz="4" w:space="0" w:color="000000"/>
              <w:left w:val="single" w:sz="4" w:space="0" w:color="000000"/>
              <w:bottom w:val="nil"/>
              <w:right w:val="single" w:sz="4" w:space="0" w:color="000000"/>
            </w:tcBorders>
            <w:vAlign w:val="center"/>
            <w:hideMark/>
          </w:tcPr>
          <w:p w14:paraId="5D8E35B6" w14:textId="77777777" w:rsidR="00CF0565" w:rsidRPr="00CF0565" w:rsidRDefault="00CF0565" w:rsidP="00CF0565">
            <w:pPr>
              <w:rPr>
                <w:rFonts w:ascii="Times New Roman" w:eastAsia="Times New Roman" w:hAnsi="Times New Roman"/>
                <w:color w:val="000000"/>
                <w:sz w:val="16"/>
                <w:szCs w:val="16"/>
                <w:lang w:eastAsia="ru-RU"/>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33AF7078" w14:textId="77777777" w:rsidR="00CF0565" w:rsidRPr="00CF0565" w:rsidRDefault="00CF0565" w:rsidP="00CF0565">
            <w:pPr>
              <w:rPr>
                <w:rFonts w:ascii="Times New Roman" w:eastAsia="Times New Roman" w:hAnsi="Times New Roman"/>
                <w:color w:val="000000"/>
                <w:sz w:val="16"/>
                <w:szCs w:val="16"/>
                <w:lang w:eastAsia="ru-RU"/>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14:paraId="6C7A6DE7" w14:textId="77777777" w:rsidR="00CF0565" w:rsidRPr="00CF0565" w:rsidRDefault="00CF0565" w:rsidP="00CF0565">
            <w:pPr>
              <w:rPr>
                <w:rFonts w:ascii="Times New Roman" w:eastAsia="Times New Roman" w:hAnsi="Times New Roman"/>
                <w:color w:val="000000"/>
                <w:sz w:val="16"/>
                <w:szCs w:val="16"/>
                <w:lang w:eastAsia="ru-RU"/>
              </w:rPr>
            </w:pPr>
          </w:p>
        </w:tc>
        <w:tc>
          <w:tcPr>
            <w:tcW w:w="4157" w:type="dxa"/>
            <w:gridSpan w:val="4"/>
            <w:vMerge/>
            <w:tcBorders>
              <w:top w:val="single" w:sz="4" w:space="0" w:color="000000"/>
              <w:left w:val="single" w:sz="4" w:space="0" w:color="000000"/>
              <w:bottom w:val="single" w:sz="4" w:space="0" w:color="000000"/>
              <w:right w:val="single" w:sz="4" w:space="0" w:color="000000"/>
            </w:tcBorders>
            <w:vAlign w:val="center"/>
            <w:hideMark/>
          </w:tcPr>
          <w:p w14:paraId="2FD72D9B"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gridSpan w:val="2"/>
            <w:vMerge/>
            <w:tcBorders>
              <w:top w:val="single" w:sz="4" w:space="0" w:color="000000"/>
              <w:left w:val="single" w:sz="4" w:space="0" w:color="000000"/>
              <w:bottom w:val="single" w:sz="4" w:space="0" w:color="000000"/>
              <w:right w:val="single" w:sz="4" w:space="0" w:color="000000"/>
            </w:tcBorders>
            <w:vAlign w:val="center"/>
            <w:hideMark/>
          </w:tcPr>
          <w:p w14:paraId="6CFD625B" w14:textId="77777777" w:rsidR="00CF0565" w:rsidRPr="00CF0565" w:rsidRDefault="00CF0565" w:rsidP="00CF0565">
            <w:pPr>
              <w:rPr>
                <w:rFonts w:ascii="Times New Roman" w:eastAsia="Times New Roman" w:hAnsi="Times New Roman"/>
                <w:color w:val="000000"/>
                <w:sz w:val="16"/>
                <w:szCs w:val="16"/>
                <w:lang w:eastAsia="ru-RU"/>
              </w:rPr>
            </w:pPr>
          </w:p>
        </w:tc>
        <w:tc>
          <w:tcPr>
            <w:tcW w:w="1002" w:type="dxa"/>
            <w:vMerge/>
            <w:tcBorders>
              <w:top w:val="nil"/>
              <w:left w:val="single" w:sz="4" w:space="0" w:color="000000"/>
              <w:bottom w:val="single" w:sz="4" w:space="0" w:color="000000"/>
              <w:right w:val="single" w:sz="4" w:space="0" w:color="000000"/>
            </w:tcBorders>
            <w:vAlign w:val="center"/>
            <w:hideMark/>
          </w:tcPr>
          <w:p w14:paraId="4FB32F19" w14:textId="77777777" w:rsidR="00CF0565" w:rsidRPr="00CF0565" w:rsidRDefault="00CF0565" w:rsidP="00CF0565">
            <w:pPr>
              <w:rPr>
                <w:rFonts w:ascii="Times New Roman" w:eastAsia="Times New Roman" w:hAnsi="Times New Roman"/>
                <w:color w:val="000000"/>
                <w:sz w:val="16"/>
                <w:szCs w:val="16"/>
                <w:lang w:eastAsia="ru-RU"/>
              </w:rPr>
            </w:pPr>
          </w:p>
        </w:tc>
        <w:tc>
          <w:tcPr>
            <w:tcW w:w="1039" w:type="dxa"/>
            <w:vMerge/>
            <w:tcBorders>
              <w:top w:val="nil"/>
              <w:left w:val="single" w:sz="4" w:space="0" w:color="000000"/>
              <w:bottom w:val="single" w:sz="4" w:space="0" w:color="000000"/>
              <w:right w:val="single" w:sz="4" w:space="0" w:color="000000"/>
            </w:tcBorders>
            <w:vAlign w:val="center"/>
            <w:hideMark/>
          </w:tcPr>
          <w:p w14:paraId="2822BD9B" w14:textId="77777777" w:rsidR="00CF0565" w:rsidRPr="00CF0565" w:rsidRDefault="00CF0565" w:rsidP="00CF0565">
            <w:pPr>
              <w:rPr>
                <w:rFonts w:ascii="Times New Roman" w:eastAsia="Times New Roman" w:hAnsi="Times New Roman"/>
                <w:color w:val="000000"/>
                <w:sz w:val="16"/>
                <w:szCs w:val="16"/>
                <w:lang w:eastAsia="ru-RU"/>
              </w:rPr>
            </w:pPr>
          </w:p>
        </w:tc>
        <w:tc>
          <w:tcPr>
            <w:tcW w:w="236" w:type="dxa"/>
            <w:tcBorders>
              <w:top w:val="nil"/>
              <w:left w:val="nil"/>
              <w:bottom w:val="nil"/>
              <w:right w:val="nil"/>
            </w:tcBorders>
            <w:shd w:val="clear" w:color="auto" w:fill="auto"/>
            <w:noWrap/>
            <w:vAlign w:val="bottom"/>
            <w:hideMark/>
          </w:tcPr>
          <w:p w14:paraId="57D0AFE2"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2C9198DE" w14:textId="77777777" w:rsidTr="00C250F7">
        <w:trPr>
          <w:trHeight w:val="3376"/>
        </w:trPr>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0308E711"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14:paraId="07952975" w14:textId="77777777" w:rsidR="00CF0565" w:rsidRPr="00CF0565" w:rsidRDefault="00CF0565" w:rsidP="00CF0565">
            <w:pPr>
              <w:rPr>
                <w:rFonts w:ascii="Times New Roman" w:eastAsia="Times New Roman" w:hAnsi="Times New Roman"/>
                <w:color w:val="000000"/>
                <w:sz w:val="16"/>
                <w:szCs w:val="16"/>
                <w:lang w:eastAsia="ru-RU"/>
              </w:rPr>
            </w:pPr>
          </w:p>
        </w:tc>
        <w:tc>
          <w:tcPr>
            <w:tcW w:w="938" w:type="dxa"/>
            <w:vMerge/>
            <w:tcBorders>
              <w:top w:val="single" w:sz="4" w:space="0" w:color="000000"/>
              <w:left w:val="single" w:sz="4" w:space="0" w:color="000000"/>
              <w:bottom w:val="nil"/>
              <w:right w:val="single" w:sz="4" w:space="0" w:color="000000"/>
            </w:tcBorders>
            <w:vAlign w:val="center"/>
            <w:hideMark/>
          </w:tcPr>
          <w:p w14:paraId="00641C6A" w14:textId="77777777" w:rsidR="00CF0565" w:rsidRPr="00CF0565" w:rsidRDefault="00CF0565" w:rsidP="00CF0565">
            <w:pPr>
              <w:rPr>
                <w:rFonts w:ascii="Times New Roman" w:eastAsia="Times New Roman" w:hAnsi="Times New Roman"/>
                <w:color w:val="000000"/>
                <w:sz w:val="16"/>
                <w:szCs w:val="16"/>
                <w:lang w:eastAsia="ru-RU"/>
              </w:rPr>
            </w:pPr>
          </w:p>
        </w:tc>
        <w:tc>
          <w:tcPr>
            <w:tcW w:w="1475" w:type="dxa"/>
            <w:vMerge/>
            <w:tcBorders>
              <w:top w:val="single" w:sz="4" w:space="0" w:color="000000"/>
              <w:left w:val="single" w:sz="4" w:space="0" w:color="000000"/>
              <w:bottom w:val="single" w:sz="4" w:space="0" w:color="000000"/>
              <w:right w:val="single" w:sz="4" w:space="0" w:color="000000"/>
            </w:tcBorders>
            <w:vAlign w:val="center"/>
            <w:hideMark/>
          </w:tcPr>
          <w:p w14:paraId="1BA2CDBE" w14:textId="77777777" w:rsidR="00CF0565" w:rsidRPr="00CF0565" w:rsidRDefault="00CF0565" w:rsidP="00CF0565">
            <w:pPr>
              <w:rPr>
                <w:rFonts w:ascii="Times New Roman" w:eastAsia="Times New Roman" w:hAnsi="Times New Roman"/>
                <w:color w:val="000000"/>
                <w:sz w:val="16"/>
                <w:szCs w:val="16"/>
                <w:lang w:eastAsia="ru-RU"/>
              </w:rPr>
            </w:pPr>
          </w:p>
        </w:tc>
        <w:tc>
          <w:tcPr>
            <w:tcW w:w="804" w:type="dxa"/>
            <w:tcBorders>
              <w:top w:val="nil"/>
              <w:left w:val="nil"/>
              <w:bottom w:val="single" w:sz="4" w:space="0" w:color="000000"/>
              <w:right w:val="single" w:sz="4" w:space="0" w:color="000000"/>
            </w:tcBorders>
            <w:shd w:val="clear" w:color="auto" w:fill="auto"/>
            <w:textDirection w:val="btLr"/>
            <w:vAlign w:val="center"/>
            <w:hideMark/>
          </w:tcPr>
          <w:p w14:paraId="4FBBA1EE"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расселяемая площадь</w:t>
            </w:r>
          </w:p>
        </w:tc>
        <w:tc>
          <w:tcPr>
            <w:tcW w:w="805" w:type="dxa"/>
            <w:tcBorders>
              <w:top w:val="nil"/>
              <w:left w:val="nil"/>
              <w:bottom w:val="single" w:sz="4" w:space="0" w:color="000000"/>
              <w:right w:val="single" w:sz="4" w:space="0" w:color="000000"/>
            </w:tcBorders>
            <w:shd w:val="clear" w:color="auto" w:fill="auto"/>
            <w:textDirection w:val="btLr"/>
            <w:vAlign w:val="center"/>
            <w:hideMark/>
          </w:tcPr>
          <w:p w14:paraId="6C4019B0"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расселяемая площадь</w:t>
            </w:r>
          </w:p>
        </w:tc>
        <w:tc>
          <w:tcPr>
            <w:tcW w:w="1341" w:type="dxa"/>
            <w:tcBorders>
              <w:top w:val="nil"/>
              <w:left w:val="nil"/>
              <w:bottom w:val="single" w:sz="4" w:space="0" w:color="000000"/>
              <w:right w:val="single" w:sz="4" w:space="0" w:color="000000"/>
            </w:tcBorders>
            <w:shd w:val="clear" w:color="auto" w:fill="auto"/>
            <w:textDirection w:val="btLr"/>
            <w:vAlign w:val="center"/>
            <w:hideMark/>
          </w:tcPr>
          <w:p w14:paraId="72265E95"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стоимость возмещения</w:t>
            </w:r>
          </w:p>
        </w:tc>
        <w:tc>
          <w:tcPr>
            <w:tcW w:w="938" w:type="dxa"/>
            <w:tcBorders>
              <w:top w:val="nil"/>
              <w:left w:val="nil"/>
              <w:bottom w:val="single" w:sz="4" w:space="0" w:color="000000"/>
              <w:right w:val="single" w:sz="4" w:space="0" w:color="000000"/>
            </w:tcBorders>
            <w:shd w:val="clear" w:color="FFFFFF" w:fill="FFFFFF"/>
            <w:textDirection w:val="btLr"/>
            <w:vAlign w:val="center"/>
            <w:hideMark/>
          </w:tcPr>
          <w:p w14:paraId="057BB113" w14:textId="77777777" w:rsidR="00C250F7"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субсидия на приобретение </w:t>
            </w:r>
          </w:p>
          <w:p w14:paraId="45077ED4" w14:textId="3B59F794"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(строительство) жилых помещений</w:t>
            </w:r>
          </w:p>
        </w:tc>
        <w:tc>
          <w:tcPr>
            <w:tcW w:w="1073" w:type="dxa"/>
            <w:tcBorders>
              <w:top w:val="nil"/>
              <w:left w:val="nil"/>
              <w:bottom w:val="single" w:sz="4" w:space="0" w:color="000000"/>
              <w:right w:val="single" w:sz="4" w:space="0" w:color="000000"/>
            </w:tcBorders>
            <w:shd w:val="clear" w:color="FFFFFF" w:fill="FFFFFF"/>
            <w:textDirection w:val="btLr"/>
            <w:vAlign w:val="center"/>
            <w:hideMark/>
          </w:tcPr>
          <w:p w14:paraId="6EF4FD28" w14:textId="77777777" w:rsidR="00C250F7"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субсидия на возмещение части расходов на уплату </w:t>
            </w:r>
          </w:p>
          <w:p w14:paraId="4B9958DE" w14:textId="7544E43D"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процентов за пользование займом или кредитом</w:t>
            </w:r>
          </w:p>
        </w:tc>
        <w:tc>
          <w:tcPr>
            <w:tcW w:w="1207" w:type="dxa"/>
            <w:tcBorders>
              <w:top w:val="nil"/>
              <w:left w:val="nil"/>
              <w:bottom w:val="single" w:sz="4" w:space="0" w:color="000000"/>
              <w:right w:val="single" w:sz="4" w:space="0" w:color="000000"/>
            </w:tcBorders>
            <w:shd w:val="clear" w:color="auto" w:fill="auto"/>
            <w:textDirection w:val="btLr"/>
            <w:vAlign w:val="center"/>
            <w:hideMark/>
          </w:tcPr>
          <w:p w14:paraId="54F30BEC"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расселяемая площадь</w:t>
            </w:r>
          </w:p>
        </w:tc>
        <w:tc>
          <w:tcPr>
            <w:tcW w:w="939" w:type="dxa"/>
            <w:tcBorders>
              <w:top w:val="nil"/>
              <w:left w:val="nil"/>
              <w:bottom w:val="single" w:sz="4" w:space="0" w:color="000000"/>
              <w:right w:val="single" w:sz="4" w:space="0" w:color="000000"/>
            </w:tcBorders>
            <w:shd w:val="clear" w:color="FFFFFF" w:fill="FFFFFF"/>
            <w:textDirection w:val="btLr"/>
            <w:vAlign w:val="center"/>
            <w:hideMark/>
          </w:tcPr>
          <w:p w14:paraId="0B1D3D52"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субсидия на возмещение </w:t>
            </w:r>
            <w:r w:rsidRPr="00CF0565">
              <w:rPr>
                <w:rFonts w:ascii="Times New Roman" w:eastAsia="Times New Roman" w:hAnsi="Times New Roman"/>
                <w:color w:val="000000"/>
                <w:sz w:val="16"/>
                <w:szCs w:val="16"/>
                <w:lang w:eastAsia="ru-RU"/>
              </w:rPr>
              <w:br/>
              <w:t xml:space="preserve">или оплату расходов по </w:t>
            </w:r>
            <w:r w:rsidRPr="00CF0565">
              <w:rPr>
                <w:rFonts w:ascii="Times New Roman" w:eastAsia="Times New Roman" w:hAnsi="Times New Roman"/>
                <w:color w:val="000000"/>
                <w:sz w:val="16"/>
                <w:szCs w:val="16"/>
                <w:lang w:eastAsia="ru-RU"/>
              </w:rPr>
              <w:br/>
              <w:t xml:space="preserve">договорам о комплексном </w:t>
            </w:r>
            <w:r w:rsidRPr="00CF0565">
              <w:rPr>
                <w:rFonts w:ascii="Times New Roman" w:eastAsia="Times New Roman" w:hAnsi="Times New Roman"/>
                <w:color w:val="000000"/>
                <w:sz w:val="16"/>
                <w:szCs w:val="16"/>
                <w:lang w:eastAsia="ru-RU"/>
              </w:rPr>
              <w:br/>
              <w:t xml:space="preserve"> развитии территорий</w:t>
            </w:r>
          </w:p>
        </w:tc>
        <w:tc>
          <w:tcPr>
            <w:tcW w:w="1002" w:type="dxa"/>
            <w:tcBorders>
              <w:top w:val="nil"/>
              <w:left w:val="nil"/>
              <w:bottom w:val="single" w:sz="4" w:space="0" w:color="000000"/>
              <w:right w:val="single" w:sz="4" w:space="0" w:color="000000"/>
            </w:tcBorders>
            <w:shd w:val="clear" w:color="auto" w:fill="auto"/>
            <w:textDirection w:val="btLr"/>
            <w:vAlign w:val="center"/>
            <w:hideMark/>
          </w:tcPr>
          <w:p w14:paraId="7BC62B6E"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расселяемая площадь</w:t>
            </w:r>
          </w:p>
        </w:tc>
        <w:tc>
          <w:tcPr>
            <w:tcW w:w="1039" w:type="dxa"/>
            <w:tcBorders>
              <w:top w:val="nil"/>
              <w:left w:val="nil"/>
              <w:bottom w:val="single" w:sz="4" w:space="0" w:color="000000"/>
              <w:right w:val="single" w:sz="4" w:space="0" w:color="000000"/>
            </w:tcBorders>
            <w:shd w:val="clear" w:color="auto" w:fill="auto"/>
            <w:textDirection w:val="btLr"/>
            <w:vAlign w:val="center"/>
            <w:hideMark/>
          </w:tcPr>
          <w:p w14:paraId="7C7D2773"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стоимость</w:t>
            </w:r>
          </w:p>
        </w:tc>
        <w:tc>
          <w:tcPr>
            <w:tcW w:w="236" w:type="dxa"/>
            <w:vAlign w:val="center"/>
            <w:hideMark/>
          </w:tcPr>
          <w:p w14:paraId="685F56CB"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7FBD7DC0" w14:textId="77777777" w:rsidTr="00C250F7">
        <w:trPr>
          <w:trHeight w:val="406"/>
        </w:trPr>
        <w:tc>
          <w:tcPr>
            <w:tcW w:w="463" w:type="dxa"/>
            <w:vMerge/>
            <w:tcBorders>
              <w:top w:val="single" w:sz="4" w:space="0" w:color="000000"/>
              <w:left w:val="single" w:sz="4" w:space="0" w:color="000000"/>
              <w:bottom w:val="single" w:sz="4" w:space="0" w:color="000000"/>
              <w:right w:val="single" w:sz="4" w:space="0" w:color="000000"/>
            </w:tcBorders>
            <w:vAlign w:val="center"/>
            <w:hideMark/>
          </w:tcPr>
          <w:p w14:paraId="68A23E6F" w14:textId="77777777" w:rsidR="00CF0565" w:rsidRPr="00CF0565" w:rsidRDefault="00CF0565" w:rsidP="00CF0565">
            <w:pPr>
              <w:rPr>
                <w:rFonts w:ascii="Times New Roman" w:eastAsia="Times New Roman" w:hAnsi="Times New Roman"/>
                <w:color w:val="000000"/>
                <w:sz w:val="16"/>
                <w:szCs w:val="16"/>
                <w:lang w:eastAsia="ru-RU"/>
              </w:rPr>
            </w:pPr>
          </w:p>
        </w:tc>
        <w:tc>
          <w:tcPr>
            <w:tcW w:w="2146" w:type="dxa"/>
            <w:vMerge/>
            <w:tcBorders>
              <w:top w:val="single" w:sz="4" w:space="0" w:color="000000"/>
              <w:left w:val="single" w:sz="4" w:space="0" w:color="000000"/>
              <w:bottom w:val="single" w:sz="4" w:space="0" w:color="000000"/>
              <w:right w:val="single" w:sz="4" w:space="0" w:color="000000"/>
            </w:tcBorders>
            <w:vAlign w:val="center"/>
            <w:hideMark/>
          </w:tcPr>
          <w:p w14:paraId="33421499" w14:textId="77777777" w:rsidR="00CF0565" w:rsidRPr="00CF0565" w:rsidRDefault="00CF0565" w:rsidP="00CF0565">
            <w:pPr>
              <w:rPr>
                <w:rFonts w:ascii="Times New Roman" w:eastAsia="Times New Roman" w:hAnsi="Times New Roman"/>
                <w:color w:val="000000"/>
                <w:sz w:val="16"/>
                <w:szCs w:val="16"/>
                <w:lang w:eastAsia="ru-RU"/>
              </w:rPr>
            </w:pPr>
          </w:p>
        </w:tc>
        <w:tc>
          <w:tcPr>
            <w:tcW w:w="938" w:type="dxa"/>
            <w:tcBorders>
              <w:top w:val="single" w:sz="4" w:space="0" w:color="000000"/>
              <w:left w:val="nil"/>
              <w:bottom w:val="single" w:sz="4" w:space="0" w:color="000000"/>
              <w:right w:val="single" w:sz="4" w:space="0" w:color="000000"/>
            </w:tcBorders>
            <w:shd w:val="clear" w:color="auto" w:fill="auto"/>
            <w:vAlign w:val="center"/>
            <w:hideMark/>
          </w:tcPr>
          <w:p w14:paraId="091CF71F"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кв. м</w:t>
            </w:r>
          </w:p>
        </w:tc>
        <w:tc>
          <w:tcPr>
            <w:tcW w:w="1475" w:type="dxa"/>
            <w:tcBorders>
              <w:top w:val="nil"/>
              <w:left w:val="nil"/>
              <w:bottom w:val="single" w:sz="4" w:space="0" w:color="000000"/>
              <w:right w:val="single" w:sz="4" w:space="0" w:color="000000"/>
            </w:tcBorders>
            <w:shd w:val="clear" w:color="FFFFFF" w:fill="FFFFFF"/>
            <w:vAlign w:val="center"/>
            <w:hideMark/>
          </w:tcPr>
          <w:p w14:paraId="374102F4"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руб.</w:t>
            </w:r>
          </w:p>
        </w:tc>
        <w:tc>
          <w:tcPr>
            <w:tcW w:w="804" w:type="dxa"/>
            <w:tcBorders>
              <w:top w:val="nil"/>
              <w:left w:val="nil"/>
              <w:bottom w:val="single" w:sz="4" w:space="0" w:color="000000"/>
              <w:right w:val="single" w:sz="4" w:space="0" w:color="000000"/>
            </w:tcBorders>
            <w:shd w:val="clear" w:color="auto" w:fill="auto"/>
            <w:vAlign w:val="center"/>
            <w:hideMark/>
          </w:tcPr>
          <w:p w14:paraId="541B284D"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кв. м</w:t>
            </w:r>
          </w:p>
        </w:tc>
        <w:tc>
          <w:tcPr>
            <w:tcW w:w="805" w:type="dxa"/>
            <w:tcBorders>
              <w:top w:val="nil"/>
              <w:left w:val="nil"/>
              <w:bottom w:val="single" w:sz="4" w:space="0" w:color="000000"/>
              <w:right w:val="single" w:sz="4" w:space="0" w:color="000000"/>
            </w:tcBorders>
            <w:shd w:val="clear" w:color="auto" w:fill="auto"/>
            <w:vAlign w:val="center"/>
            <w:hideMark/>
          </w:tcPr>
          <w:p w14:paraId="30E5EDC3"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кв. м</w:t>
            </w:r>
          </w:p>
        </w:tc>
        <w:tc>
          <w:tcPr>
            <w:tcW w:w="1341" w:type="dxa"/>
            <w:tcBorders>
              <w:top w:val="nil"/>
              <w:left w:val="nil"/>
              <w:bottom w:val="single" w:sz="4" w:space="0" w:color="000000"/>
              <w:right w:val="single" w:sz="4" w:space="0" w:color="000000"/>
            </w:tcBorders>
            <w:shd w:val="clear" w:color="auto" w:fill="auto"/>
            <w:vAlign w:val="center"/>
            <w:hideMark/>
          </w:tcPr>
          <w:p w14:paraId="7FDF18DE"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руб.</w:t>
            </w:r>
          </w:p>
        </w:tc>
        <w:tc>
          <w:tcPr>
            <w:tcW w:w="938" w:type="dxa"/>
            <w:tcBorders>
              <w:top w:val="nil"/>
              <w:left w:val="nil"/>
              <w:bottom w:val="single" w:sz="4" w:space="0" w:color="000000"/>
              <w:right w:val="single" w:sz="4" w:space="0" w:color="000000"/>
            </w:tcBorders>
            <w:shd w:val="clear" w:color="FFFFFF" w:fill="FFFFFF"/>
            <w:vAlign w:val="center"/>
            <w:hideMark/>
          </w:tcPr>
          <w:p w14:paraId="2CCA0458"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руб.</w:t>
            </w:r>
          </w:p>
        </w:tc>
        <w:tc>
          <w:tcPr>
            <w:tcW w:w="1073" w:type="dxa"/>
            <w:tcBorders>
              <w:top w:val="nil"/>
              <w:left w:val="nil"/>
              <w:bottom w:val="single" w:sz="4" w:space="0" w:color="000000"/>
              <w:right w:val="single" w:sz="4" w:space="0" w:color="000000"/>
            </w:tcBorders>
            <w:shd w:val="clear" w:color="FFFFFF" w:fill="FFFFFF"/>
            <w:vAlign w:val="center"/>
            <w:hideMark/>
          </w:tcPr>
          <w:p w14:paraId="5D157C02"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руб.</w:t>
            </w:r>
          </w:p>
        </w:tc>
        <w:tc>
          <w:tcPr>
            <w:tcW w:w="1207" w:type="dxa"/>
            <w:tcBorders>
              <w:top w:val="nil"/>
              <w:left w:val="nil"/>
              <w:bottom w:val="single" w:sz="4" w:space="0" w:color="000000"/>
              <w:right w:val="single" w:sz="4" w:space="0" w:color="000000"/>
            </w:tcBorders>
            <w:shd w:val="clear" w:color="auto" w:fill="auto"/>
            <w:vAlign w:val="center"/>
            <w:hideMark/>
          </w:tcPr>
          <w:p w14:paraId="1C4342FA" w14:textId="77777777" w:rsidR="00CF0565" w:rsidRPr="00CF0565" w:rsidRDefault="00CF0565" w:rsidP="00CF0565">
            <w:pPr>
              <w:jc w:val="center"/>
              <w:rPr>
                <w:rFonts w:ascii="Times New Roman" w:eastAsia="Times New Roman" w:hAnsi="Times New Roman"/>
                <w:color w:val="000000"/>
                <w:sz w:val="16"/>
                <w:szCs w:val="16"/>
                <w:lang w:eastAsia="ru-RU"/>
              </w:rPr>
            </w:pPr>
            <w:proofErr w:type="spellStart"/>
            <w:proofErr w:type="gramStart"/>
            <w:r w:rsidRPr="00CF0565">
              <w:rPr>
                <w:rFonts w:ascii="Times New Roman" w:eastAsia="Times New Roman" w:hAnsi="Times New Roman"/>
                <w:color w:val="000000"/>
                <w:sz w:val="16"/>
                <w:szCs w:val="16"/>
                <w:lang w:eastAsia="ru-RU"/>
              </w:rPr>
              <w:t>кв.м</w:t>
            </w:r>
            <w:proofErr w:type="spellEnd"/>
            <w:proofErr w:type="gramEnd"/>
          </w:p>
        </w:tc>
        <w:tc>
          <w:tcPr>
            <w:tcW w:w="939" w:type="dxa"/>
            <w:tcBorders>
              <w:top w:val="nil"/>
              <w:left w:val="nil"/>
              <w:bottom w:val="single" w:sz="4" w:space="0" w:color="000000"/>
              <w:right w:val="single" w:sz="4" w:space="0" w:color="000000"/>
            </w:tcBorders>
            <w:shd w:val="clear" w:color="FFFFFF" w:fill="FFFFFF"/>
            <w:vAlign w:val="center"/>
            <w:hideMark/>
          </w:tcPr>
          <w:p w14:paraId="5B6D3A06"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руб.</w:t>
            </w:r>
          </w:p>
        </w:tc>
        <w:tc>
          <w:tcPr>
            <w:tcW w:w="1002" w:type="dxa"/>
            <w:tcBorders>
              <w:top w:val="nil"/>
              <w:left w:val="nil"/>
              <w:bottom w:val="single" w:sz="4" w:space="0" w:color="000000"/>
              <w:right w:val="single" w:sz="4" w:space="0" w:color="000000"/>
            </w:tcBorders>
            <w:shd w:val="clear" w:color="auto" w:fill="auto"/>
            <w:vAlign w:val="center"/>
            <w:hideMark/>
          </w:tcPr>
          <w:p w14:paraId="0857E3C8" w14:textId="77777777" w:rsidR="00CF0565" w:rsidRPr="00CF0565" w:rsidRDefault="00CF0565" w:rsidP="00CF0565">
            <w:pPr>
              <w:jc w:val="center"/>
              <w:rPr>
                <w:rFonts w:ascii="Times New Roman" w:eastAsia="Times New Roman" w:hAnsi="Times New Roman"/>
                <w:color w:val="000000"/>
                <w:sz w:val="16"/>
                <w:szCs w:val="16"/>
                <w:lang w:eastAsia="ru-RU"/>
              </w:rPr>
            </w:pPr>
            <w:proofErr w:type="spellStart"/>
            <w:proofErr w:type="gramStart"/>
            <w:r w:rsidRPr="00CF0565">
              <w:rPr>
                <w:rFonts w:ascii="Times New Roman" w:eastAsia="Times New Roman" w:hAnsi="Times New Roman"/>
                <w:color w:val="000000"/>
                <w:sz w:val="16"/>
                <w:szCs w:val="16"/>
                <w:lang w:eastAsia="ru-RU"/>
              </w:rPr>
              <w:t>кв.м</w:t>
            </w:r>
            <w:proofErr w:type="spellEnd"/>
            <w:proofErr w:type="gramEnd"/>
          </w:p>
        </w:tc>
        <w:tc>
          <w:tcPr>
            <w:tcW w:w="1039" w:type="dxa"/>
            <w:tcBorders>
              <w:top w:val="nil"/>
              <w:left w:val="nil"/>
              <w:bottom w:val="single" w:sz="4" w:space="0" w:color="000000"/>
              <w:right w:val="single" w:sz="4" w:space="0" w:color="000000"/>
            </w:tcBorders>
            <w:shd w:val="clear" w:color="auto" w:fill="auto"/>
            <w:vAlign w:val="center"/>
            <w:hideMark/>
          </w:tcPr>
          <w:p w14:paraId="2ECA1CD7"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руб.</w:t>
            </w:r>
          </w:p>
        </w:tc>
        <w:tc>
          <w:tcPr>
            <w:tcW w:w="236" w:type="dxa"/>
            <w:vAlign w:val="center"/>
            <w:hideMark/>
          </w:tcPr>
          <w:p w14:paraId="1AC12BE4"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4F3CD4F3" w14:textId="77777777" w:rsidTr="00C250F7">
        <w:trPr>
          <w:trHeight w:val="406"/>
        </w:trPr>
        <w:tc>
          <w:tcPr>
            <w:tcW w:w="463" w:type="dxa"/>
            <w:tcBorders>
              <w:top w:val="nil"/>
              <w:left w:val="single" w:sz="4" w:space="0" w:color="000000"/>
              <w:bottom w:val="single" w:sz="4" w:space="0" w:color="000000"/>
              <w:right w:val="single" w:sz="4" w:space="0" w:color="000000"/>
            </w:tcBorders>
            <w:shd w:val="clear" w:color="auto" w:fill="auto"/>
            <w:vAlign w:val="center"/>
            <w:hideMark/>
          </w:tcPr>
          <w:p w14:paraId="238E2A3C"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noWrap/>
            <w:vAlign w:val="center"/>
            <w:hideMark/>
          </w:tcPr>
          <w:p w14:paraId="1FF70076"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2</w:t>
            </w:r>
          </w:p>
        </w:tc>
        <w:tc>
          <w:tcPr>
            <w:tcW w:w="938" w:type="dxa"/>
            <w:tcBorders>
              <w:top w:val="nil"/>
              <w:left w:val="nil"/>
              <w:bottom w:val="single" w:sz="4" w:space="0" w:color="000000"/>
              <w:right w:val="single" w:sz="4" w:space="0" w:color="000000"/>
            </w:tcBorders>
            <w:shd w:val="clear" w:color="auto" w:fill="auto"/>
            <w:noWrap/>
            <w:vAlign w:val="center"/>
            <w:hideMark/>
          </w:tcPr>
          <w:p w14:paraId="61D97F57"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w:t>
            </w:r>
          </w:p>
        </w:tc>
        <w:tc>
          <w:tcPr>
            <w:tcW w:w="1475" w:type="dxa"/>
            <w:tcBorders>
              <w:top w:val="nil"/>
              <w:left w:val="nil"/>
              <w:bottom w:val="single" w:sz="4" w:space="0" w:color="000000"/>
              <w:right w:val="single" w:sz="4" w:space="0" w:color="000000"/>
            </w:tcBorders>
            <w:shd w:val="clear" w:color="FFFFFF" w:fill="FFFFFF"/>
            <w:noWrap/>
            <w:vAlign w:val="center"/>
            <w:hideMark/>
          </w:tcPr>
          <w:p w14:paraId="6FF70997"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4</w:t>
            </w:r>
          </w:p>
        </w:tc>
        <w:tc>
          <w:tcPr>
            <w:tcW w:w="804" w:type="dxa"/>
            <w:tcBorders>
              <w:top w:val="nil"/>
              <w:left w:val="nil"/>
              <w:bottom w:val="single" w:sz="4" w:space="0" w:color="000000"/>
              <w:right w:val="single" w:sz="4" w:space="0" w:color="000000"/>
            </w:tcBorders>
            <w:shd w:val="clear" w:color="auto" w:fill="auto"/>
            <w:noWrap/>
            <w:vAlign w:val="center"/>
            <w:hideMark/>
          </w:tcPr>
          <w:p w14:paraId="7337CFA7"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w:t>
            </w:r>
          </w:p>
        </w:tc>
        <w:tc>
          <w:tcPr>
            <w:tcW w:w="805" w:type="dxa"/>
            <w:tcBorders>
              <w:top w:val="nil"/>
              <w:left w:val="nil"/>
              <w:bottom w:val="single" w:sz="4" w:space="0" w:color="000000"/>
              <w:right w:val="single" w:sz="4" w:space="0" w:color="000000"/>
            </w:tcBorders>
            <w:shd w:val="clear" w:color="auto" w:fill="auto"/>
            <w:noWrap/>
            <w:vAlign w:val="center"/>
            <w:hideMark/>
          </w:tcPr>
          <w:p w14:paraId="3F2625CA"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w:t>
            </w:r>
          </w:p>
        </w:tc>
        <w:tc>
          <w:tcPr>
            <w:tcW w:w="1341" w:type="dxa"/>
            <w:tcBorders>
              <w:top w:val="nil"/>
              <w:left w:val="nil"/>
              <w:bottom w:val="single" w:sz="4" w:space="0" w:color="000000"/>
              <w:right w:val="single" w:sz="4" w:space="0" w:color="000000"/>
            </w:tcBorders>
            <w:shd w:val="clear" w:color="auto" w:fill="auto"/>
            <w:noWrap/>
            <w:vAlign w:val="center"/>
            <w:hideMark/>
          </w:tcPr>
          <w:p w14:paraId="3584946B"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7</w:t>
            </w:r>
          </w:p>
        </w:tc>
        <w:tc>
          <w:tcPr>
            <w:tcW w:w="938" w:type="dxa"/>
            <w:tcBorders>
              <w:top w:val="nil"/>
              <w:left w:val="nil"/>
              <w:bottom w:val="single" w:sz="4" w:space="0" w:color="000000"/>
              <w:right w:val="single" w:sz="4" w:space="0" w:color="000000"/>
            </w:tcBorders>
            <w:shd w:val="clear" w:color="FFFFFF" w:fill="FFFFFF"/>
            <w:noWrap/>
            <w:vAlign w:val="center"/>
            <w:hideMark/>
          </w:tcPr>
          <w:p w14:paraId="3A3EA523"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8</w:t>
            </w:r>
          </w:p>
        </w:tc>
        <w:tc>
          <w:tcPr>
            <w:tcW w:w="1073" w:type="dxa"/>
            <w:tcBorders>
              <w:top w:val="nil"/>
              <w:left w:val="nil"/>
              <w:bottom w:val="single" w:sz="4" w:space="0" w:color="000000"/>
              <w:right w:val="single" w:sz="4" w:space="0" w:color="000000"/>
            </w:tcBorders>
            <w:shd w:val="clear" w:color="FFFFFF" w:fill="FFFFFF"/>
            <w:noWrap/>
            <w:vAlign w:val="center"/>
            <w:hideMark/>
          </w:tcPr>
          <w:p w14:paraId="10520882"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9</w:t>
            </w:r>
          </w:p>
        </w:tc>
        <w:tc>
          <w:tcPr>
            <w:tcW w:w="1207" w:type="dxa"/>
            <w:tcBorders>
              <w:top w:val="nil"/>
              <w:left w:val="nil"/>
              <w:bottom w:val="single" w:sz="4" w:space="0" w:color="000000"/>
              <w:right w:val="single" w:sz="4" w:space="0" w:color="000000"/>
            </w:tcBorders>
            <w:shd w:val="clear" w:color="auto" w:fill="auto"/>
            <w:noWrap/>
            <w:vAlign w:val="center"/>
            <w:hideMark/>
          </w:tcPr>
          <w:p w14:paraId="361D2012"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10</w:t>
            </w:r>
          </w:p>
        </w:tc>
        <w:tc>
          <w:tcPr>
            <w:tcW w:w="939" w:type="dxa"/>
            <w:tcBorders>
              <w:top w:val="nil"/>
              <w:left w:val="nil"/>
              <w:bottom w:val="single" w:sz="4" w:space="0" w:color="000000"/>
              <w:right w:val="single" w:sz="4" w:space="0" w:color="000000"/>
            </w:tcBorders>
            <w:shd w:val="clear" w:color="FFFFFF" w:fill="FFFFFF"/>
            <w:noWrap/>
            <w:vAlign w:val="center"/>
            <w:hideMark/>
          </w:tcPr>
          <w:p w14:paraId="166418E6"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11</w:t>
            </w:r>
          </w:p>
        </w:tc>
        <w:tc>
          <w:tcPr>
            <w:tcW w:w="1002" w:type="dxa"/>
            <w:tcBorders>
              <w:top w:val="nil"/>
              <w:left w:val="nil"/>
              <w:bottom w:val="single" w:sz="4" w:space="0" w:color="000000"/>
              <w:right w:val="single" w:sz="4" w:space="0" w:color="000000"/>
            </w:tcBorders>
            <w:shd w:val="clear" w:color="auto" w:fill="auto"/>
            <w:noWrap/>
            <w:vAlign w:val="center"/>
            <w:hideMark/>
          </w:tcPr>
          <w:p w14:paraId="191BF88A"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12</w:t>
            </w:r>
          </w:p>
        </w:tc>
        <w:tc>
          <w:tcPr>
            <w:tcW w:w="1039" w:type="dxa"/>
            <w:tcBorders>
              <w:top w:val="nil"/>
              <w:left w:val="nil"/>
              <w:bottom w:val="nil"/>
              <w:right w:val="single" w:sz="4" w:space="0" w:color="000000"/>
            </w:tcBorders>
            <w:shd w:val="clear" w:color="auto" w:fill="auto"/>
            <w:vAlign w:val="center"/>
            <w:hideMark/>
          </w:tcPr>
          <w:p w14:paraId="611A7676"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13</w:t>
            </w:r>
          </w:p>
        </w:tc>
        <w:tc>
          <w:tcPr>
            <w:tcW w:w="236" w:type="dxa"/>
            <w:vAlign w:val="center"/>
            <w:hideMark/>
          </w:tcPr>
          <w:p w14:paraId="4F3F6CC6"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72EC91F1" w14:textId="77777777" w:rsidTr="00C250F7">
        <w:trPr>
          <w:trHeight w:val="2304"/>
        </w:trPr>
        <w:tc>
          <w:tcPr>
            <w:tcW w:w="463" w:type="dxa"/>
            <w:tcBorders>
              <w:top w:val="nil"/>
              <w:left w:val="single" w:sz="4" w:space="0" w:color="000000"/>
              <w:bottom w:val="single" w:sz="4" w:space="0" w:color="000000"/>
              <w:right w:val="single" w:sz="4" w:space="0" w:color="000000"/>
            </w:tcBorders>
            <w:shd w:val="clear" w:color="auto" w:fill="auto"/>
            <w:vAlign w:val="center"/>
            <w:hideMark/>
          </w:tcPr>
          <w:p w14:paraId="6BC25321"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lastRenderedPageBreak/>
              <w:t> </w:t>
            </w:r>
          </w:p>
        </w:tc>
        <w:tc>
          <w:tcPr>
            <w:tcW w:w="2146" w:type="dxa"/>
            <w:tcBorders>
              <w:top w:val="nil"/>
              <w:left w:val="nil"/>
              <w:bottom w:val="single" w:sz="4" w:space="0" w:color="000000"/>
              <w:right w:val="single" w:sz="4" w:space="0" w:color="000000"/>
            </w:tcBorders>
            <w:shd w:val="clear" w:color="auto" w:fill="auto"/>
            <w:vAlign w:val="center"/>
            <w:hideMark/>
          </w:tcPr>
          <w:p w14:paraId="18FC0590"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программе переселения, в рамках которой предусмотрено финансирование за счет средств Фонда. в т.ч.:</w:t>
            </w:r>
          </w:p>
        </w:tc>
        <w:tc>
          <w:tcPr>
            <w:tcW w:w="938" w:type="dxa"/>
            <w:tcBorders>
              <w:top w:val="nil"/>
              <w:left w:val="nil"/>
              <w:bottom w:val="single" w:sz="4" w:space="0" w:color="000000"/>
              <w:right w:val="single" w:sz="4" w:space="0" w:color="000000"/>
            </w:tcBorders>
            <w:shd w:val="clear" w:color="auto" w:fill="auto"/>
            <w:vAlign w:val="center"/>
            <w:hideMark/>
          </w:tcPr>
          <w:p w14:paraId="176E206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25 058,00</w:t>
            </w:r>
          </w:p>
        </w:tc>
        <w:tc>
          <w:tcPr>
            <w:tcW w:w="1475" w:type="dxa"/>
            <w:tcBorders>
              <w:top w:val="nil"/>
              <w:left w:val="nil"/>
              <w:bottom w:val="single" w:sz="4" w:space="0" w:color="000000"/>
              <w:right w:val="single" w:sz="4" w:space="0" w:color="000000"/>
            </w:tcBorders>
            <w:shd w:val="clear" w:color="auto" w:fill="auto"/>
            <w:vAlign w:val="center"/>
            <w:hideMark/>
          </w:tcPr>
          <w:p w14:paraId="76DF01D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3 243 784 600,00</w:t>
            </w:r>
          </w:p>
        </w:tc>
        <w:tc>
          <w:tcPr>
            <w:tcW w:w="804" w:type="dxa"/>
            <w:tcBorders>
              <w:top w:val="nil"/>
              <w:left w:val="nil"/>
              <w:bottom w:val="single" w:sz="4" w:space="0" w:color="000000"/>
              <w:right w:val="single" w:sz="4" w:space="0" w:color="000000"/>
            </w:tcBorders>
            <w:shd w:val="clear" w:color="auto" w:fill="auto"/>
            <w:vAlign w:val="center"/>
            <w:hideMark/>
          </w:tcPr>
          <w:p w14:paraId="6457565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303,80</w:t>
            </w:r>
          </w:p>
        </w:tc>
        <w:tc>
          <w:tcPr>
            <w:tcW w:w="805" w:type="dxa"/>
            <w:tcBorders>
              <w:top w:val="nil"/>
              <w:left w:val="nil"/>
              <w:bottom w:val="single" w:sz="4" w:space="0" w:color="000000"/>
              <w:right w:val="single" w:sz="4" w:space="0" w:color="000000"/>
            </w:tcBorders>
            <w:shd w:val="clear" w:color="auto" w:fill="auto"/>
            <w:vAlign w:val="center"/>
            <w:hideMark/>
          </w:tcPr>
          <w:p w14:paraId="05977C4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303,80</w:t>
            </w:r>
          </w:p>
        </w:tc>
        <w:tc>
          <w:tcPr>
            <w:tcW w:w="1341" w:type="dxa"/>
            <w:tcBorders>
              <w:top w:val="nil"/>
              <w:left w:val="nil"/>
              <w:bottom w:val="single" w:sz="4" w:space="0" w:color="000000"/>
              <w:right w:val="single" w:sz="4" w:space="0" w:color="000000"/>
            </w:tcBorders>
            <w:shd w:val="clear" w:color="auto" w:fill="auto"/>
            <w:vAlign w:val="center"/>
            <w:hideMark/>
          </w:tcPr>
          <w:p w14:paraId="1F88811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9 000 000,00</w:t>
            </w:r>
          </w:p>
        </w:tc>
        <w:tc>
          <w:tcPr>
            <w:tcW w:w="938" w:type="dxa"/>
            <w:tcBorders>
              <w:top w:val="nil"/>
              <w:left w:val="nil"/>
              <w:bottom w:val="single" w:sz="4" w:space="0" w:color="000000"/>
              <w:right w:val="single" w:sz="4" w:space="0" w:color="000000"/>
            </w:tcBorders>
            <w:shd w:val="clear" w:color="FFFFFF" w:fill="FFFFFF"/>
            <w:vAlign w:val="center"/>
            <w:hideMark/>
          </w:tcPr>
          <w:p w14:paraId="52CE525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503A73E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6D7E498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20D69DC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646E981A"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single" w:sz="4" w:space="0" w:color="000000"/>
              <w:left w:val="nil"/>
              <w:bottom w:val="single" w:sz="4" w:space="0" w:color="000000"/>
              <w:right w:val="single" w:sz="4" w:space="0" w:color="000000"/>
            </w:tcBorders>
            <w:shd w:val="clear" w:color="auto" w:fill="auto"/>
            <w:vAlign w:val="center"/>
            <w:hideMark/>
          </w:tcPr>
          <w:p w14:paraId="01CE16F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5A54667C"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28D26F9C" w14:textId="77777777" w:rsidTr="00C250F7">
        <w:trPr>
          <w:trHeight w:val="497"/>
        </w:trPr>
        <w:tc>
          <w:tcPr>
            <w:tcW w:w="463" w:type="dxa"/>
            <w:tcBorders>
              <w:top w:val="nil"/>
              <w:left w:val="nil"/>
              <w:bottom w:val="nil"/>
              <w:right w:val="nil"/>
            </w:tcBorders>
            <w:shd w:val="clear" w:color="auto" w:fill="auto"/>
            <w:vAlign w:val="center"/>
            <w:hideMark/>
          </w:tcPr>
          <w:p w14:paraId="78A7B4CC" w14:textId="77777777" w:rsidR="00CF0565" w:rsidRPr="00CF0565" w:rsidRDefault="00CF0565" w:rsidP="00CF0565">
            <w:pPr>
              <w:jc w:val="right"/>
              <w:rPr>
                <w:rFonts w:ascii="Times New Roman" w:eastAsia="Times New Roman" w:hAnsi="Times New Roman"/>
                <w:color w:val="000000"/>
                <w:sz w:val="16"/>
                <w:szCs w:val="16"/>
                <w:lang w:eastAsia="ru-RU"/>
              </w:rPr>
            </w:pPr>
          </w:p>
        </w:tc>
        <w:tc>
          <w:tcPr>
            <w:tcW w:w="2146" w:type="dxa"/>
            <w:tcBorders>
              <w:top w:val="nil"/>
              <w:left w:val="single" w:sz="4" w:space="0" w:color="000000"/>
              <w:bottom w:val="single" w:sz="4" w:space="0" w:color="000000"/>
              <w:right w:val="single" w:sz="4" w:space="0" w:color="000000"/>
            </w:tcBorders>
            <w:shd w:val="clear" w:color="auto" w:fill="auto"/>
            <w:vAlign w:val="center"/>
            <w:hideMark/>
          </w:tcPr>
          <w:p w14:paraId="54CFE5D4"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этапу 2025 года</w:t>
            </w:r>
          </w:p>
        </w:tc>
        <w:tc>
          <w:tcPr>
            <w:tcW w:w="938" w:type="dxa"/>
            <w:tcBorders>
              <w:top w:val="nil"/>
              <w:left w:val="nil"/>
              <w:bottom w:val="single" w:sz="4" w:space="0" w:color="000000"/>
              <w:right w:val="single" w:sz="4" w:space="0" w:color="000000"/>
            </w:tcBorders>
            <w:shd w:val="clear" w:color="auto" w:fill="auto"/>
            <w:vAlign w:val="center"/>
            <w:hideMark/>
          </w:tcPr>
          <w:p w14:paraId="46B0C94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683,30</w:t>
            </w:r>
          </w:p>
        </w:tc>
        <w:tc>
          <w:tcPr>
            <w:tcW w:w="1475" w:type="dxa"/>
            <w:tcBorders>
              <w:top w:val="nil"/>
              <w:left w:val="nil"/>
              <w:bottom w:val="single" w:sz="4" w:space="0" w:color="000000"/>
              <w:right w:val="single" w:sz="4" w:space="0" w:color="000000"/>
            </w:tcBorders>
            <w:shd w:val="clear" w:color="auto" w:fill="auto"/>
            <w:vAlign w:val="center"/>
            <w:hideMark/>
          </w:tcPr>
          <w:p w14:paraId="0725E19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52 418 800,00</w:t>
            </w:r>
          </w:p>
        </w:tc>
        <w:tc>
          <w:tcPr>
            <w:tcW w:w="804" w:type="dxa"/>
            <w:tcBorders>
              <w:top w:val="nil"/>
              <w:left w:val="nil"/>
              <w:bottom w:val="single" w:sz="4" w:space="0" w:color="000000"/>
              <w:right w:val="single" w:sz="4" w:space="0" w:color="000000"/>
            </w:tcBorders>
            <w:shd w:val="clear" w:color="auto" w:fill="auto"/>
            <w:vAlign w:val="center"/>
            <w:hideMark/>
          </w:tcPr>
          <w:p w14:paraId="534D087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303,80</w:t>
            </w:r>
          </w:p>
        </w:tc>
        <w:tc>
          <w:tcPr>
            <w:tcW w:w="805" w:type="dxa"/>
            <w:tcBorders>
              <w:top w:val="nil"/>
              <w:left w:val="nil"/>
              <w:bottom w:val="single" w:sz="4" w:space="0" w:color="000000"/>
              <w:right w:val="single" w:sz="4" w:space="0" w:color="000000"/>
            </w:tcBorders>
            <w:shd w:val="clear" w:color="auto" w:fill="auto"/>
            <w:vAlign w:val="center"/>
            <w:hideMark/>
          </w:tcPr>
          <w:p w14:paraId="4D49D10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303,80</w:t>
            </w:r>
          </w:p>
        </w:tc>
        <w:tc>
          <w:tcPr>
            <w:tcW w:w="1341" w:type="dxa"/>
            <w:tcBorders>
              <w:top w:val="nil"/>
              <w:left w:val="nil"/>
              <w:bottom w:val="single" w:sz="4" w:space="0" w:color="000000"/>
              <w:right w:val="single" w:sz="4" w:space="0" w:color="000000"/>
            </w:tcBorders>
            <w:shd w:val="clear" w:color="auto" w:fill="auto"/>
            <w:vAlign w:val="center"/>
            <w:hideMark/>
          </w:tcPr>
          <w:p w14:paraId="23E5150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9 000 000,00</w:t>
            </w:r>
          </w:p>
        </w:tc>
        <w:tc>
          <w:tcPr>
            <w:tcW w:w="938" w:type="dxa"/>
            <w:tcBorders>
              <w:top w:val="nil"/>
              <w:left w:val="nil"/>
              <w:bottom w:val="single" w:sz="4" w:space="0" w:color="000000"/>
              <w:right w:val="single" w:sz="4" w:space="0" w:color="000000"/>
            </w:tcBorders>
            <w:shd w:val="clear" w:color="FFFFFF" w:fill="FFFFFF"/>
            <w:vAlign w:val="center"/>
            <w:hideMark/>
          </w:tcPr>
          <w:p w14:paraId="266436F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6D9E370A"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69B25E2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7AD246F1"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6FF890C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2DD6D44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259A3AE7"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30EF11A3" w14:textId="77777777" w:rsidTr="00C250F7">
        <w:trPr>
          <w:trHeight w:val="122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07649"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vAlign w:val="center"/>
            <w:hideMark/>
          </w:tcPr>
          <w:p w14:paraId="0E96945B"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Итого по Ханты-Мансийский муниципальный район </w:t>
            </w:r>
          </w:p>
        </w:tc>
        <w:tc>
          <w:tcPr>
            <w:tcW w:w="938" w:type="dxa"/>
            <w:tcBorders>
              <w:top w:val="nil"/>
              <w:left w:val="nil"/>
              <w:bottom w:val="single" w:sz="4" w:space="0" w:color="000000"/>
              <w:right w:val="single" w:sz="4" w:space="0" w:color="000000"/>
            </w:tcBorders>
            <w:shd w:val="clear" w:color="auto" w:fill="auto"/>
            <w:vAlign w:val="center"/>
            <w:hideMark/>
          </w:tcPr>
          <w:p w14:paraId="41C625A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683,30</w:t>
            </w:r>
          </w:p>
        </w:tc>
        <w:tc>
          <w:tcPr>
            <w:tcW w:w="1475" w:type="dxa"/>
            <w:tcBorders>
              <w:top w:val="nil"/>
              <w:left w:val="nil"/>
              <w:bottom w:val="single" w:sz="4" w:space="0" w:color="000000"/>
              <w:right w:val="single" w:sz="4" w:space="0" w:color="000000"/>
            </w:tcBorders>
            <w:shd w:val="clear" w:color="auto" w:fill="auto"/>
            <w:vAlign w:val="center"/>
            <w:hideMark/>
          </w:tcPr>
          <w:p w14:paraId="699E384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52 418 800,00</w:t>
            </w:r>
          </w:p>
        </w:tc>
        <w:tc>
          <w:tcPr>
            <w:tcW w:w="804" w:type="dxa"/>
            <w:tcBorders>
              <w:top w:val="nil"/>
              <w:left w:val="nil"/>
              <w:bottom w:val="single" w:sz="4" w:space="0" w:color="000000"/>
              <w:right w:val="single" w:sz="4" w:space="0" w:color="000000"/>
            </w:tcBorders>
            <w:shd w:val="clear" w:color="auto" w:fill="auto"/>
            <w:vAlign w:val="center"/>
            <w:hideMark/>
          </w:tcPr>
          <w:p w14:paraId="75E2BF41"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303,80</w:t>
            </w:r>
          </w:p>
        </w:tc>
        <w:tc>
          <w:tcPr>
            <w:tcW w:w="805" w:type="dxa"/>
            <w:tcBorders>
              <w:top w:val="nil"/>
              <w:left w:val="nil"/>
              <w:bottom w:val="single" w:sz="4" w:space="0" w:color="000000"/>
              <w:right w:val="single" w:sz="4" w:space="0" w:color="000000"/>
            </w:tcBorders>
            <w:shd w:val="clear" w:color="auto" w:fill="auto"/>
            <w:vAlign w:val="center"/>
            <w:hideMark/>
          </w:tcPr>
          <w:p w14:paraId="16D0264A"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303,80</w:t>
            </w:r>
          </w:p>
        </w:tc>
        <w:tc>
          <w:tcPr>
            <w:tcW w:w="1341" w:type="dxa"/>
            <w:tcBorders>
              <w:top w:val="nil"/>
              <w:left w:val="nil"/>
              <w:bottom w:val="single" w:sz="4" w:space="0" w:color="000000"/>
              <w:right w:val="single" w:sz="4" w:space="0" w:color="000000"/>
            </w:tcBorders>
            <w:shd w:val="clear" w:color="auto" w:fill="auto"/>
            <w:vAlign w:val="center"/>
            <w:hideMark/>
          </w:tcPr>
          <w:p w14:paraId="4A599A2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9 000 000,00</w:t>
            </w:r>
          </w:p>
        </w:tc>
        <w:tc>
          <w:tcPr>
            <w:tcW w:w="938" w:type="dxa"/>
            <w:tcBorders>
              <w:top w:val="nil"/>
              <w:left w:val="nil"/>
              <w:bottom w:val="single" w:sz="4" w:space="0" w:color="000000"/>
              <w:right w:val="single" w:sz="4" w:space="0" w:color="000000"/>
            </w:tcBorders>
            <w:shd w:val="clear" w:color="FFFFFF" w:fill="FFFFFF"/>
            <w:vAlign w:val="center"/>
            <w:hideMark/>
          </w:tcPr>
          <w:p w14:paraId="6A7BCFF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2AE7067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7BF09A4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585AE6A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324FD80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3C1E8CC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7B0CB0FF"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18D24F86" w14:textId="77777777" w:rsidTr="00C250F7">
        <w:trPr>
          <w:trHeight w:val="497"/>
        </w:trPr>
        <w:tc>
          <w:tcPr>
            <w:tcW w:w="463" w:type="dxa"/>
            <w:tcBorders>
              <w:top w:val="nil"/>
              <w:left w:val="nil"/>
              <w:bottom w:val="nil"/>
              <w:right w:val="nil"/>
            </w:tcBorders>
            <w:shd w:val="clear" w:color="auto" w:fill="auto"/>
            <w:vAlign w:val="center"/>
            <w:hideMark/>
          </w:tcPr>
          <w:p w14:paraId="5E845C60" w14:textId="77777777" w:rsidR="00CF0565" w:rsidRPr="00CF0565" w:rsidRDefault="00CF0565" w:rsidP="00CF0565">
            <w:pPr>
              <w:jc w:val="right"/>
              <w:rPr>
                <w:rFonts w:ascii="Times New Roman" w:eastAsia="Times New Roman" w:hAnsi="Times New Roman"/>
                <w:color w:val="000000"/>
                <w:sz w:val="16"/>
                <w:szCs w:val="16"/>
                <w:lang w:eastAsia="ru-RU"/>
              </w:rPr>
            </w:pPr>
          </w:p>
        </w:tc>
        <w:tc>
          <w:tcPr>
            <w:tcW w:w="2146" w:type="dxa"/>
            <w:tcBorders>
              <w:top w:val="nil"/>
              <w:left w:val="single" w:sz="4" w:space="0" w:color="000000"/>
              <w:bottom w:val="single" w:sz="4" w:space="0" w:color="000000"/>
              <w:right w:val="single" w:sz="4" w:space="0" w:color="000000"/>
            </w:tcBorders>
            <w:shd w:val="clear" w:color="auto" w:fill="auto"/>
            <w:vAlign w:val="center"/>
            <w:hideMark/>
          </w:tcPr>
          <w:p w14:paraId="16D8B7A1"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этапу 2026 года</w:t>
            </w:r>
          </w:p>
        </w:tc>
        <w:tc>
          <w:tcPr>
            <w:tcW w:w="938" w:type="dxa"/>
            <w:tcBorders>
              <w:top w:val="nil"/>
              <w:left w:val="nil"/>
              <w:bottom w:val="single" w:sz="4" w:space="0" w:color="000000"/>
              <w:right w:val="single" w:sz="4" w:space="0" w:color="000000"/>
            </w:tcBorders>
            <w:shd w:val="clear" w:color="auto" w:fill="auto"/>
            <w:vAlign w:val="center"/>
            <w:hideMark/>
          </w:tcPr>
          <w:p w14:paraId="13094C6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259,20</w:t>
            </w:r>
          </w:p>
        </w:tc>
        <w:tc>
          <w:tcPr>
            <w:tcW w:w="1475" w:type="dxa"/>
            <w:tcBorders>
              <w:top w:val="nil"/>
              <w:left w:val="nil"/>
              <w:bottom w:val="single" w:sz="4" w:space="0" w:color="000000"/>
              <w:right w:val="single" w:sz="4" w:space="0" w:color="000000"/>
            </w:tcBorders>
            <w:shd w:val="clear" w:color="auto" w:fill="auto"/>
            <w:vAlign w:val="center"/>
            <w:hideMark/>
          </w:tcPr>
          <w:p w14:paraId="66C56FC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30 742 700,00</w:t>
            </w:r>
          </w:p>
        </w:tc>
        <w:tc>
          <w:tcPr>
            <w:tcW w:w="804" w:type="dxa"/>
            <w:tcBorders>
              <w:top w:val="nil"/>
              <w:left w:val="nil"/>
              <w:bottom w:val="single" w:sz="4" w:space="0" w:color="000000"/>
              <w:right w:val="single" w:sz="4" w:space="0" w:color="000000"/>
            </w:tcBorders>
            <w:shd w:val="clear" w:color="auto" w:fill="auto"/>
            <w:vAlign w:val="center"/>
            <w:hideMark/>
          </w:tcPr>
          <w:p w14:paraId="3F5ED78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347F178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0AB68CC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184490D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1975E91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5B7CE94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620E50A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5A38631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403F50F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5810D543"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149AEE0F" w14:textId="77777777" w:rsidTr="00C250F7">
        <w:trPr>
          <w:trHeight w:val="122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417589"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vAlign w:val="center"/>
            <w:hideMark/>
          </w:tcPr>
          <w:p w14:paraId="0546E8E8"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Итого по Ханты-Мансийский муниципальный район </w:t>
            </w:r>
          </w:p>
        </w:tc>
        <w:tc>
          <w:tcPr>
            <w:tcW w:w="938" w:type="dxa"/>
            <w:tcBorders>
              <w:top w:val="nil"/>
              <w:left w:val="nil"/>
              <w:bottom w:val="single" w:sz="4" w:space="0" w:color="000000"/>
              <w:right w:val="single" w:sz="4" w:space="0" w:color="000000"/>
            </w:tcBorders>
            <w:shd w:val="clear" w:color="auto" w:fill="auto"/>
            <w:vAlign w:val="center"/>
            <w:hideMark/>
          </w:tcPr>
          <w:p w14:paraId="0C61C17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259,20</w:t>
            </w:r>
          </w:p>
        </w:tc>
        <w:tc>
          <w:tcPr>
            <w:tcW w:w="1475" w:type="dxa"/>
            <w:tcBorders>
              <w:top w:val="nil"/>
              <w:left w:val="nil"/>
              <w:bottom w:val="single" w:sz="4" w:space="0" w:color="000000"/>
              <w:right w:val="single" w:sz="4" w:space="0" w:color="000000"/>
            </w:tcBorders>
            <w:shd w:val="clear" w:color="auto" w:fill="auto"/>
            <w:vAlign w:val="center"/>
            <w:hideMark/>
          </w:tcPr>
          <w:p w14:paraId="1D48642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30 742 700,00</w:t>
            </w:r>
          </w:p>
        </w:tc>
        <w:tc>
          <w:tcPr>
            <w:tcW w:w="804" w:type="dxa"/>
            <w:tcBorders>
              <w:top w:val="nil"/>
              <w:left w:val="nil"/>
              <w:bottom w:val="single" w:sz="4" w:space="0" w:color="000000"/>
              <w:right w:val="single" w:sz="4" w:space="0" w:color="000000"/>
            </w:tcBorders>
            <w:shd w:val="clear" w:color="auto" w:fill="auto"/>
            <w:vAlign w:val="center"/>
            <w:hideMark/>
          </w:tcPr>
          <w:p w14:paraId="7D37D9A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62A6BF0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31FC43A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35BBD65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021A0FA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3CD69FC1"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10BB8A2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05AFDF4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47144F0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7127880A"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778472F4" w14:textId="77777777" w:rsidTr="00C250F7">
        <w:trPr>
          <w:trHeight w:val="497"/>
        </w:trPr>
        <w:tc>
          <w:tcPr>
            <w:tcW w:w="463" w:type="dxa"/>
            <w:tcBorders>
              <w:top w:val="nil"/>
              <w:left w:val="nil"/>
              <w:bottom w:val="nil"/>
              <w:right w:val="nil"/>
            </w:tcBorders>
            <w:shd w:val="clear" w:color="auto" w:fill="auto"/>
            <w:vAlign w:val="center"/>
            <w:hideMark/>
          </w:tcPr>
          <w:p w14:paraId="16AB63D5" w14:textId="77777777" w:rsidR="00CF0565" w:rsidRPr="00CF0565" w:rsidRDefault="00CF0565" w:rsidP="00CF0565">
            <w:pPr>
              <w:jc w:val="right"/>
              <w:rPr>
                <w:rFonts w:ascii="Times New Roman" w:eastAsia="Times New Roman" w:hAnsi="Times New Roman"/>
                <w:color w:val="000000"/>
                <w:sz w:val="16"/>
                <w:szCs w:val="16"/>
                <w:lang w:eastAsia="ru-RU"/>
              </w:rPr>
            </w:pPr>
          </w:p>
        </w:tc>
        <w:tc>
          <w:tcPr>
            <w:tcW w:w="2146" w:type="dxa"/>
            <w:tcBorders>
              <w:top w:val="nil"/>
              <w:left w:val="single" w:sz="4" w:space="0" w:color="000000"/>
              <w:bottom w:val="single" w:sz="4" w:space="0" w:color="000000"/>
              <w:right w:val="single" w:sz="4" w:space="0" w:color="000000"/>
            </w:tcBorders>
            <w:shd w:val="clear" w:color="auto" w:fill="auto"/>
            <w:vAlign w:val="center"/>
            <w:hideMark/>
          </w:tcPr>
          <w:p w14:paraId="4821A690"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этапу 2027 года</w:t>
            </w:r>
          </w:p>
        </w:tc>
        <w:tc>
          <w:tcPr>
            <w:tcW w:w="938" w:type="dxa"/>
            <w:tcBorders>
              <w:top w:val="nil"/>
              <w:left w:val="nil"/>
              <w:bottom w:val="single" w:sz="4" w:space="0" w:color="000000"/>
              <w:right w:val="single" w:sz="4" w:space="0" w:color="000000"/>
            </w:tcBorders>
            <w:shd w:val="clear" w:color="auto" w:fill="auto"/>
            <w:vAlign w:val="center"/>
            <w:hideMark/>
          </w:tcPr>
          <w:p w14:paraId="4DFFC764"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5 685,20</w:t>
            </w:r>
          </w:p>
        </w:tc>
        <w:tc>
          <w:tcPr>
            <w:tcW w:w="1475" w:type="dxa"/>
            <w:tcBorders>
              <w:top w:val="nil"/>
              <w:left w:val="nil"/>
              <w:bottom w:val="single" w:sz="4" w:space="0" w:color="000000"/>
              <w:right w:val="single" w:sz="4" w:space="0" w:color="000000"/>
            </w:tcBorders>
            <w:shd w:val="clear" w:color="auto" w:fill="auto"/>
            <w:vAlign w:val="center"/>
            <w:hideMark/>
          </w:tcPr>
          <w:p w14:paraId="6891227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703 875 400,00</w:t>
            </w:r>
          </w:p>
        </w:tc>
        <w:tc>
          <w:tcPr>
            <w:tcW w:w="804" w:type="dxa"/>
            <w:tcBorders>
              <w:top w:val="nil"/>
              <w:left w:val="nil"/>
              <w:bottom w:val="single" w:sz="4" w:space="0" w:color="000000"/>
              <w:right w:val="single" w:sz="4" w:space="0" w:color="000000"/>
            </w:tcBorders>
            <w:shd w:val="clear" w:color="auto" w:fill="auto"/>
            <w:vAlign w:val="center"/>
            <w:hideMark/>
          </w:tcPr>
          <w:p w14:paraId="22E31E1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7E065EC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556ECCE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16B6FD2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051A8F1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66F061F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2EEAF6D4"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070C026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72C4E5A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06AB5FBC"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226183FD" w14:textId="77777777" w:rsidTr="00C250F7">
        <w:trPr>
          <w:trHeight w:val="122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3AFBAB"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vAlign w:val="center"/>
            <w:hideMark/>
          </w:tcPr>
          <w:p w14:paraId="04D5A0DF"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Итого по Ханты-Мансийский муниципальный район </w:t>
            </w:r>
          </w:p>
        </w:tc>
        <w:tc>
          <w:tcPr>
            <w:tcW w:w="938" w:type="dxa"/>
            <w:tcBorders>
              <w:top w:val="nil"/>
              <w:left w:val="nil"/>
              <w:bottom w:val="single" w:sz="4" w:space="0" w:color="000000"/>
              <w:right w:val="single" w:sz="4" w:space="0" w:color="000000"/>
            </w:tcBorders>
            <w:shd w:val="clear" w:color="auto" w:fill="auto"/>
            <w:vAlign w:val="center"/>
            <w:hideMark/>
          </w:tcPr>
          <w:p w14:paraId="1289450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5 685,20</w:t>
            </w:r>
          </w:p>
        </w:tc>
        <w:tc>
          <w:tcPr>
            <w:tcW w:w="1475" w:type="dxa"/>
            <w:tcBorders>
              <w:top w:val="nil"/>
              <w:left w:val="nil"/>
              <w:bottom w:val="single" w:sz="4" w:space="0" w:color="000000"/>
              <w:right w:val="single" w:sz="4" w:space="0" w:color="000000"/>
            </w:tcBorders>
            <w:shd w:val="clear" w:color="auto" w:fill="auto"/>
            <w:vAlign w:val="center"/>
            <w:hideMark/>
          </w:tcPr>
          <w:p w14:paraId="372927D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703 875 400,00</w:t>
            </w:r>
          </w:p>
        </w:tc>
        <w:tc>
          <w:tcPr>
            <w:tcW w:w="804" w:type="dxa"/>
            <w:tcBorders>
              <w:top w:val="nil"/>
              <w:left w:val="nil"/>
              <w:bottom w:val="single" w:sz="4" w:space="0" w:color="000000"/>
              <w:right w:val="single" w:sz="4" w:space="0" w:color="000000"/>
            </w:tcBorders>
            <w:shd w:val="clear" w:color="auto" w:fill="auto"/>
            <w:vAlign w:val="center"/>
            <w:hideMark/>
          </w:tcPr>
          <w:p w14:paraId="40E9E28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67A35DA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014DCED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2105579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64FDFFE4"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7F4EB07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08D4DDA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69477B5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7654DE7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30E6D40B"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38E06538" w14:textId="77777777" w:rsidTr="00C250F7">
        <w:trPr>
          <w:trHeight w:val="497"/>
        </w:trPr>
        <w:tc>
          <w:tcPr>
            <w:tcW w:w="463" w:type="dxa"/>
            <w:tcBorders>
              <w:top w:val="nil"/>
              <w:left w:val="nil"/>
              <w:bottom w:val="nil"/>
              <w:right w:val="nil"/>
            </w:tcBorders>
            <w:shd w:val="clear" w:color="auto" w:fill="auto"/>
            <w:vAlign w:val="center"/>
            <w:hideMark/>
          </w:tcPr>
          <w:p w14:paraId="12113A29" w14:textId="77777777" w:rsidR="00CF0565" w:rsidRPr="00CF0565" w:rsidRDefault="00CF0565" w:rsidP="00CF0565">
            <w:pPr>
              <w:jc w:val="right"/>
              <w:rPr>
                <w:rFonts w:ascii="Times New Roman" w:eastAsia="Times New Roman" w:hAnsi="Times New Roman"/>
                <w:color w:val="000000"/>
                <w:sz w:val="16"/>
                <w:szCs w:val="16"/>
                <w:lang w:eastAsia="ru-RU"/>
              </w:rPr>
            </w:pPr>
          </w:p>
        </w:tc>
        <w:tc>
          <w:tcPr>
            <w:tcW w:w="2146" w:type="dxa"/>
            <w:tcBorders>
              <w:top w:val="nil"/>
              <w:left w:val="single" w:sz="4" w:space="0" w:color="000000"/>
              <w:bottom w:val="single" w:sz="4" w:space="0" w:color="000000"/>
              <w:right w:val="single" w:sz="4" w:space="0" w:color="000000"/>
            </w:tcBorders>
            <w:shd w:val="clear" w:color="auto" w:fill="auto"/>
            <w:vAlign w:val="center"/>
            <w:hideMark/>
          </w:tcPr>
          <w:p w14:paraId="39F0E1AE"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этапу 2028 года</w:t>
            </w:r>
          </w:p>
        </w:tc>
        <w:tc>
          <w:tcPr>
            <w:tcW w:w="938" w:type="dxa"/>
            <w:tcBorders>
              <w:top w:val="nil"/>
              <w:left w:val="nil"/>
              <w:bottom w:val="single" w:sz="4" w:space="0" w:color="000000"/>
              <w:right w:val="single" w:sz="4" w:space="0" w:color="000000"/>
            </w:tcBorders>
            <w:shd w:val="clear" w:color="auto" w:fill="auto"/>
            <w:vAlign w:val="center"/>
            <w:hideMark/>
          </w:tcPr>
          <w:p w14:paraId="690E9F2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6 566,20</w:t>
            </w:r>
          </w:p>
        </w:tc>
        <w:tc>
          <w:tcPr>
            <w:tcW w:w="1475" w:type="dxa"/>
            <w:tcBorders>
              <w:top w:val="nil"/>
              <w:left w:val="nil"/>
              <w:bottom w:val="single" w:sz="4" w:space="0" w:color="000000"/>
              <w:right w:val="single" w:sz="4" w:space="0" w:color="000000"/>
            </w:tcBorders>
            <w:shd w:val="clear" w:color="auto" w:fill="auto"/>
            <w:vAlign w:val="center"/>
            <w:hideMark/>
          </w:tcPr>
          <w:p w14:paraId="70FDB92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845 766 700,00</w:t>
            </w:r>
          </w:p>
        </w:tc>
        <w:tc>
          <w:tcPr>
            <w:tcW w:w="804" w:type="dxa"/>
            <w:tcBorders>
              <w:top w:val="nil"/>
              <w:left w:val="nil"/>
              <w:bottom w:val="single" w:sz="4" w:space="0" w:color="000000"/>
              <w:right w:val="single" w:sz="4" w:space="0" w:color="000000"/>
            </w:tcBorders>
            <w:shd w:val="clear" w:color="auto" w:fill="auto"/>
            <w:vAlign w:val="center"/>
            <w:hideMark/>
          </w:tcPr>
          <w:p w14:paraId="50B4AFE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3ECE4874"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0ABE61C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44BB099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566C5D1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163D31A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44A585EA"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1D0F441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6DB3F74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2C223F3A"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3AA6995C" w14:textId="77777777" w:rsidTr="00C250F7">
        <w:trPr>
          <w:trHeight w:val="122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97E452"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vAlign w:val="center"/>
            <w:hideMark/>
          </w:tcPr>
          <w:p w14:paraId="451EE280"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Итого по Ханты-Мансийский муниципальный район </w:t>
            </w:r>
          </w:p>
        </w:tc>
        <w:tc>
          <w:tcPr>
            <w:tcW w:w="938" w:type="dxa"/>
            <w:tcBorders>
              <w:top w:val="nil"/>
              <w:left w:val="nil"/>
              <w:bottom w:val="single" w:sz="4" w:space="0" w:color="000000"/>
              <w:right w:val="single" w:sz="4" w:space="0" w:color="000000"/>
            </w:tcBorders>
            <w:shd w:val="clear" w:color="auto" w:fill="auto"/>
            <w:vAlign w:val="center"/>
            <w:hideMark/>
          </w:tcPr>
          <w:p w14:paraId="4CE411A1"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6 566,20</w:t>
            </w:r>
          </w:p>
        </w:tc>
        <w:tc>
          <w:tcPr>
            <w:tcW w:w="1475" w:type="dxa"/>
            <w:tcBorders>
              <w:top w:val="nil"/>
              <w:left w:val="nil"/>
              <w:bottom w:val="single" w:sz="4" w:space="0" w:color="000000"/>
              <w:right w:val="single" w:sz="4" w:space="0" w:color="000000"/>
            </w:tcBorders>
            <w:shd w:val="clear" w:color="auto" w:fill="auto"/>
            <w:vAlign w:val="center"/>
            <w:hideMark/>
          </w:tcPr>
          <w:p w14:paraId="6485321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845 766 700,00</w:t>
            </w:r>
          </w:p>
        </w:tc>
        <w:tc>
          <w:tcPr>
            <w:tcW w:w="804" w:type="dxa"/>
            <w:tcBorders>
              <w:top w:val="nil"/>
              <w:left w:val="nil"/>
              <w:bottom w:val="single" w:sz="4" w:space="0" w:color="000000"/>
              <w:right w:val="single" w:sz="4" w:space="0" w:color="000000"/>
            </w:tcBorders>
            <w:shd w:val="clear" w:color="auto" w:fill="auto"/>
            <w:vAlign w:val="center"/>
            <w:hideMark/>
          </w:tcPr>
          <w:p w14:paraId="64E0809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13B1021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08A9BD71"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72D55B6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7E20B04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471835D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06D6580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67FC56CA"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569A777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7EE5381C"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46B67DC1" w14:textId="77777777" w:rsidTr="00C250F7">
        <w:trPr>
          <w:trHeight w:val="497"/>
        </w:trPr>
        <w:tc>
          <w:tcPr>
            <w:tcW w:w="463" w:type="dxa"/>
            <w:tcBorders>
              <w:top w:val="nil"/>
              <w:left w:val="nil"/>
              <w:bottom w:val="nil"/>
              <w:right w:val="nil"/>
            </w:tcBorders>
            <w:shd w:val="clear" w:color="auto" w:fill="auto"/>
            <w:vAlign w:val="center"/>
            <w:hideMark/>
          </w:tcPr>
          <w:p w14:paraId="24563CC2" w14:textId="77777777" w:rsidR="00CF0565" w:rsidRPr="00CF0565" w:rsidRDefault="00CF0565" w:rsidP="00CF0565">
            <w:pPr>
              <w:jc w:val="right"/>
              <w:rPr>
                <w:rFonts w:ascii="Times New Roman" w:eastAsia="Times New Roman" w:hAnsi="Times New Roman"/>
                <w:color w:val="000000"/>
                <w:sz w:val="16"/>
                <w:szCs w:val="16"/>
                <w:lang w:eastAsia="ru-RU"/>
              </w:rPr>
            </w:pPr>
          </w:p>
        </w:tc>
        <w:tc>
          <w:tcPr>
            <w:tcW w:w="2146" w:type="dxa"/>
            <w:tcBorders>
              <w:top w:val="nil"/>
              <w:left w:val="single" w:sz="4" w:space="0" w:color="000000"/>
              <w:bottom w:val="single" w:sz="4" w:space="0" w:color="000000"/>
              <w:right w:val="single" w:sz="4" w:space="0" w:color="000000"/>
            </w:tcBorders>
            <w:shd w:val="clear" w:color="auto" w:fill="auto"/>
            <w:vAlign w:val="center"/>
            <w:hideMark/>
          </w:tcPr>
          <w:p w14:paraId="1B65AC41"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этапу 2029 года</w:t>
            </w:r>
          </w:p>
        </w:tc>
        <w:tc>
          <w:tcPr>
            <w:tcW w:w="938" w:type="dxa"/>
            <w:tcBorders>
              <w:top w:val="nil"/>
              <w:left w:val="nil"/>
              <w:bottom w:val="single" w:sz="4" w:space="0" w:color="000000"/>
              <w:right w:val="single" w:sz="4" w:space="0" w:color="000000"/>
            </w:tcBorders>
            <w:shd w:val="clear" w:color="auto" w:fill="auto"/>
            <w:vAlign w:val="center"/>
            <w:hideMark/>
          </w:tcPr>
          <w:p w14:paraId="268E01E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6 658,10</w:t>
            </w:r>
          </w:p>
        </w:tc>
        <w:tc>
          <w:tcPr>
            <w:tcW w:w="1475" w:type="dxa"/>
            <w:tcBorders>
              <w:top w:val="nil"/>
              <w:left w:val="nil"/>
              <w:bottom w:val="single" w:sz="4" w:space="0" w:color="000000"/>
              <w:right w:val="single" w:sz="4" w:space="0" w:color="000000"/>
            </w:tcBorders>
            <w:shd w:val="clear" w:color="auto" w:fill="auto"/>
            <w:vAlign w:val="center"/>
            <w:hideMark/>
          </w:tcPr>
          <w:p w14:paraId="30EC791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891 072 500,00</w:t>
            </w:r>
          </w:p>
        </w:tc>
        <w:tc>
          <w:tcPr>
            <w:tcW w:w="804" w:type="dxa"/>
            <w:tcBorders>
              <w:top w:val="nil"/>
              <w:left w:val="nil"/>
              <w:bottom w:val="single" w:sz="4" w:space="0" w:color="000000"/>
              <w:right w:val="single" w:sz="4" w:space="0" w:color="000000"/>
            </w:tcBorders>
            <w:shd w:val="clear" w:color="auto" w:fill="auto"/>
            <w:vAlign w:val="center"/>
            <w:hideMark/>
          </w:tcPr>
          <w:p w14:paraId="7AEDAC8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0B00ED6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3DA1003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6491BF07"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465A5E3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13DD225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257A826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67EA52E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237A864A"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2E7E84B9"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29A58A60" w14:textId="77777777" w:rsidTr="00C250F7">
        <w:trPr>
          <w:trHeight w:val="122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033911"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vAlign w:val="center"/>
            <w:hideMark/>
          </w:tcPr>
          <w:p w14:paraId="30B126DB"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Итого по Ханты-Мансийский муниципальный район </w:t>
            </w:r>
          </w:p>
        </w:tc>
        <w:tc>
          <w:tcPr>
            <w:tcW w:w="938" w:type="dxa"/>
            <w:tcBorders>
              <w:top w:val="nil"/>
              <w:left w:val="nil"/>
              <w:bottom w:val="single" w:sz="4" w:space="0" w:color="000000"/>
              <w:right w:val="single" w:sz="4" w:space="0" w:color="000000"/>
            </w:tcBorders>
            <w:shd w:val="clear" w:color="auto" w:fill="auto"/>
            <w:vAlign w:val="center"/>
            <w:hideMark/>
          </w:tcPr>
          <w:p w14:paraId="172C65B2"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6 658,10</w:t>
            </w:r>
          </w:p>
        </w:tc>
        <w:tc>
          <w:tcPr>
            <w:tcW w:w="1475" w:type="dxa"/>
            <w:tcBorders>
              <w:top w:val="nil"/>
              <w:left w:val="nil"/>
              <w:bottom w:val="single" w:sz="4" w:space="0" w:color="000000"/>
              <w:right w:val="single" w:sz="4" w:space="0" w:color="000000"/>
            </w:tcBorders>
            <w:shd w:val="clear" w:color="auto" w:fill="auto"/>
            <w:vAlign w:val="center"/>
            <w:hideMark/>
          </w:tcPr>
          <w:p w14:paraId="1D4611B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891 072 500,00</w:t>
            </w:r>
          </w:p>
        </w:tc>
        <w:tc>
          <w:tcPr>
            <w:tcW w:w="804" w:type="dxa"/>
            <w:tcBorders>
              <w:top w:val="nil"/>
              <w:left w:val="nil"/>
              <w:bottom w:val="single" w:sz="4" w:space="0" w:color="000000"/>
              <w:right w:val="single" w:sz="4" w:space="0" w:color="000000"/>
            </w:tcBorders>
            <w:shd w:val="clear" w:color="auto" w:fill="auto"/>
            <w:vAlign w:val="center"/>
            <w:hideMark/>
          </w:tcPr>
          <w:p w14:paraId="242362B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7C8EE54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10FE32E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02F4840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797A5A9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65F1F5F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0E772FC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0D6F92B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0C5D737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782474E6"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407841B8" w14:textId="77777777" w:rsidTr="00C250F7">
        <w:trPr>
          <w:trHeight w:val="497"/>
        </w:trPr>
        <w:tc>
          <w:tcPr>
            <w:tcW w:w="463" w:type="dxa"/>
            <w:tcBorders>
              <w:top w:val="nil"/>
              <w:left w:val="nil"/>
              <w:bottom w:val="nil"/>
              <w:right w:val="nil"/>
            </w:tcBorders>
            <w:shd w:val="clear" w:color="auto" w:fill="auto"/>
            <w:vAlign w:val="center"/>
            <w:hideMark/>
          </w:tcPr>
          <w:p w14:paraId="4EBA513A" w14:textId="77777777" w:rsidR="00CF0565" w:rsidRPr="00CF0565" w:rsidRDefault="00CF0565" w:rsidP="00CF0565">
            <w:pPr>
              <w:jc w:val="right"/>
              <w:rPr>
                <w:rFonts w:ascii="Times New Roman" w:eastAsia="Times New Roman" w:hAnsi="Times New Roman"/>
                <w:color w:val="000000"/>
                <w:sz w:val="16"/>
                <w:szCs w:val="16"/>
                <w:lang w:eastAsia="ru-RU"/>
              </w:rPr>
            </w:pPr>
          </w:p>
        </w:tc>
        <w:tc>
          <w:tcPr>
            <w:tcW w:w="2146" w:type="dxa"/>
            <w:tcBorders>
              <w:top w:val="nil"/>
              <w:left w:val="single" w:sz="4" w:space="0" w:color="000000"/>
              <w:bottom w:val="single" w:sz="4" w:space="0" w:color="000000"/>
              <w:right w:val="single" w:sz="4" w:space="0" w:color="000000"/>
            </w:tcBorders>
            <w:shd w:val="clear" w:color="auto" w:fill="auto"/>
            <w:vAlign w:val="center"/>
            <w:hideMark/>
          </w:tcPr>
          <w:p w14:paraId="5CCAFB6E"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Всего по этапу 2030 года</w:t>
            </w:r>
          </w:p>
        </w:tc>
        <w:tc>
          <w:tcPr>
            <w:tcW w:w="938" w:type="dxa"/>
            <w:tcBorders>
              <w:top w:val="nil"/>
              <w:left w:val="nil"/>
              <w:bottom w:val="single" w:sz="4" w:space="0" w:color="000000"/>
              <w:right w:val="single" w:sz="4" w:space="0" w:color="000000"/>
            </w:tcBorders>
            <w:shd w:val="clear" w:color="auto" w:fill="auto"/>
            <w:vAlign w:val="center"/>
            <w:hideMark/>
          </w:tcPr>
          <w:p w14:paraId="721C913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5 206,00</w:t>
            </w:r>
          </w:p>
        </w:tc>
        <w:tc>
          <w:tcPr>
            <w:tcW w:w="1475" w:type="dxa"/>
            <w:tcBorders>
              <w:top w:val="nil"/>
              <w:left w:val="nil"/>
              <w:bottom w:val="single" w:sz="4" w:space="0" w:color="000000"/>
              <w:right w:val="single" w:sz="4" w:space="0" w:color="000000"/>
            </w:tcBorders>
            <w:shd w:val="clear" w:color="auto" w:fill="auto"/>
            <w:vAlign w:val="center"/>
            <w:hideMark/>
          </w:tcPr>
          <w:p w14:paraId="4CFCA8A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719 908 500,00</w:t>
            </w:r>
          </w:p>
        </w:tc>
        <w:tc>
          <w:tcPr>
            <w:tcW w:w="804" w:type="dxa"/>
            <w:tcBorders>
              <w:top w:val="nil"/>
              <w:left w:val="nil"/>
              <w:bottom w:val="single" w:sz="4" w:space="0" w:color="000000"/>
              <w:right w:val="single" w:sz="4" w:space="0" w:color="000000"/>
            </w:tcBorders>
            <w:shd w:val="clear" w:color="auto" w:fill="auto"/>
            <w:vAlign w:val="center"/>
            <w:hideMark/>
          </w:tcPr>
          <w:p w14:paraId="13DFD4AF"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0CEEFD44"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4776DC5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35EED54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267829E8"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6AEC767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0C8943CB"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08FA7BC5"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0C6AF0D0"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7DA51089" w14:textId="77777777" w:rsidR="00CF0565" w:rsidRPr="00CF0565" w:rsidRDefault="00CF0565" w:rsidP="00CF0565">
            <w:pPr>
              <w:rPr>
                <w:rFonts w:ascii="Times New Roman" w:eastAsia="Times New Roman" w:hAnsi="Times New Roman"/>
                <w:sz w:val="16"/>
                <w:szCs w:val="16"/>
                <w:lang w:eastAsia="ru-RU"/>
              </w:rPr>
            </w:pPr>
          </w:p>
        </w:tc>
      </w:tr>
      <w:tr w:rsidR="00C250F7" w:rsidRPr="00CF0565" w14:paraId="22BF7EAB" w14:textId="77777777" w:rsidTr="00C250F7">
        <w:trPr>
          <w:trHeight w:val="1220"/>
        </w:trPr>
        <w:tc>
          <w:tcPr>
            <w:tcW w:w="4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E03B0" w14:textId="77777777" w:rsidR="00CF0565" w:rsidRPr="00CF0565" w:rsidRDefault="00CF0565" w:rsidP="00CF0565">
            <w:pPr>
              <w:jc w:val="cente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1</w:t>
            </w:r>
          </w:p>
        </w:tc>
        <w:tc>
          <w:tcPr>
            <w:tcW w:w="2146" w:type="dxa"/>
            <w:tcBorders>
              <w:top w:val="nil"/>
              <w:left w:val="nil"/>
              <w:bottom w:val="single" w:sz="4" w:space="0" w:color="000000"/>
              <w:right w:val="single" w:sz="4" w:space="0" w:color="000000"/>
            </w:tcBorders>
            <w:shd w:val="clear" w:color="auto" w:fill="auto"/>
            <w:vAlign w:val="center"/>
            <w:hideMark/>
          </w:tcPr>
          <w:p w14:paraId="5D605A97" w14:textId="77777777" w:rsidR="00CF0565" w:rsidRPr="00CF0565" w:rsidRDefault="00CF0565" w:rsidP="00CF0565">
            <w:pPr>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 xml:space="preserve">Итого по Ханты-Мансийский муниципальный район </w:t>
            </w:r>
          </w:p>
        </w:tc>
        <w:tc>
          <w:tcPr>
            <w:tcW w:w="938" w:type="dxa"/>
            <w:tcBorders>
              <w:top w:val="nil"/>
              <w:left w:val="nil"/>
              <w:bottom w:val="single" w:sz="4" w:space="0" w:color="000000"/>
              <w:right w:val="single" w:sz="4" w:space="0" w:color="000000"/>
            </w:tcBorders>
            <w:shd w:val="clear" w:color="auto" w:fill="auto"/>
            <w:vAlign w:val="center"/>
            <w:hideMark/>
          </w:tcPr>
          <w:p w14:paraId="5480430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5 206,00</w:t>
            </w:r>
          </w:p>
        </w:tc>
        <w:tc>
          <w:tcPr>
            <w:tcW w:w="1475" w:type="dxa"/>
            <w:tcBorders>
              <w:top w:val="nil"/>
              <w:left w:val="nil"/>
              <w:bottom w:val="single" w:sz="4" w:space="0" w:color="000000"/>
              <w:right w:val="single" w:sz="4" w:space="0" w:color="000000"/>
            </w:tcBorders>
            <w:shd w:val="clear" w:color="auto" w:fill="auto"/>
            <w:vAlign w:val="center"/>
            <w:hideMark/>
          </w:tcPr>
          <w:p w14:paraId="579813C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719 908 500,00</w:t>
            </w:r>
          </w:p>
        </w:tc>
        <w:tc>
          <w:tcPr>
            <w:tcW w:w="804" w:type="dxa"/>
            <w:tcBorders>
              <w:top w:val="nil"/>
              <w:left w:val="nil"/>
              <w:bottom w:val="single" w:sz="4" w:space="0" w:color="000000"/>
              <w:right w:val="single" w:sz="4" w:space="0" w:color="000000"/>
            </w:tcBorders>
            <w:shd w:val="clear" w:color="auto" w:fill="auto"/>
            <w:vAlign w:val="center"/>
            <w:hideMark/>
          </w:tcPr>
          <w:p w14:paraId="003C520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805" w:type="dxa"/>
            <w:tcBorders>
              <w:top w:val="nil"/>
              <w:left w:val="nil"/>
              <w:bottom w:val="single" w:sz="4" w:space="0" w:color="000000"/>
              <w:right w:val="single" w:sz="4" w:space="0" w:color="000000"/>
            </w:tcBorders>
            <w:shd w:val="clear" w:color="auto" w:fill="auto"/>
            <w:vAlign w:val="center"/>
            <w:hideMark/>
          </w:tcPr>
          <w:p w14:paraId="25248781"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341" w:type="dxa"/>
            <w:tcBorders>
              <w:top w:val="nil"/>
              <w:left w:val="nil"/>
              <w:bottom w:val="single" w:sz="4" w:space="0" w:color="000000"/>
              <w:right w:val="single" w:sz="4" w:space="0" w:color="000000"/>
            </w:tcBorders>
            <w:shd w:val="clear" w:color="auto" w:fill="auto"/>
            <w:vAlign w:val="center"/>
            <w:hideMark/>
          </w:tcPr>
          <w:p w14:paraId="056F1DF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8" w:type="dxa"/>
            <w:tcBorders>
              <w:top w:val="nil"/>
              <w:left w:val="nil"/>
              <w:bottom w:val="single" w:sz="4" w:space="0" w:color="000000"/>
              <w:right w:val="single" w:sz="4" w:space="0" w:color="000000"/>
            </w:tcBorders>
            <w:shd w:val="clear" w:color="FFFFFF" w:fill="FFFFFF"/>
            <w:vAlign w:val="center"/>
            <w:hideMark/>
          </w:tcPr>
          <w:p w14:paraId="12DDFE4D"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73" w:type="dxa"/>
            <w:tcBorders>
              <w:top w:val="nil"/>
              <w:left w:val="nil"/>
              <w:bottom w:val="single" w:sz="4" w:space="0" w:color="000000"/>
              <w:right w:val="single" w:sz="4" w:space="0" w:color="000000"/>
            </w:tcBorders>
            <w:shd w:val="clear" w:color="FFFFFF" w:fill="FFFFFF"/>
            <w:vAlign w:val="center"/>
            <w:hideMark/>
          </w:tcPr>
          <w:p w14:paraId="69719AD3"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207" w:type="dxa"/>
            <w:tcBorders>
              <w:top w:val="nil"/>
              <w:left w:val="nil"/>
              <w:bottom w:val="single" w:sz="4" w:space="0" w:color="000000"/>
              <w:right w:val="single" w:sz="4" w:space="0" w:color="000000"/>
            </w:tcBorders>
            <w:shd w:val="clear" w:color="auto" w:fill="auto"/>
            <w:vAlign w:val="center"/>
            <w:hideMark/>
          </w:tcPr>
          <w:p w14:paraId="464D7C19"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939" w:type="dxa"/>
            <w:tcBorders>
              <w:top w:val="nil"/>
              <w:left w:val="nil"/>
              <w:bottom w:val="single" w:sz="4" w:space="0" w:color="000000"/>
              <w:right w:val="single" w:sz="4" w:space="0" w:color="000000"/>
            </w:tcBorders>
            <w:shd w:val="clear" w:color="FFFFFF" w:fill="FFFFFF"/>
            <w:vAlign w:val="center"/>
            <w:hideMark/>
          </w:tcPr>
          <w:p w14:paraId="259EB70E"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02" w:type="dxa"/>
            <w:tcBorders>
              <w:top w:val="nil"/>
              <w:left w:val="nil"/>
              <w:bottom w:val="single" w:sz="4" w:space="0" w:color="000000"/>
              <w:right w:val="single" w:sz="4" w:space="0" w:color="000000"/>
            </w:tcBorders>
            <w:shd w:val="clear" w:color="auto" w:fill="auto"/>
            <w:vAlign w:val="center"/>
            <w:hideMark/>
          </w:tcPr>
          <w:p w14:paraId="54E1641C"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1039" w:type="dxa"/>
            <w:tcBorders>
              <w:top w:val="nil"/>
              <w:left w:val="nil"/>
              <w:bottom w:val="single" w:sz="4" w:space="0" w:color="000000"/>
              <w:right w:val="single" w:sz="4" w:space="0" w:color="000000"/>
            </w:tcBorders>
            <w:shd w:val="clear" w:color="auto" w:fill="auto"/>
            <w:vAlign w:val="center"/>
            <w:hideMark/>
          </w:tcPr>
          <w:p w14:paraId="65CA5FB6" w14:textId="77777777" w:rsidR="00CF0565" w:rsidRPr="00CF0565" w:rsidRDefault="00CF0565" w:rsidP="00CF0565">
            <w:pPr>
              <w:jc w:val="right"/>
              <w:rPr>
                <w:rFonts w:ascii="Times New Roman" w:eastAsia="Times New Roman" w:hAnsi="Times New Roman"/>
                <w:color w:val="000000"/>
                <w:sz w:val="16"/>
                <w:szCs w:val="16"/>
                <w:lang w:eastAsia="ru-RU"/>
              </w:rPr>
            </w:pPr>
            <w:r w:rsidRPr="00CF0565">
              <w:rPr>
                <w:rFonts w:ascii="Times New Roman" w:eastAsia="Times New Roman" w:hAnsi="Times New Roman"/>
                <w:color w:val="000000"/>
                <w:sz w:val="16"/>
                <w:szCs w:val="16"/>
                <w:lang w:eastAsia="ru-RU"/>
              </w:rPr>
              <w:t>0,00</w:t>
            </w:r>
          </w:p>
        </w:tc>
        <w:tc>
          <w:tcPr>
            <w:tcW w:w="236" w:type="dxa"/>
            <w:vAlign w:val="center"/>
            <w:hideMark/>
          </w:tcPr>
          <w:p w14:paraId="1FC6A548" w14:textId="77777777" w:rsidR="00CF0565" w:rsidRPr="00CF0565" w:rsidRDefault="00CF0565" w:rsidP="00CF0565">
            <w:pPr>
              <w:rPr>
                <w:rFonts w:ascii="Times New Roman" w:eastAsia="Times New Roman" w:hAnsi="Times New Roman"/>
                <w:sz w:val="16"/>
                <w:szCs w:val="16"/>
                <w:lang w:eastAsia="ru-RU"/>
              </w:rPr>
            </w:pPr>
          </w:p>
        </w:tc>
      </w:tr>
    </w:tbl>
    <w:p w14:paraId="6A6C8DD7" w14:textId="77777777" w:rsidR="00CF0565" w:rsidRDefault="00CF0565" w:rsidP="00585C27">
      <w:pPr>
        <w:jc w:val="right"/>
        <w:rPr>
          <w:rFonts w:ascii="Times New Roman" w:hAnsi="Times New Roman"/>
          <w:sz w:val="28"/>
          <w:szCs w:val="28"/>
          <w:lang w:eastAsia="ru-RU"/>
        </w:rPr>
      </w:pPr>
    </w:p>
    <w:tbl>
      <w:tblPr>
        <w:tblW w:w="14531" w:type="dxa"/>
        <w:tblInd w:w="113" w:type="dxa"/>
        <w:tblLayout w:type="fixed"/>
        <w:tblLook w:val="04A0" w:firstRow="1" w:lastRow="0" w:firstColumn="1" w:lastColumn="0" w:noHBand="0" w:noVBand="1"/>
      </w:tblPr>
      <w:tblGrid>
        <w:gridCol w:w="624"/>
        <w:gridCol w:w="624"/>
        <w:gridCol w:w="1179"/>
        <w:gridCol w:w="567"/>
        <w:gridCol w:w="569"/>
        <w:gridCol w:w="623"/>
        <w:gridCol w:w="623"/>
        <w:gridCol w:w="623"/>
        <w:gridCol w:w="1178"/>
        <w:gridCol w:w="608"/>
        <w:gridCol w:w="610"/>
        <w:gridCol w:w="1200"/>
        <w:gridCol w:w="1214"/>
        <w:gridCol w:w="1214"/>
        <w:gridCol w:w="1214"/>
        <w:gridCol w:w="1500"/>
        <w:gridCol w:w="361"/>
      </w:tblGrid>
      <w:tr w:rsidR="00C250F7" w:rsidRPr="00C250F7" w14:paraId="11889A3F" w14:textId="77777777" w:rsidTr="00C250F7">
        <w:trPr>
          <w:gridAfter w:val="1"/>
          <w:wAfter w:w="361" w:type="dxa"/>
          <w:trHeight w:val="307"/>
        </w:trPr>
        <w:tc>
          <w:tcPr>
            <w:tcW w:w="1417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3B0F6"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Мероприятия по переселению, связанные с приобретением (строительством) жилых помещений</w:t>
            </w:r>
          </w:p>
        </w:tc>
      </w:tr>
      <w:tr w:rsidR="00C250F7" w:rsidRPr="00C250F7" w14:paraId="6A999921" w14:textId="77777777" w:rsidTr="00C250F7">
        <w:trPr>
          <w:gridAfter w:val="1"/>
          <w:wAfter w:w="361" w:type="dxa"/>
          <w:trHeight w:val="411"/>
        </w:trPr>
        <w:tc>
          <w:tcPr>
            <w:tcW w:w="242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92244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w:t>
            </w:r>
          </w:p>
        </w:tc>
        <w:tc>
          <w:tcPr>
            <w:tcW w:w="6601" w:type="dxa"/>
            <w:gridSpan w:val="9"/>
            <w:tcBorders>
              <w:top w:val="single" w:sz="4" w:space="0" w:color="000000"/>
              <w:left w:val="nil"/>
              <w:bottom w:val="single" w:sz="4" w:space="0" w:color="000000"/>
              <w:right w:val="nil"/>
            </w:tcBorders>
            <w:shd w:val="clear" w:color="auto" w:fill="auto"/>
            <w:noWrap/>
            <w:vAlign w:val="center"/>
            <w:hideMark/>
          </w:tcPr>
          <w:p w14:paraId="4187676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том числе</w:t>
            </w:r>
          </w:p>
        </w:tc>
        <w:tc>
          <w:tcPr>
            <w:tcW w:w="5142"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296B49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дальнейшее использование приобретенных </w:t>
            </w:r>
            <w:r w:rsidRPr="00C250F7">
              <w:rPr>
                <w:rFonts w:ascii="Times New Roman" w:eastAsia="Times New Roman" w:hAnsi="Times New Roman"/>
                <w:color w:val="000000"/>
                <w:sz w:val="16"/>
                <w:szCs w:val="16"/>
                <w:lang w:eastAsia="ru-RU"/>
              </w:rPr>
              <w:br/>
              <w:t>(построенных) жилых помещений</w:t>
            </w:r>
          </w:p>
        </w:tc>
      </w:tr>
      <w:tr w:rsidR="00C250F7" w:rsidRPr="00C250F7" w14:paraId="736DD04B" w14:textId="77777777" w:rsidTr="00C250F7">
        <w:trPr>
          <w:gridAfter w:val="1"/>
          <w:wAfter w:w="361" w:type="dxa"/>
          <w:trHeight w:val="559"/>
        </w:trPr>
        <w:tc>
          <w:tcPr>
            <w:tcW w:w="2427" w:type="dxa"/>
            <w:gridSpan w:val="3"/>
            <w:vMerge/>
            <w:tcBorders>
              <w:top w:val="single" w:sz="4" w:space="0" w:color="000000"/>
              <w:left w:val="single" w:sz="4" w:space="0" w:color="000000"/>
              <w:bottom w:val="single" w:sz="4" w:space="0" w:color="000000"/>
              <w:right w:val="single" w:sz="4" w:space="0" w:color="000000"/>
            </w:tcBorders>
            <w:vAlign w:val="center"/>
            <w:hideMark/>
          </w:tcPr>
          <w:p w14:paraId="21947643" w14:textId="77777777" w:rsidR="00C250F7" w:rsidRPr="00C250F7" w:rsidRDefault="00C250F7" w:rsidP="00C250F7">
            <w:pPr>
              <w:rPr>
                <w:rFonts w:ascii="Times New Roman" w:eastAsia="Times New Roman" w:hAnsi="Times New Roman"/>
                <w:color w:val="000000"/>
                <w:sz w:val="16"/>
                <w:szCs w:val="16"/>
                <w:lang w:eastAsia="ru-RU"/>
              </w:rPr>
            </w:pPr>
          </w:p>
        </w:tc>
        <w:tc>
          <w:tcPr>
            <w:tcW w:w="11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89A8B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строительство домов</w:t>
            </w:r>
          </w:p>
        </w:tc>
        <w:tc>
          <w:tcPr>
            <w:tcW w:w="3047" w:type="dxa"/>
            <w:gridSpan w:val="4"/>
            <w:tcBorders>
              <w:top w:val="nil"/>
              <w:left w:val="nil"/>
              <w:bottom w:val="single" w:sz="4" w:space="0" w:color="000000"/>
              <w:right w:val="single" w:sz="4" w:space="0" w:color="000000"/>
            </w:tcBorders>
            <w:shd w:val="clear" w:color="auto" w:fill="auto"/>
            <w:vAlign w:val="center"/>
            <w:hideMark/>
          </w:tcPr>
          <w:p w14:paraId="5719DC5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приобретение жилых помещений у застройщиков</w:t>
            </w:r>
          </w:p>
        </w:tc>
        <w:tc>
          <w:tcPr>
            <w:tcW w:w="1218"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14:paraId="1627562B"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приобретение жилых помещений у лиц, не являющихся застройщиками</w:t>
            </w:r>
          </w:p>
        </w:tc>
        <w:tc>
          <w:tcPr>
            <w:tcW w:w="120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21718E"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приведение приобретенных жилых помещений в состояние, пригодное для постоянного проживания граждан </w:t>
            </w:r>
          </w:p>
        </w:tc>
        <w:tc>
          <w:tcPr>
            <w:tcW w:w="1214"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640E4ECB"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предоставление по договорам социального найма</w:t>
            </w:r>
          </w:p>
        </w:tc>
        <w:tc>
          <w:tcPr>
            <w:tcW w:w="1214"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13F1A57B"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предоставление по договорам найма жилищного фонда социального использования</w:t>
            </w:r>
          </w:p>
        </w:tc>
        <w:tc>
          <w:tcPr>
            <w:tcW w:w="1214"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38660A1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предоставление по договорам найма жилого помещения маневренного фонда</w:t>
            </w:r>
          </w:p>
        </w:tc>
        <w:tc>
          <w:tcPr>
            <w:tcW w:w="1500" w:type="dxa"/>
            <w:vMerge w:val="restart"/>
            <w:tcBorders>
              <w:top w:val="nil"/>
              <w:left w:val="single" w:sz="4" w:space="0" w:color="000000"/>
              <w:bottom w:val="single" w:sz="4" w:space="0" w:color="000000"/>
              <w:right w:val="single" w:sz="4" w:space="0" w:color="000000"/>
            </w:tcBorders>
            <w:shd w:val="clear" w:color="FFFFFF" w:fill="FFFFFF"/>
            <w:vAlign w:val="center"/>
            <w:hideMark/>
          </w:tcPr>
          <w:p w14:paraId="3D9E0D3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предоставление по договорам мены</w:t>
            </w:r>
          </w:p>
        </w:tc>
      </w:tr>
      <w:tr w:rsidR="00C250F7" w:rsidRPr="00C250F7" w14:paraId="19FE82DC" w14:textId="77777777" w:rsidTr="00C250F7">
        <w:trPr>
          <w:gridAfter w:val="1"/>
          <w:wAfter w:w="361" w:type="dxa"/>
          <w:trHeight w:val="690"/>
        </w:trPr>
        <w:tc>
          <w:tcPr>
            <w:tcW w:w="2427" w:type="dxa"/>
            <w:gridSpan w:val="3"/>
            <w:vMerge/>
            <w:tcBorders>
              <w:top w:val="single" w:sz="4" w:space="0" w:color="000000"/>
              <w:left w:val="single" w:sz="4" w:space="0" w:color="000000"/>
              <w:bottom w:val="single" w:sz="4" w:space="0" w:color="000000"/>
              <w:right w:val="single" w:sz="4" w:space="0" w:color="000000"/>
            </w:tcBorders>
            <w:vAlign w:val="center"/>
            <w:hideMark/>
          </w:tcPr>
          <w:p w14:paraId="56DCBADD" w14:textId="77777777" w:rsidR="00C250F7" w:rsidRPr="00C250F7" w:rsidRDefault="00C250F7" w:rsidP="00C250F7">
            <w:pPr>
              <w:rPr>
                <w:rFonts w:ascii="Times New Roman" w:eastAsia="Times New Roman" w:hAnsi="Times New Roman"/>
                <w:color w:val="000000"/>
                <w:sz w:val="16"/>
                <w:szCs w:val="16"/>
                <w:lang w:eastAsia="ru-RU"/>
              </w:rPr>
            </w:pPr>
          </w:p>
        </w:tc>
        <w:tc>
          <w:tcPr>
            <w:tcW w:w="11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CF9A698" w14:textId="77777777" w:rsidR="00C250F7" w:rsidRPr="00C250F7" w:rsidRDefault="00C250F7" w:rsidP="00C250F7">
            <w:pPr>
              <w:rPr>
                <w:rFonts w:ascii="Times New Roman" w:eastAsia="Times New Roman" w:hAnsi="Times New Roman"/>
                <w:color w:val="000000"/>
                <w:sz w:val="16"/>
                <w:szCs w:val="16"/>
                <w:lang w:eastAsia="ru-RU"/>
              </w:rPr>
            </w:pPr>
          </w:p>
        </w:tc>
        <w:tc>
          <w:tcPr>
            <w:tcW w:w="12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90E2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строящихся домах</w:t>
            </w:r>
          </w:p>
        </w:tc>
        <w:tc>
          <w:tcPr>
            <w:tcW w:w="18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20CE99"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домах, введенных в эксплуатацию</w:t>
            </w:r>
          </w:p>
        </w:tc>
        <w:tc>
          <w:tcPr>
            <w:tcW w:w="1218" w:type="dxa"/>
            <w:gridSpan w:val="2"/>
            <w:vMerge/>
            <w:tcBorders>
              <w:top w:val="nil"/>
              <w:left w:val="single" w:sz="4" w:space="0" w:color="000000"/>
              <w:bottom w:val="single" w:sz="4" w:space="0" w:color="000000"/>
              <w:right w:val="single" w:sz="4" w:space="0" w:color="000000"/>
            </w:tcBorders>
            <w:vAlign w:val="center"/>
            <w:hideMark/>
          </w:tcPr>
          <w:p w14:paraId="28A2BB05" w14:textId="77777777" w:rsidR="00C250F7" w:rsidRPr="00C250F7" w:rsidRDefault="00C250F7" w:rsidP="00C250F7">
            <w:pPr>
              <w:rPr>
                <w:rFonts w:ascii="Times New Roman" w:eastAsia="Times New Roman" w:hAnsi="Times New Roman"/>
                <w:color w:val="000000"/>
                <w:sz w:val="16"/>
                <w:szCs w:val="16"/>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14:paraId="05ED76FA" w14:textId="77777777" w:rsidR="00C250F7" w:rsidRPr="00C250F7" w:rsidRDefault="00C250F7" w:rsidP="00C250F7">
            <w:pPr>
              <w:rPr>
                <w:rFonts w:ascii="Times New Roman" w:eastAsia="Times New Roman" w:hAnsi="Times New Roman"/>
                <w:color w:val="000000"/>
                <w:sz w:val="16"/>
                <w:szCs w:val="16"/>
                <w:lang w:eastAsia="ru-RU"/>
              </w:rPr>
            </w:pPr>
          </w:p>
        </w:tc>
        <w:tc>
          <w:tcPr>
            <w:tcW w:w="1214" w:type="dxa"/>
            <w:vMerge/>
            <w:tcBorders>
              <w:top w:val="nil"/>
              <w:left w:val="single" w:sz="4" w:space="0" w:color="000000"/>
              <w:bottom w:val="single" w:sz="4" w:space="0" w:color="000000"/>
              <w:right w:val="single" w:sz="4" w:space="0" w:color="000000"/>
            </w:tcBorders>
            <w:vAlign w:val="center"/>
            <w:hideMark/>
          </w:tcPr>
          <w:p w14:paraId="01FA053A" w14:textId="77777777" w:rsidR="00C250F7" w:rsidRPr="00C250F7" w:rsidRDefault="00C250F7" w:rsidP="00C250F7">
            <w:pPr>
              <w:rPr>
                <w:rFonts w:ascii="Times New Roman" w:eastAsia="Times New Roman" w:hAnsi="Times New Roman"/>
                <w:color w:val="000000"/>
                <w:sz w:val="16"/>
                <w:szCs w:val="16"/>
                <w:lang w:eastAsia="ru-RU"/>
              </w:rPr>
            </w:pPr>
          </w:p>
        </w:tc>
        <w:tc>
          <w:tcPr>
            <w:tcW w:w="1214" w:type="dxa"/>
            <w:vMerge/>
            <w:tcBorders>
              <w:top w:val="nil"/>
              <w:left w:val="single" w:sz="4" w:space="0" w:color="000000"/>
              <w:bottom w:val="single" w:sz="4" w:space="0" w:color="000000"/>
              <w:right w:val="single" w:sz="4" w:space="0" w:color="000000"/>
            </w:tcBorders>
            <w:vAlign w:val="center"/>
            <w:hideMark/>
          </w:tcPr>
          <w:p w14:paraId="6FA74295" w14:textId="77777777" w:rsidR="00C250F7" w:rsidRPr="00C250F7" w:rsidRDefault="00C250F7" w:rsidP="00C250F7">
            <w:pPr>
              <w:rPr>
                <w:rFonts w:ascii="Times New Roman" w:eastAsia="Times New Roman" w:hAnsi="Times New Roman"/>
                <w:color w:val="000000"/>
                <w:sz w:val="16"/>
                <w:szCs w:val="16"/>
                <w:lang w:eastAsia="ru-RU"/>
              </w:rPr>
            </w:pPr>
          </w:p>
        </w:tc>
        <w:tc>
          <w:tcPr>
            <w:tcW w:w="1214" w:type="dxa"/>
            <w:vMerge/>
            <w:tcBorders>
              <w:top w:val="nil"/>
              <w:left w:val="single" w:sz="4" w:space="0" w:color="000000"/>
              <w:bottom w:val="single" w:sz="4" w:space="0" w:color="000000"/>
              <w:right w:val="single" w:sz="4" w:space="0" w:color="000000"/>
            </w:tcBorders>
            <w:vAlign w:val="center"/>
            <w:hideMark/>
          </w:tcPr>
          <w:p w14:paraId="7EB23707" w14:textId="77777777" w:rsidR="00C250F7" w:rsidRPr="00C250F7" w:rsidRDefault="00C250F7" w:rsidP="00C250F7">
            <w:pPr>
              <w:rPr>
                <w:rFonts w:ascii="Times New Roman" w:eastAsia="Times New Roman" w:hAnsi="Times New Roman"/>
                <w:color w:val="000000"/>
                <w:sz w:val="16"/>
                <w:szCs w:val="16"/>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14:paraId="15F603DA" w14:textId="77777777" w:rsidR="00C250F7" w:rsidRPr="00C250F7" w:rsidRDefault="00C250F7" w:rsidP="00C250F7">
            <w:pPr>
              <w:rPr>
                <w:rFonts w:ascii="Times New Roman" w:eastAsia="Times New Roman" w:hAnsi="Times New Roman"/>
                <w:color w:val="000000"/>
                <w:sz w:val="16"/>
                <w:szCs w:val="16"/>
                <w:lang w:eastAsia="ru-RU"/>
              </w:rPr>
            </w:pPr>
          </w:p>
        </w:tc>
      </w:tr>
      <w:tr w:rsidR="00C250F7" w:rsidRPr="00C250F7" w14:paraId="3F019828" w14:textId="77777777" w:rsidTr="00C250F7">
        <w:trPr>
          <w:trHeight w:val="562"/>
        </w:trPr>
        <w:tc>
          <w:tcPr>
            <w:tcW w:w="2427" w:type="dxa"/>
            <w:gridSpan w:val="3"/>
            <w:vMerge/>
            <w:tcBorders>
              <w:top w:val="single" w:sz="4" w:space="0" w:color="000000"/>
              <w:left w:val="single" w:sz="4" w:space="0" w:color="000000"/>
              <w:bottom w:val="single" w:sz="4" w:space="0" w:color="000000"/>
              <w:right w:val="single" w:sz="4" w:space="0" w:color="000000"/>
            </w:tcBorders>
            <w:vAlign w:val="center"/>
            <w:hideMark/>
          </w:tcPr>
          <w:p w14:paraId="53EF0265" w14:textId="77777777" w:rsidR="00C250F7" w:rsidRPr="00C250F7" w:rsidRDefault="00C250F7" w:rsidP="00C250F7">
            <w:pPr>
              <w:rPr>
                <w:rFonts w:ascii="Times New Roman" w:eastAsia="Times New Roman" w:hAnsi="Times New Roman"/>
                <w:color w:val="000000"/>
                <w:sz w:val="16"/>
                <w:szCs w:val="16"/>
                <w:lang w:eastAsia="ru-RU"/>
              </w:rPr>
            </w:pPr>
          </w:p>
        </w:tc>
        <w:tc>
          <w:tcPr>
            <w:tcW w:w="1136" w:type="dxa"/>
            <w:gridSpan w:val="2"/>
            <w:vMerge/>
            <w:tcBorders>
              <w:top w:val="single" w:sz="4" w:space="0" w:color="000000"/>
              <w:left w:val="single" w:sz="4" w:space="0" w:color="000000"/>
              <w:bottom w:val="single" w:sz="4" w:space="0" w:color="000000"/>
              <w:right w:val="single" w:sz="4" w:space="0" w:color="000000"/>
            </w:tcBorders>
            <w:vAlign w:val="center"/>
            <w:hideMark/>
          </w:tcPr>
          <w:p w14:paraId="133BB9AE" w14:textId="77777777" w:rsidR="00C250F7" w:rsidRPr="00C250F7" w:rsidRDefault="00C250F7" w:rsidP="00C250F7">
            <w:pPr>
              <w:rPr>
                <w:rFonts w:ascii="Times New Roman" w:eastAsia="Times New Roman" w:hAnsi="Times New Roman"/>
                <w:color w:val="000000"/>
                <w:sz w:val="16"/>
                <w:szCs w:val="16"/>
                <w:lang w:eastAsia="ru-RU"/>
              </w:rPr>
            </w:pPr>
          </w:p>
        </w:tc>
        <w:tc>
          <w:tcPr>
            <w:tcW w:w="1246" w:type="dxa"/>
            <w:gridSpan w:val="2"/>
            <w:vMerge/>
            <w:tcBorders>
              <w:top w:val="single" w:sz="4" w:space="0" w:color="000000"/>
              <w:left w:val="single" w:sz="4" w:space="0" w:color="000000"/>
              <w:bottom w:val="single" w:sz="4" w:space="0" w:color="000000"/>
              <w:right w:val="single" w:sz="4" w:space="0" w:color="000000"/>
            </w:tcBorders>
            <w:vAlign w:val="center"/>
            <w:hideMark/>
          </w:tcPr>
          <w:p w14:paraId="754F0BA5" w14:textId="77777777" w:rsidR="00C250F7" w:rsidRPr="00C250F7" w:rsidRDefault="00C250F7" w:rsidP="00C250F7">
            <w:pPr>
              <w:rPr>
                <w:rFonts w:ascii="Times New Roman" w:eastAsia="Times New Roman" w:hAnsi="Times New Roman"/>
                <w:color w:val="000000"/>
                <w:sz w:val="16"/>
                <w:szCs w:val="16"/>
                <w:lang w:eastAsia="ru-RU"/>
              </w:rPr>
            </w:pPr>
          </w:p>
        </w:tc>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14:paraId="747EA50F" w14:textId="77777777" w:rsidR="00C250F7" w:rsidRPr="00C250F7" w:rsidRDefault="00C250F7" w:rsidP="00C250F7">
            <w:pPr>
              <w:rPr>
                <w:rFonts w:ascii="Times New Roman" w:eastAsia="Times New Roman" w:hAnsi="Times New Roman"/>
                <w:color w:val="000000"/>
                <w:sz w:val="16"/>
                <w:szCs w:val="16"/>
                <w:lang w:eastAsia="ru-RU"/>
              </w:rPr>
            </w:pPr>
          </w:p>
        </w:tc>
        <w:tc>
          <w:tcPr>
            <w:tcW w:w="1218" w:type="dxa"/>
            <w:gridSpan w:val="2"/>
            <w:vMerge/>
            <w:tcBorders>
              <w:top w:val="nil"/>
              <w:left w:val="single" w:sz="4" w:space="0" w:color="000000"/>
              <w:bottom w:val="single" w:sz="4" w:space="0" w:color="000000"/>
              <w:right w:val="single" w:sz="4" w:space="0" w:color="000000"/>
            </w:tcBorders>
            <w:vAlign w:val="center"/>
            <w:hideMark/>
          </w:tcPr>
          <w:p w14:paraId="398F34D9" w14:textId="77777777" w:rsidR="00C250F7" w:rsidRPr="00C250F7" w:rsidRDefault="00C250F7" w:rsidP="00C250F7">
            <w:pPr>
              <w:rPr>
                <w:rFonts w:ascii="Times New Roman" w:eastAsia="Times New Roman" w:hAnsi="Times New Roman"/>
                <w:color w:val="000000"/>
                <w:sz w:val="16"/>
                <w:szCs w:val="16"/>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14:paraId="45EB412C" w14:textId="77777777" w:rsidR="00C250F7" w:rsidRPr="00C250F7" w:rsidRDefault="00C250F7" w:rsidP="00C250F7">
            <w:pPr>
              <w:rPr>
                <w:rFonts w:ascii="Times New Roman" w:eastAsia="Times New Roman" w:hAnsi="Times New Roman"/>
                <w:color w:val="000000"/>
                <w:sz w:val="16"/>
                <w:szCs w:val="16"/>
                <w:lang w:eastAsia="ru-RU"/>
              </w:rPr>
            </w:pPr>
          </w:p>
        </w:tc>
        <w:tc>
          <w:tcPr>
            <w:tcW w:w="1214" w:type="dxa"/>
            <w:vMerge/>
            <w:tcBorders>
              <w:top w:val="nil"/>
              <w:left w:val="single" w:sz="4" w:space="0" w:color="000000"/>
              <w:bottom w:val="single" w:sz="4" w:space="0" w:color="000000"/>
              <w:right w:val="single" w:sz="4" w:space="0" w:color="000000"/>
            </w:tcBorders>
            <w:vAlign w:val="center"/>
            <w:hideMark/>
          </w:tcPr>
          <w:p w14:paraId="6D3014BE" w14:textId="77777777" w:rsidR="00C250F7" w:rsidRPr="00C250F7" w:rsidRDefault="00C250F7" w:rsidP="00C250F7">
            <w:pPr>
              <w:rPr>
                <w:rFonts w:ascii="Times New Roman" w:eastAsia="Times New Roman" w:hAnsi="Times New Roman"/>
                <w:color w:val="000000"/>
                <w:sz w:val="16"/>
                <w:szCs w:val="16"/>
                <w:lang w:eastAsia="ru-RU"/>
              </w:rPr>
            </w:pPr>
          </w:p>
        </w:tc>
        <w:tc>
          <w:tcPr>
            <w:tcW w:w="1214" w:type="dxa"/>
            <w:vMerge/>
            <w:tcBorders>
              <w:top w:val="nil"/>
              <w:left w:val="single" w:sz="4" w:space="0" w:color="000000"/>
              <w:bottom w:val="single" w:sz="4" w:space="0" w:color="000000"/>
              <w:right w:val="single" w:sz="4" w:space="0" w:color="000000"/>
            </w:tcBorders>
            <w:vAlign w:val="center"/>
            <w:hideMark/>
          </w:tcPr>
          <w:p w14:paraId="68989C1B" w14:textId="77777777" w:rsidR="00C250F7" w:rsidRPr="00C250F7" w:rsidRDefault="00C250F7" w:rsidP="00C250F7">
            <w:pPr>
              <w:rPr>
                <w:rFonts w:ascii="Times New Roman" w:eastAsia="Times New Roman" w:hAnsi="Times New Roman"/>
                <w:color w:val="000000"/>
                <w:sz w:val="16"/>
                <w:szCs w:val="16"/>
                <w:lang w:eastAsia="ru-RU"/>
              </w:rPr>
            </w:pPr>
          </w:p>
        </w:tc>
        <w:tc>
          <w:tcPr>
            <w:tcW w:w="1214" w:type="dxa"/>
            <w:vMerge/>
            <w:tcBorders>
              <w:top w:val="nil"/>
              <w:left w:val="single" w:sz="4" w:space="0" w:color="000000"/>
              <w:bottom w:val="single" w:sz="4" w:space="0" w:color="000000"/>
              <w:right w:val="single" w:sz="4" w:space="0" w:color="000000"/>
            </w:tcBorders>
            <w:vAlign w:val="center"/>
            <w:hideMark/>
          </w:tcPr>
          <w:p w14:paraId="41A9A4FB" w14:textId="77777777" w:rsidR="00C250F7" w:rsidRPr="00C250F7" w:rsidRDefault="00C250F7" w:rsidP="00C250F7">
            <w:pPr>
              <w:rPr>
                <w:rFonts w:ascii="Times New Roman" w:eastAsia="Times New Roman" w:hAnsi="Times New Roman"/>
                <w:color w:val="000000"/>
                <w:sz w:val="16"/>
                <w:szCs w:val="16"/>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14:paraId="242AFD9D" w14:textId="77777777" w:rsidR="00C250F7" w:rsidRPr="00C250F7" w:rsidRDefault="00C250F7" w:rsidP="00C250F7">
            <w:pPr>
              <w:rPr>
                <w:rFonts w:ascii="Times New Roman" w:eastAsia="Times New Roman" w:hAnsi="Times New Roman"/>
                <w:color w:val="000000"/>
                <w:sz w:val="16"/>
                <w:szCs w:val="16"/>
                <w:lang w:eastAsia="ru-RU"/>
              </w:rPr>
            </w:pPr>
          </w:p>
        </w:tc>
        <w:tc>
          <w:tcPr>
            <w:tcW w:w="361" w:type="dxa"/>
            <w:tcBorders>
              <w:top w:val="nil"/>
              <w:left w:val="nil"/>
              <w:bottom w:val="nil"/>
              <w:right w:val="nil"/>
            </w:tcBorders>
            <w:shd w:val="clear" w:color="auto" w:fill="auto"/>
            <w:noWrap/>
            <w:vAlign w:val="bottom"/>
            <w:hideMark/>
          </w:tcPr>
          <w:p w14:paraId="20502E01" w14:textId="77777777" w:rsidR="00C250F7" w:rsidRPr="00C250F7" w:rsidRDefault="00C250F7" w:rsidP="00C250F7">
            <w:pPr>
              <w:jc w:val="center"/>
              <w:rPr>
                <w:rFonts w:ascii="Times New Roman" w:eastAsia="Times New Roman" w:hAnsi="Times New Roman"/>
                <w:color w:val="000000"/>
                <w:sz w:val="32"/>
                <w:szCs w:val="32"/>
                <w:lang w:eastAsia="ru-RU"/>
              </w:rPr>
            </w:pPr>
          </w:p>
        </w:tc>
      </w:tr>
      <w:tr w:rsidR="00C250F7" w:rsidRPr="00C250F7" w14:paraId="105095A6" w14:textId="77777777" w:rsidTr="00C250F7">
        <w:trPr>
          <w:trHeight w:val="1969"/>
        </w:trPr>
        <w:tc>
          <w:tcPr>
            <w:tcW w:w="624" w:type="dxa"/>
            <w:tcBorders>
              <w:top w:val="nil"/>
              <w:left w:val="single" w:sz="4" w:space="0" w:color="000000"/>
              <w:bottom w:val="single" w:sz="4" w:space="0" w:color="000000"/>
              <w:right w:val="single" w:sz="4" w:space="0" w:color="000000"/>
            </w:tcBorders>
            <w:shd w:val="clear" w:color="auto" w:fill="auto"/>
            <w:textDirection w:val="btLr"/>
            <w:vAlign w:val="center"/>
            <w:hideMark/>
          </w:tcPr>
          <w:p w14:paraId="3B370E6C"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расселяемая площадь</w:t>
            </w:r>
          </w:p>
        </w:tc>
        <w:tc>
          <w:tcPr>
            <w:tcW w:w="624" w:type="dxa"/>
            <w:tcBorders>
              <w:top w:val="nil"/>
              <w:left w:val="nil"/>
              <w:bottom w:val="single" w:sz="4" w:space="0" w:color="000000"/>
              <w:right w:val="single" w:sz="4" w:space="0" w:color="000000"/>
            </w:tcBorders>
            <w:shd w:val="clear" w:color="auto" w:fill="auto"/>
            <w:textDirection w:val="btLr"/>
            <w:vAlign w:val="center"/>
            <w:hideMark/>
          </w:tcPr>
          <w:p w14:paraId="4A31218C"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приобретаемая площадь</w:t>
            </w:r>
          </w:p>
        </w:tc>
        <w:tc>
          <w:tcPr>
            <w:tcW w:w="1179" w:type="dxa"/>
            <w:tcBorders>
              <w:top w:val="nil"/>
              <w:left w:val="nil"/>
              <w:bottom w:val="single" w:sz="4" w:space="0" w:color="000000"/>
              <w:right w:val="single" w:sz="4" w:space="0" w:color="000000"/>
            </w:tcBorders>
            <w:shd w:val="clear" w:color="auto" w:fill="auto"/>
            <w:textDirection w:val="btLr"/>
            <w:vAlign w:val="center"/>
            <w:hideMark/>
          </w:tcPr>
          <w:p w14:paraId="59E0C94E"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стоимость</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14:paraId="1F97A03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приобретаемая площадь</w:t>
            </w:r>
          </w:p>
        </w:tc>
        <w:tc>
          <w:tcPr>
            <w:tcW w:w="569" w:type="dxa"/>
            <w:tcBorders>
              <w:top w:val="nil"/>
              <w:left w:val="nil"/>
              <w:bottom w:val="single" w:sz="4" w:space="0" w:color="000000"/>
              <w:right w:val="single" w:sz="4" w:space="0" w:color="000000"/>
            </w:tcBorders>
            <w:shd w:val="clear" w:color="auto" w:fill="auto"/>
            <w:textDirection w:val="btLr"/>
            <w:vAlign w:val="center"/>
            <w:hideMark/>
          </w:tcPr>
          <w:p w14:paraId="16E905A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стоимость</w:t>
            </w:r>
          </w:p>
        </w:tc>
        <w:tc>
          <w:tcPr>
            <w:tcW w:w="623" w:type="dxa"/>
            <w:tcBorders>
              <w:top w:val="nil"/>
              <w:left w:val="nil"/>
              <w:bottom w:val="single" w:sz="4" w:space="0" w:color="000000"/>
              <w:right w:val="single" w:sz="4" w:space="0" w:color="000000"/>
            </w:tcBorders>
            <w:shd w:val="clear" w:color="auto" w:fill="auto"/>
            <w:textDirection w:val="btLr"/>
            <w:vAlign w:val="center"/>
            <w:hideMark/>
          </w:tcPr>
          <w:p w14:paraId="048B156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приобретаемая площадь</w:t>
            </w:r>
          </w:p>
        </w:tc>
        <w:tc>
          <w:tcPr>
            <w:tcW w:w="623" w:type="dxa"/>
            <w:tcBorders>
              <w:top w:val="nil"/>
              <w:left w:val="nil"/>
              <w:bottom w:val="single" w:sz="4" w:space="0" w:color="000000"/>
              <w:right w:val="single" w:sz="4" w:space="0" w:color="000000"/>
            </w:tcBorders>
            <w:shd w:val="clear" w:color="auto" w:fill="auto"/>
            <w:textDirection w:val="btLr"/>
            <w:vAlign w:val="center"/>
            <w:hideMark/>
          </w:tcPr>
          <w:p w14:paraId="66C04D81"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стоимость</w:t>
            </w:r>
          </w:p>
        </w:tc>
        <w:tc>
          <w:tcPr>
            <w:tcW w:w="623" w:type="dxa"/>
            <w:tcBorders>
              <w:top w:val="nil"/>
              <w:left w:val="nil"/>
              <w:bottom w:val="single" w:sz="4" w:space="0" w:color="000000"/>
              <w:right w:val="single" w:sz="4" w:space="0" w:color="000000"/>
            </w:tcBorders>
            <w:shd w:val="clear" w:color="auto" w:fill="auto"/>
            <w:textDirection w:val="btLr"/>
            <w:vAlign w:val="center"/>
            <w:hideMark/>
          </w:tcPr>
          <w:p w14:paraId="7A6A463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приобретаемая площадь</w:t>
            </w:r>
          </w:p>
        </w:tc>
        <w:tc>
          <w:tcPr>
            <w:tcW w:w="1178" w:type="dxa"/>
            <w:tcBorders>
              <w:top w:val="nil"/>
              <w:left w:val="nil"/>
              <w:bottom w:val="single" w:sz="4" w:space="0" w:color="000000"/>
              <w:right w:val="single" w:sz="4" w:space="0" w:color="000000"/>
            </w:tcBorders>
            <w:shd w:val="clear" w:color="auto" w:fill="auto"/>
            <w:textDirection w:val="btLr"/>
            <w:vAlign w:val="center"/>
            <w:hideMark/>
          </w:tcPr>
          <w:p w14:paraId="5A13E16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стоимость</w:t>
            </w:r>
          </w:p>
        </w:tc>
        <w:tc>
          <w:tcPr>
            <w:tcW w:w="608" w:type="dxa"/>
            <w:tcBorders>
              <w:top w:val="nil"/>
              <w:left w:val="nil"/>
              <w:bottom w:val="single" w:sz="4" w:space="0" w:color="000000"/>
              <w:right w:val="single" w:sz="4" w:space="0" w:color="000000"/>
            </w:tcBorders>
            <w:shd w:val="clear" w:color="auto" w:fill="auto"/>
            <w:textDirection w:val="btLr"/>
            <w:vAlign w:val="center"/>
            <w:hideMark/>
          </w:tcPr>
          <w:p w14:paraId="47BBF6C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приобретаемая площадь</w:t>
            </w:r>
          </w:p>
        </w:tc>
        <w:tc>
          <w:tcPr>
            <w:tcW w:w="610" w:type="dxa"/>
            <w:tcBorders>
              <w:top w:val="nil"/>
              <w:left w:val="nil"/>
              <w:bottom w:val="single" w:sz="4" w:space="0" w:color="000000"/>
              <w:right w:val="single" w:sz="4" w:space="0" w:color="000000"/>
            </w:tcBorders>
            <w:shd w:val="clear" w:color="auto" w:fill="auto"/>
            <w:textDirection w:val="btLr"/>
            <w:vAlign w:val="center"/>
            <w:hideMark/>
          </w:tcPr>
          <w:p w14:paraId="10F7048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стоимость</w:t>
            </w:r>
          </w:p>
        </w:tc>
        <w:tc>
          <w:tcPr>
            <w:tcW w:w="1200" w:type="dxa"/>
            <w:tcBorders>
              <w:top w:val="nil"/>
              <w:left w:val="nil"/>
              <w:bottom w:val="single" w:sz="4" w:space="0" w:color="000000"/>
              <w:right w:val="single" w:sz="4" w:space="0" w:color="000000"/>
            </w:tcBorders>
            <w:shd w:val="clear" w:color="auto" w:fill="auto"/>
            <w:textDirection w:val="btLr"/>
            <w:vAlign w:val="center"/>
            <w:hideMark/>
          </w:tcPr>
          <w:p w14:paraId="6F74F5B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стоимость</w:t>
            </w:r>
          </w:p>
        </w:tc>
        <w:tc>
          <w:tcPr>
            <w:tcW w:w="1214" w:type="dxa"/>
            <w:tcBorders>
              <w:top w:val="nil"/>
              <w:left w:val="nil"/>
              <w:bottom w:val="single" w:sz="4" w:space="0" w:color="000000"/>
              <w:right w:val="single" w:sz="4" w:space="0" w:color="000000"/>
            </w:tcBorders>
            <w:shd w:val="clear" w:color="FFFFFF" w:fill="FFFFFF"/>
            <w:textDirection w:val="btLr"/>
            <w:vAlign w:val="center"/>
            <w:hideMark/>
          </w:tcPr>
          <w:p w14:paraId="750395C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площадь</w:t>
            </w:r>
          </w:p>
        </w:tc>
        <w:tc>
          <w:tcPr>
            <w:tcW w:w="1214" w:type="dxa"/>
            <w:tcBorders>
              <w:top w:val="nil"/>
              <w:left w:val="nil"/>
              <w:bottom w:val="single" w:sz="4" w:space="0" w:color="000000"/>
              <w:right w:val="single" w:sz="4" w:space="0" w:color="000000"/>
            </w:tcBorders>
            <w:shd w:val="clear" w:color="FFFFFF" w:fill="FFFFFF"/>
            <w:textDirection w:val="btLr"/>
            <w:vAlign w:val="center"/>
            <w:hideMark/>
          </w:tcPr>
          <w:p w14:paraId="25957F3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площадь</w:t>
            </w:r>
          </w:p>
        </w:tc>
        <w:tc>
          <w:tcPr>
            <w:tcW w:w="1214" w:type="dxa"/>
            <w:tcBorders>
              <w:top w:val="nil"/>
              <w:left w:val="nil"/>
              <w:bottom w:val="single" w:sz="4" w:space="0" w:color="000000"/>
              <w:right w:val="single" w:sz="4" w:space="0" w:color="000000"/>
            </w:tcBorders>
            <w:shd w:val="clear" w:color="FFFFFF" w:fill="FFFFFF"/>
            <w:textDirection w:val="btLr"/>
            <w:vAlign w:val="center"/>
            <w:hideMark/>
          </w:tcPr>
          <w:p w14:paraId="733DE99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площадь</w:t>
            </w:r>
          </w:p>
        </w:tc>
        <w:tc>
          <w:tcPr>
            <w:tcW w:w="1500" w:type="dxa"/>
            <w:tcBorders>
              <w:top w:val="nil"/>
              <w:left w:val="nil"/>
              <w:bottom w:val="single" w:sz="4" w:space="0" w:color="000000"/>
              <w:right w:val="single" w:sz="4" w:space="0" w:color="000000"/>
            </w:tcBorders>
            <w:shd w:val="clear" w:color="FFFFFF" w:fill="FFFFFF"/>
            <w:textDirection w:val="btLr"/>
            <w:vAlign w:val="center"/>
            <w:hideMark/>
          </w:tcPr>
          <w:p w14:paraId="2937682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площадь</w:t>
            </w:r>
          </w:p>
        </w:tc>
        <w:tc>
          <w:tcPr>
            <w:tcW w:w="361" w:type="dxa"/>
            <w:vAlign w:val="center"/>
            <w:hideMark/>
          </w:tcPr>
          <w:p w14:paraId="4DA3646D"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129FDBDA" w14:textId="77777777" w:rsidTr="00C250F7">
        <w:trPr>
          <w:trHeight w:val="40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7E89B1EE"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proofErr w:type="gramStart"/>
            <w:r w:rsidRPr="00C250F7">
              <w:rPr>
                <w:rFonts w:ascii="Times New Roman" w:eastAsia="Times New Roman" w:hAnsi="Times New Roman"/>
                <w:color w:val="000000"/>
                <w:sz w:val="16"/>
                <w:szCs w:val="16"/>
                <w:lang w:eastAsia="ru-RU"/>
              </w:rPr>
              <w:t>кв.м</w:t>
            </w:r>
            <w:proofErr w:type="spellEnd"/>
            <w:proofErr w:type="gramEnd"/>
          </w:p>
        </w:tc>
        <w:tc>
          <w:tcPr>
            <w:tcW w:w="624" w:type="dxa"/>
            <w:tcBorders>
              <w:top w:val="nil"/>
              <w:left w:val="nil"/>
              <w:bottom w:val="single" w:sz="4" w:space="0" w:color="000000"/>
              <w:right w:val="single" w:sz="4" w:space="0" w:color="000000"/>
            </w:tcBorders>
            <w:shd w:val="clear" w:color="auto" w:fill="auto"/>
            <w:vAlign w:val="center"/>
            <w:hideMark/>
          </w:tcPr>
          <w:p w14:paraId="037BF33F"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proofErr w:type="gramStart"/>
            <w:r w:rsidRPr="00C250F7">
              <w:rPr>
                <w:rFonts w:ascii="Times New Roman" w:eastAsia="Times New Roman" w:hAnsi="Times New Roman"/>
                <w:color w:val="000000"/>
                <w:sz w:val="16"/>
                <w:szCs w:val="16"/>
                <w:lang w:eastAsia="ru-RU"/>
              </w:rPr>
              <w:t>кв.м</w:t>
            </w:r>
            <w:proofErr w:type="spellEnd"/>
            <w:proofErr w:type="gramEnd"/>
          </w:p>
        </w:tc>
        <w:tc>
          <w:tcPr>
            <w:tcW w:w="1179" w:type="dxa"/>
            <w:tcBorders>
              <w:top w:val="nil"/>
              <w:left w:val="nil"/>
              <w:bottom w:val="single" w:sz="4" w:space="0" w:color="000000"/>
              <w:right w:val="single" w:sz="4" w:space="0" w:color="000000"/>
            </w:tcBorders>
            <w:shd w:val="clear" w:color="auto" w:fill="auto"/>
            <w:vAlign w:val="center"/>
            <w:hideMark/>
          </w:tcPr>
          <w:p w14:paraId="452F6E0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567" w:type="dxa"/>
            <w:tcBorders>
              <w:top w:val="nil"/>
              <w:left w:val="nil"/>
              <w:bottom w:val="single" w:sz="4" w:space="0" w:color="000000"/>
              <w:right w:val="single" w:sz="4" w:space="0" w:color="000000"/>
            </w:tcBorders>
            <w:shd w:val="clear" w:color="auto" w:fill="auto"/>
            <w:noWrap/>
            <w:vAlign w:val="center"/>
            <w:hideMark/>
          </w:tcPr>
          <w:p w14:paraId="479E1BC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569" w:type="dxa"/>
            <w:tcBorders>
              <w:top w:val="nil"/>
              <w:left w:val="nil"/>
              <w:bottom w:val="single" w:sz="4" w:space="0" w:color="000000"/>
              <w:right w:val="single" w:sz="4" w:space="0" w:color="000000"/>
            </w:tcBorders>
            <w:shd w:val="clear" w:color="auto" w:fill="auto"/>
            <w:noWrap/>
            <w:vAlign w:val="center"/>
            <w:hideMark/>
          </w:tcPr>
          <w:p w14:paraId="179D65F6"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623" w:type="dxa"/>
            <w:tcBorders>
              <w:top w:val="nil"/>
              <w:left w:val="nil"/>
              <w:bottom w:val="single" w:sz="4" w:space="0" w:color="000000"/>
              <w:right w:val="single" w:sz="4" w:space="0" w:color="000000"/>
            </w:tcBorders>
            <w:shd w:val="clear" w:color="auto" w:fill="auto"/>
            <w:noWrap/>
            <w:vAlign w:val="center"/>
            <w:hideMark/>
          </w:tcPr>
          <w:p w14:paraId="0C5D43B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623" w:type="dxa"/>
            <w:tcBorders>
              <w:top w:val="nil"/>
              <w:left w:val="nil"/>
              <w:bottom w:val="single" w:sz="4" w:space="0" w:color="000000"/>
              <w:right w:val="single" w:sz="4" w:space="0" w:color="000000"/>
            </w:tcBorders>
            <w:shd w:val="clear" w:color="auto" w:fill="auto"/>
            <w:noWrap/>
            <w:vAlign w:val="center"/>
            <w:hideMark/>
          </w:tcPr>
          <w:p w14:paraId="70FBA9E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623" w:type="dxa"/>
            <w:tcBorders>
              <w:top w:val="nil"/>
              <w:left w:val="nil"/>
              <w:bottom w:val="single" w:sz="4" w:space="0" w:color="000000"/>
              <w:right w:val="single" w:sz="4" w:space="0" w:color="000000"/>
            </w:tcBorders>
            <w:shd w:val="clear" w:color="auto" w:fill="auto"/>
            <w:vAlign w:val="center"/>
            <w:hideMark/>
          </w:tcPr>
          <w:p w14:paraId="01B20EB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1178" w:type="dxa"/>
            <w:tcBorders>
              <w:top w:val="nil"/>
              <w:left w:val="nil"/>
              <w:bottom w:val="single" w:sz="4" w:space="0" w:color="000000"/>
              <w:right w:val="single" w:sz="4" w:space="0" w:color="000000"/>
            </w:tcBorders>
            <w:shd w:val="clear" w:color="auto" w:fill="auto"/>
            <w:vAlign w:val="center"/>
            <w:hideMark/>
          </w:tcPr>
          <w:p w14:paraId="26EC1A0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608" w:type="dxa"/>
            <w:tcBorders>
              <w:top w:val="nil"/>
              <w:left w:val="nil"/>
              <w:bottom w:val="single" w:sz="4" w:space="0" w:color="000000"/>
              <w:right w:val="single" w:sz="4" w:space="0" w:color="000000"/>
            </w:tcBorders>
            <w:shd w:val="clear" w:color="auto" w:fill="auto"/>
            <w:vAlign w:val="center"/>
            <w:hideMark/>
          </w:tcPr>
          <w:p w14:paraId="4AAFC00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610" w:type="dxa"/>
            <w:tcBorders>
              <w:top w:val="nil"/>
              <w:left w:val="nil"/>
              <w:bottom w:val="single" w:sz="4" w:space="0" w:color="000000"/>
              <w:right w:val="single" w:sz="4" w:space="0" w:color="000000"/>
            </w:tcBorders>
            <w:shd w:val="clear" w:color="auto" w:fill="auto"/>
            <w:vAlign w:val="center"/>
            <w:hideMark/>
          </w:tcPr>
          <w:p w14:paraId="5365FD6B"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1200" w:type="dxa"/>
            <w:tcBorders>
              <w:top w:val="nil"/>
              <w:left w:val="nil"/>
              <w:bottom w:val="single" w:sz="4" w:space="0" w:color="000000"/>
              <w:right w:val="single" w:sz="4" w:space="0" w:color="000000"/>
            </w:tcBorders>
            <w:shd w:val="clear" w:color="auto" w:fill="auto"/>
            <w:vAlign w:val="center"/>
            <w:hideMark/>
          </w:tcPr>
          <w:p w14:paraId="0AB7D2E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1214" w:type="dxa"/>
            <w:tcBorders>
              <w:top w:val="nil"/>
              <w:left w:val="nil"/>
              <w:bottom w:val="single" w:sz="4" w:space="0" w:color="000000"/>
              <w:right w:val="single" w:sz="4" w:space="0" w:color="000000"/>
            </w:tcBorders>
            <w:shd w:val="clear" w:color="FFFFFF" w:fill="FFFFFF"/>
            <w:vAlign w:val="center"/>
            <w:hideMark/>
          </w:tcPr>
          <w:p w14:paraId="4922CA6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1214" w:type="dxa"/>
            <w:tcBorders>
              <w:top w:val="nil"/>
              <w:left w:val="nil"/>
              <w:bottom w:val="single" w:sz="4" w:space="0" w:color="000000"/>
              <w:right w:val="single" w:sz="4" w:space="0" w:color="000000"/>
            </w:tcBorders>
            <w:shd w:val="clear" w:color="FFFFFF" w:fill="FFFFFF"/>
            <w:vAlign w:val="center"/>
            <w:hideMark/>
          </w:tcPr>
          <w:p w14:paraId="56BA9246"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1214" w:type="dxa"/>
            <w:tcBorders>
              <w:top w:val="nil"/>
              <w:left w:val="nil"/>
              <w:bottom w:val="single" w:sz="4" w:space="0" w:color="000000"/>
              <w:right w:val="single" w:sz="4" w:space="0" w:color="000000"/>
            </w:tcBorders>
            <w:shd w:val="clear" w:color="FFFFFF" w:fill="FFFFFF"/>
            <w:vAlign w:val="center"/>
            <w:hideMark/>
          </w:tcPr>
          <w:p w14:paraId="4E8A799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1500" w:type="dxa"/>
            <w:tcBorders>
              <w:top w:val="nil"/>
              <w:left w:val="nil"/>
              <w:bottom w:val="single" w:sz="4" w:space="0" w:color="000000"/>
              <w:right w:val="single" w:sz="4" w:space="0" w:color="000000"/>
            </w:tcBorders>
            <w:shd w:val="clear" w:color="FFFFFF" w:fill="FFFFFF"/>
            <w:vAlign w:val="center"/>
            <w:hideMark/>
          </w:tcPr>
          <w:p w14:paraId="31689BB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кв. м</w:t>
            </w:r>
          </w:p>
        </w:tc>
        <w:tc>
          <w:tcPr>
            <w:tcW w:w="361" w:type="dxa"/>
            <w:vAlign w:val="center"/>
            <w:hideMark/>
          </w:tcPr>
          <w:p w14:paraId="152A4B85"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46B1804F" w14:textId="77777777" w:rsidTr="00C250F7">
        <w:trPr>
          <w:trHeight w:val="40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19C1E5F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w:t>
            </w:r>
          </w:p>
        </w:tc>
        <w:tc>
          <w:tcPr>
            <w:tcW w:w="624" w:type="dxa"/>
            <w:tcBorders>
              <w:top w:val="nil"/>
              <w:left w:val="nil"/>
              <w:bottom w:val="single" w:sz="4" w:space="0" w:color="000000"/>
              <w:right w:val="single" w:sz="4" w:space="0" w:color="000000"/>
            </w:tcBorders>
            <w:shd w:val="clear" w:color="auto" w:fill="auto"/>
            <w:noWrap/>
            <w:vAlign w:val="center"/>
            <w:hideMark/>
          </w:tcPr>
          <w:p w14:paraId="3E9F9E7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15</w:t>
            </w:r>
          </w:p>
        </w:tc>
        <w:tc>
          <w:tcPr>
            <w:tcW w:w="1179" w:type="dxa"/>
            <w:tcBorders>
              <w:top w:val="nil"/>
              <w:left w:val="nil"/>
              <w:bottom w:val="single" w:sz="4" w:space="0" w:color="000000"/>
              <w:right w:val="single" w:sz="4" w:space="0" w:color="000000"/>
            </w:tcBorders>
            <w:shd w:val="clear" w:color="auto" w:fill="auto"/>
            <w:noWrap/>
            <w:vAlign w:val="center"/>
            <w:hideMark/>
          </w:tcPr>
          <w:p w14:paraId="0C8F8A3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16</w:t>
            </w:r>
          </w:p>
        </w:tc>
        <w:tc>
          <w:tcPr>
            <w:tcW w:w="567" w:type="dxa"/>
            <w:tcBorders>
              <w:top w:val="nil"/>
              <w:left w:val="nil"/>
              <w:bottom w:val="single" w:sz="4" w:space="0" w:color="000000"/>
              <w:right w:val="single" w:sz="4" w:space="0" w:color="000000"/>
            </w:tcBorders>
            <w:shd w:val="clear" w:color="auto" w:fill="auto"/>
            <w:noWrap/>
            <w:vAlign w:val="center"/>
            <w:hideMark/>
          </w:tcPr>
          <w:p w14:paraId="79B4FB1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17</w:t>
            </w:r>
          </w:p>
        </w:tc>
        <w:tc>
          <w:tcPr>
            <w:tcW w:w="569" w:type="dxa"/>
            <w:tcBorders>
              <w:top w:val="nil"/>
              <w:left w:val="nil"/>
              <w:bottom w:val="single" w:sz="4" w:space="0" w:color="000000"/>
              <w:right w:val="single" w:sz="4" w:space="0" w:color="000000"/>
            </w:tcBorders>
            <w:shd w:val="clear" w:color="auto" w:fill="auto"/>
            <w:noWrap/>
            <w:vAlign w:val="center"/>
            <w:hideMark/>
          </w:tcPr>
          <w:p w14:paraId="2F10E51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18</w:t>
            </w:r>
          </w:p>
        </w:tc>
        <w:tc>
          <w:tcPr>
            <w:tcW w:w="623" w:type="dxa"/>
            <w:tcBorders>
              <w:top w:val="nil"/>
              <w:left w:val="nil"/>
              <w:bottom w:val="single" w:sz="4" w:space="0" w:color="000000"/>
              <w:right w:val="single" w:sz="4" w:space="0" w:color="000000"/>
            </w:tcBorders>
            <w:shd w:val="clear" w:color="auto" w:fill="auto"/>
            <w:noWrap/>
            <w:vAlign w:val="center"/>
            <w:hideMark/>
          </w:tcPr>
          <w:p w14:paraId="363261E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19</w:t>
            </w:r>
          </w:p>
        </w:tc>
        <w:tc>
          <w:tcPr>
            <w:tcW w:w="623" w:type="dxa"/>
            <w:tcBorders>
              <w:top w:val="nil"/>
              <w:left w:val="nil"/>
              <w:bottom w:val="single" w:sz="4" w:space="0" w:color="000000"/>
              <w:right w:val="single" w:sz="4" w:space="0" w:color="000000"/>
            </w:tcBorders>
            <w:shd w:val="clear" w:color="auto" w:fill="auto"/>
            <w:noWrap/>
            <w:vAlign w:val="center"/>
            <w:hideMark/>
          </w:tcPr>
          <w:p w14:paraId="45E1AE2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20</w:t>
            </w:r>
          </w:p>
        </w:tc>
        <w:tc>
          <w:tcPr>
            <w:tcW w:w="623" w:type="dxa"/>
            <w:tcBorders>
              <w:top w:val="nil"/>
              <w:left w:val="nil"/>
              <w:bottom w:val="single" w:sz="4" w:space="0" w:color="000000"/>
              <w:right w:val="single" w:sz="4" w:space="0" w:color="000000"/>
            </w:tcBorders>
            <w:shd w:val="clear" w:color="auto" w:fill="auto"/>
            <w:noWrap/>
            <w:vAlign w:val="center"/>
            <w:hideMark/>
          </w:tcPr>
          <w:p w14:paraId="7DE22D6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21</w:t>
            </w:r>
          </w:p>
        </w:tc>
        <w:tc>
          <w:tcPr>
            <w:tcW w:w="1178" w:type="dxa"/>
            <w:tcBorders>
              <w:top w:val="nil"/>
              <w:left w:val="nil"/>
              <w:bottom w:val="single" w:sz="4" w:space="0" w:color="000000"/>
              <w:right w:val="single" w:sz="4" w:space="0" w:color="000000"/>
            </w:tcBorders>
            <w:shd w:val="clear" w:color="auto" w:fill="auto"/>
            <w:noWrap/>
            <w:vAlign w:val="center"/>
            <w:hideMark/>
          </w:tcPr>
          <w:p w14:paraId="68F5E86B"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w:t>
            </w:r>
          </w:p>
        </w:tc>
        <w:tc>
          <w:tcPr>
            <w:tcW w:w="608" w:type="dxa"/>
            <w:tcBorders>
              <w:top w:val="nil"/>
              <w:left w:val="nil"/>
              <w:bottom w:val="single" w:sz="4" w:space="0" w:color="000000"/>
              <w:right w:val="single" w:sz="4" w:space="0" w:color="000000"/>
            </w:tcBorders>
            <w:shd w:val="clear" w:color="auto" w:fill="auto"/>
            <w:noWrap/>
            <w:vAlign w:val="center"/>
            <w:hideMark/>
          </w:tcPr>
          <w:p w14:paraId="3CE23CB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23</w:t>
            </w:r>
          </w:p>
        </w:tc>
        <w:tc>
          <w:tcPr>
            <w:tcW w:w="610" w:type="dxa"/>
            <w:tcBorders>
              <w:top w:val="nil"/>
              <w:left w:val="nil"/>
              <w:bottom w:val="single" w:sz="4" w:space="0" w:color="000000"/>
              <w:right w:val="single" w:sz="4" w:space="0" w:color="000000"/>
            </w:tcBorders>
            <w:shd w:val="clear" w:color="auto" w:fill="auto"/>
            <w:noWrap/>
            <w:vAlign w:val="center"/>
            <w:hideMark/>
          </w:tcPr>
          <w:p w14:paraId="4E3F3AC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24</w:t>
            </w:r>
          </w:p>
        </w:tc>
        <w:tc>
          <w:tcPr>
            <w:tcW w:w="1200" w:type="dxa"/>
            <w:tcBorders>
              <w:top w:val="nil"/>
              <w:left w:val="nil"/>
              <w:bottom w:val="single" w:sz="4" w:space="0" w:color="000000"/>
              <w:right w:val="single" w:sz="4" w:space="0" w:color="000000"/>
            </w:tcBorders>
            <w:shd w:val="clear" w:color="auto" w:fill="auto"/>
            <w:vAlign w:val="center"/>
            <w:hideMark/>
          </w:tcPr>
          <w:p w14:paraId="6ABDB98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w:t>
            </w:r>
          </w:p>
        </w:tc>
        <w:tc>
          <w:tcPr>
            <w:tcW w:w="1214" w:type="dxa"/>
            <w:tcBorders>
              <w:top w:val="nil"/>
              <w:left w:val="nil"/>
              <w:bottom w:val="single" w:sz="4" w:space="0" w:color="000000"/>
              <w:right w:val="single" w:sz="4" w:space="0" w:color="000000"/>
            </w:tcBorders>
            <w:shd w:val="clear" w:color="FFFFFF" w:fill="FFFFFF"/>
            <w:noWrap/>
            <w:vAlign w:val="center"/>
            <w:hideMark/>
          </w:tcPr>
          <w:p w14:paraId="0B8371D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26</w:t>
            </w:r>
          </w:p>
        </w:tc>
        <w:tc>
          <w:tcPr>
            <w:tcW w:w="1214" w:type="dxa"/>
            <w:tcBorders>
              <w:top w:val="nil"/>
              <w:left w:val="nil"/>
              <w:bottom w:val="single" w:sz="4" w:space="0" w:color="000000"/>
              <w:right w:val="single" w:sz="4" w:space="0" w:color="000000"/>
            </w:tcBorders>
            <w:shd w:val="clear" w:color="FFFFFF" w:fill="FFFFFF"/>
            <w:noWrap/>
            <w:vAlign w:val="center"/>
            <w:hideMark/>
          </w:tcPr>
          <w:p w14:paraId="4CB24FD8"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27</w:t>
            </w:r>
          </w:p>
        </w:tc>
        <w:tc>
          <w:tcPr>
            <w:tcW w:w="1214" w:type="dxa"/>
            <w:tcBorders>
              <w:top w:val="nil"/>
              <w:left w:val="nil"/>
              <w:bottom w:val="single" w:sz="4" w:space="0" w:color="000000"/>
              <w:right w:val="single" w:sz="4" w:space="0" w:color="000000"/>
            </w:tcBorders>
            <w:shd w:val="clear" w:color="FFFFFF" w:fill="FFFFFF"/>
            <w:noWrap/>
            <w:vAlign w:val="center"/>
            <w:hideMark/>
          </w:tcPr>
          <w:p w14:paraId="6FADE10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28</w:t>
            </w:r>
          </w:p>
        </w:tc>
        <w:tc>
          <w:tcPr>
            <w:tcW w:w="1500" w:type="dxa"/>
            <w:tcBorders>
              <w:top w:val="nil"/>
              <w:left w:val="nil"/>
              <w:bottom w:val="single" w:sz="4" w:space="0" w:color="000000"/>
              <w:right w:val="single" w:sz="4" w:space="0" w:color="000000"/>
            </w:tcBorders>
            <w:shd w:val="clear" w:color="FFFFFF" w:fill="FFFFFF"/>
            <w:noWrap/>
            <w:vAlign w:val="center"/>
            <w:hideMark/>
          </w:tcPr>
          <w:p w14:paraId="7C9F3916"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29</w:t>
            </w:r>
          </w:p>
        </w:tc>
        <w:tc>
          <w:tcPr>
            <w:tcW w:w="361" w:type="dxa"/>
            <w:vAlign w:val="center"/>
            <w:hideMark/>
          </w:tcPr>
          <w:p w14:paraId="035DF5F6"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42BE5BFB" w14:textId="77777777" w:rsidTr="00C250F7">
        <w:trPr>
          <w:trHeight w:val="22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22943B6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lastRenderedPageBreak/>
              <w:t>24 754,20</w:t>
            </w:r>
          </w:p>
        </w:tc>
        <w:tc>
          <w:tcPr>
            <w:tcW w:w="624" w:type="dxa"/>
            <w:tcBorders>
              <w:top w:val="nil"/>
              <w:left w:val="nil"/>
              <w:bottom w:val="single" w:sz="4" w:space="0" w:color="000000"/>
              <w:right w:val="single" w:sz="4" w:space="0" w:color="000000"/>
            </w:tcBorders>
            <w:shd w:val="clear" w:color="auto" w:fill="auto"/>
            <w:noWrap/>
            <w:vAlign w:val="center"/>
            <w:hideMark/>
          </w:tcPr>
          <w:p w14:paraId="2BB7BD0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32 083,00</w:t>
            </w:r>
          </w:p>
        </w:tc>
        <w:tc>
          <w:tcPr>
            <w:tcW w:w="1179" w:type="dxa"/>
            <w:tcBorders>
              <w:top w:val="nil"/>
              <w:left w:val="nil"/>
              <w:bottom w:val="single" w:sz="4" w:space="0" w:color="000000"/>
              <w:right w:val="single" w:sz="4" w:space="0" w:color="000000"/>
            </w:tcBorders>
            <w:shd w:val="clear" w:color="auto" w:fill="auto"/>
            <w:noWrap/>
            <w:vAlign w:val="center"/>
            <w:hideMark/>
          </w:tcPr>
          <w:p w14:paraId="42DC855F" w14:textId="452D0FC0" w:rsidR="00C250F7" w:rsidRPr="00C250F7" w:rsidRDefault="00C250F7" w:rsidP="00C250F7">
            <w:pPr>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3 234 784 600,00</w:t>
            </w:r>
          </w:p>
        </w:tc>
        <w:tc>
          <w:tcPr>
            <w:tcW w:w="567" w:type="dxa"/>
            <w:tcBorders>
              <w:top w:val="nil"/>
              <w:left w:val="nil"/>
              <w:bottom w:val="single" w:sz="4" w:space="0" w:color="000000"/>
              <w:right w:val="single" w:sz="4" w:space="0" w:color="000000"/>
            </w:tcBorders>
            <w:shd w:val="clear" w:color="auto" w:fill="auto"/>
            <w:noWrap/>
            <w:vAlign w:val="center"/>
            <w:hideMark/>
          </w:tcPr>
          <w:p w14:paraId="20F56BB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023171D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3DEA223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8 633,00</w:t>
            </w:r>
          </w:p>
        </w:tc>
        <w:tc>
          <w:tcPr>
            <w:tcW w:w="623" w:type="dxa"/>
            <w:tcBorders>
              <w:top w:val="nil"/>
              <w:left w:val="nil"/>
              <w:bottom w:val="single" w:sz="4" w:space="0" w:color="000000"/>
              <w:right w:val="single" w:sz="4" w:space="0" w:color="000000"/>
            </w:tcBorders>
            <w:shd w:val="clear" w:color="auto" w:fill="auto"/>
            <w:vAlign w:val="center"/>
            <w:hideMark/>
          </w:tcPr>
          <w:p w14:paraId="5A2EBC1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623" w:type="dxa"/>
            <w:tcBorders>
              <w:top w:val="nil"/>
              <w:left w:val="nil"/>
              <w:bottom w:val="single" w:sz="4" w:space="0" w:color="000000"/>
              <w:right w:val="single" w:sz="4" w:space="0" w:color="000000"/>
            </w:tcBorders>
            <w:shd w:val="clear" w:color="auto" w:fill="auto"/>
            <w:vAlign w:val="center"/>
            <w:hideMark/>
          </w:tcPr>
          <w:p w14:paraId="4DF3C79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23 450,00</w:t>
            </w:r>
          </w:p>
        </w:tc>
        <w:tc>
          <w:tcPr>
            <w:tcW w:w="1178" w:type="dxa"/>
            <w:tcBorders>
              <w:top w:val="nil"/>
              <w:left w:val="nil"/>
              <w:bottom w:val="single" w:sz="4" w:space="0" w:color="000000"/>
              <w:right w:val="single" w:sz="4" w:space="0" w:color="000000"/>
            </w:tcBorders>
            <w:shd w:val="clear" w:color="auto" w:fill="auto"/>
            <w:noWrap/>
            <w:vAlign w:val="center"/>
            <w:hideMark/>
          </w:tcPr>
          <w:p w14:paraId="1C3C5C33" w14:textId="2457D8A3" w:rsidR="00C250F7" w:rsidRPr="00C250F7" w:rsidRDefault="00C250F7" w:rsidP="00C250F7">
            <w:pPr>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2 343 712 100,00</w:t>
            </w:r>
          </w:p>
        </w:tc>
        <w:tc>
          <w:tcPr>
            <w:tcW w:w="608" w:type="dxa"/>
            <w:tcBorders>
              <w:top w:val="nil"/>
              <w:left w:val="nil"/>
              <w:bottom w:val="single" w:sz="4" w:space="0" w:color="000000"/>
              <w:right w:val="single" w:sz="4" w:space="0" w:color="000000"/>
            </w:tcBorders>
            <w:shd w:val="clear" w:color="auto" w:fill="auto"/>
            <w:noWrap/>
            <w:vAlign w:val="center"/>
            <w:hideMark/>
          </w:tcPr>
          <w:p w14:paraId="52A9C56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5607C99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03CD0A9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6C1BCB7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3 202,91</w:t>
            </w:r>
          </w:p>
        </w:tc>
        <w:tc>
          <w:tcPr>
            <w:tcW w:w="1214" w:type="dxa"/>
            <w:tcBorders>
              <w:top w:val="nil"/>
              <w:left w:val="nil"/>
              <w:bottom w:val="single" w:sz="4" w:space="0" w:color="000000"/>
              <w:right w:val="single" w:sz="4" w:space="0" w:color="000000"/>
            </w:tcBorders>
            <w:shd w:val="clear" w:color="FFFFFF" w:fill="FFFFFF"/>
            <w:vAlign w:val="center"/>
            <w:hideMark/>
          </w:tcPr>
          <w:p w14:paraId="0159B68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69BC1D4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70BCFF0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28 880,09</w:t>
            </w:r>
          </w:p>
        </w:tc>
        <w:tc>
          <w:tcPr>
            <w:tcW w:w="361" w:type="dxa"/>
            <w:vAlign w:val="center"/>
            <w:hideMark/>
          </w:tcPr>
          <w:p w14:paraId="1D904546"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5D56178A" w14:textId="77777777" w:rsidTr="00C250F7">
        <w:trPr>
          <w:trHeight w:val="4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1BDB85F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379,50</w:t>
            </w:r>
          </w:p>
        </w:tc>
        <w:tc>
          <w:tcPr>
            <w:tcW w:w="624" w:type="dxa"/>
            <w:tcBorders>
              <w:top w:val="nil"/>
              <w:left w:val="nil"/>
              <w:bottom w:val="single" w:sz="4" w:space="0" w:color="000000"/>
              <w:right w:val="single" w:sz="4" w:space="0" w:color="000000"/>
            </w:tcBorders>
            <w:shd w:val="clear" w:color="auto" w:fill="auto"/>
            <w:noWrap/>
            <w:vAlign w:val="center"/>
            <w:hideMark/>
          </w:tcPr>
          <w:p w14:paraId="4FAE85F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494,00</w:t>
            </w:r>
          </w:p>
        </w:tc>
        <w:tc>
          <w:tcPr>
            <w:tcW w:w="1179" w:type="dxa"/>
            <w:tcBorders>
              <w:top w:val="nil"/>
              <w:left w:val="nil"/>
              <w:bottom w:val="single" w:sz="4" w:space="0" w:color="000000"/>
              <w:right w:val="single" w:sz="4" w:space="0" w:color="000000"/>
            </w:tcBorders>
            <w:shd w:val="clear" w:color="auto" w:fill="auto"/>
            <w:noWrap/>
            <w:vAlign w:val="center"/>
            <w:hideMark/>
          </w:tcPr>
          <w:p w14:paraId="7556CBB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43 418 800,00</w:t>
            </w:r>
          </w:p>
        </w:tc>
        <w:tc>
          <w:tcPr>
            <w:tcW w:w="567" w:type="dxa"/>
            <w:tcBorders>
              <w:top w:val="nil"/>
              <w:left w:val="nil"/>
              <w:bottom w:val="single" w:sz="4" w:space="0" w:color="000000"/>
              <w:right w:val="single" w:sz="4" w:space="0" w:color="000000"/>
            </w:tcBorders>
            <w:shd w:val="clear" w:color="auto" w:fill="auto"/>
            <w:noWrap/>
            <w:vAlign w:val="center"/>
            <w:hideMark/>
          </w:tcPr>
          <w:p w14:paraId="1DD1398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7E984C4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33B40D8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1D77A8B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129068E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494,00</w:t>
            </w:r>
          </w:p>
        </w:tc>
        <w:tc>
          <w:tcPr>
            <w:tcW w:w="1178" w:type="dxa"/>
            <w:tcBorders>
              <w:top w:val="nil"/>
              <w:left w:val="nil"/>
              <w:bottom w:val="single" w:sz="4" w:space="0" w:color="000000"/>
              <w:right w:val="single" w:sz="4" w:space="0" w:color="000000"/>
            </w:tcBorders>
            <w:shd w:val="clear" w:color="auto" w:fill="auto"/>
            <w:noWrap/>
            <w:vAlign w:val="center"/>
            <w:hideMark/>
          </w:tcPr>
          <w:p w14:paraId="4915E38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43 418 800,00</w:t>
            </w:r>
          </w:p>
        </w:tc>
        <w:tc>
          <w:tcPr>
            <w:tcW w:w="608" w:type="dxa"/>
            <w:tcBorders>
              <w:top w:val="nil"/>
              <w:left w:val="nil"/>
              <w:bottom w:val="single" w:sz="4" w:space="0" w:color="000000"/>
              <w:right w:val="single" w:sz="4" w:space="0" w:color="000000"/>
            </w:tcBorders>
            <w:shd w:val="clear" w:color="auto" w:fill="auto"/>
            <w:noWrap/>
            <w:vAlign w:val="center"/>
            <w:hideMark/>
          </w:tcPr>
          <w:p w14:paraId="67C76C7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68980B2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2BF1E5A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7A0376B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230,00</w:t>
            </w:r>
          </w:p>
        </w:tc>
        <w:tc>
          <w:tcPr>
            <w:tcW w:w="1214" w:type="dxa"/>
            <w:tcBorders>
              <w:top w:val="nil"/>
              <w:left w:val="nil"/>
              <w:bottom w:val="single" w:sz="4" w:space="0" w:color="000000"/>
              <w:right w:val="single" w:sz="4" w:space="0" w:color="000000"/>
            </w:tcBorders>
            <w:shd w:val="clear" w:color="FFFFFF" w:fill="FFFFFF"/>
            <w:vAlign w:val="center"/>
            <w:hideMark/>
          </w:tcPr>
          <w:p w14:paraId="71EDC51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49AEB3D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4E35E04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264,00</w:t>
            </w:r>
          </w:p>
        </w:tc>
        <w:tc>
          <w:tcPr>
            <w:tcW w:w="361" w:type="dxa"/>
            <w:vAlign w:val="center"/>
            <w:hideMark/>
          </w:tcPr>
          <w:p w14:paraId="03EAAF5C"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2E3ECCAE" w14:textId="77777777" w:rsidTr="00C250F7">
        <w:trPr>
          <w:trHeight w:val="121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4AD1EF0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379,50</w:t>
            </w:r>
          </w:p>
        </w:tc>
        <w:tc>
          <w:tcPr>
            <w:tcW w:w="624" w:type="dxa"/>
            <w:tcBorders>
              <w:top w:val="nil"/>
              <w:left w:val="nil"/>
              <w:bottom w:val="single" w:sz="4" w:space="0" w:color="000000"/>
              <w:right w:val="single" w:sz="4" w:space="0" w:color="000000"/>
            </w:tcBorders>
            <w:shd w:val="clear" w:color="auto" w:fill="auto"/>
            <w:vAlign w:val="center"/>
            <w:hideMark/>
          </w:tcPr>
          <w:p w14:paraId="72CC074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494,00</w:t>
            </w:r>
          </w:p>
        </w:tc>
        <w:tc>
          <w:tcPr>
            <w:tcW w:w="1179" w:type="dxa"/>
            <w:tcBorders>
              <w:top w:val="nil"/>
              <w:left w:val="nil"/>
              <w:bottom w:val="single" w:sz="4" w:space="0" w:color="000000"/>
              <w:right w:val="single" w:sz="4" w:space="0" w:color="000000"/>
            </w:tcBorders>
            <w:shd w:val="clear" w:color="auto" w:fill="auto"/>
            <w:vAlign w:val="center"/>
            <w:hideMark/>
          </w:tcPr>
          <w:p w14:paraId="18412FC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43 418 800,00</w:t>
            </w:r>
          </w:p>
        </w:tc>
        <w:tc>
          <w:tcPr>
            <w:tcW w:w="567" w:type="dxa"/>
            <w:tcBorders>
              <w:top w:val="nil"/>
              <w:left w:val="nil"/>
              <w:bottom w:val="single" w:sz="4" w:space="0" w:color="000000"/>
              <w:right w:val="single" w:sz="4" w:space="0" w:color="000000"/>
            </w:tcBorders>
            <w:shd w:val="clear" w:color="auto" w:fill="auto"/>
            <w:vAlign w:val="center"/>
            <w:hideMark/>
          </w:tcPr>
          <w:p w14:paraId="17D2A34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06CDFD2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774D93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48BEFB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61D0123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494,00</w:t>
            </w:r>
          </w:p>
        </w:tc>
        <w:tc>
          <w:tcPr>
            <w:tcW w:w="1178" w:type="dxa"/>
            <w:tcBorders>
              <w:top w:val="nil"/>
              <w:left w:val="nil"/>
              <w:bottom w:val="single" w:sz="4" w:space="0" w:color="000000"/>
              <w:right w:val="single" w:sz="4" w:space="0" w:color="000000"/>
            </w:tcBorders>
            <w:shd w:val="clear" w:color="auto" w:fill="auto"/>
            <w:vAlign w:val="center"/>
            <w:hideMark/>
          </w:tcPr>
          <w:p w14:paraId="0656A64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43 418 800,00</w:t>
            </w:r>
          </w:p>
        </w:tc>
        <w:tc>
          <w:tcPr>
            <w:tcW w:w="608" w:type="dxa"/>
            <w:tcBorders>
              <w:top w:val="nil"/>
              <w:left w:val="nil"/>
              <w:bottom w:val="single" w:sz="4" w:space="0" w:color="000000"/>
              <w:right w:val="single" w:sz="4" w:space="0" w:color="000000"/>
            </w:tcBorders>
            <w:shd w:val="clear" w:color="auto" w:fill="auto"/>
            <w:vAlign w:val="center"/>
            <w:hideMark/>
          </w:tcPr>
          <w:p w14:paraId="4536191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vAlign w:val="center"/>
            <w:hideMark/>
          </w:tcPr>
          <w:p w14:paraId="476E11C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vAlign w:val="center"/>
            <w:hideMark/>
          </w:tcPr>
          <w:p w14:paraId="64ADBC0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7812B76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230,00</w:t>
            </w:r>
          </w:p>
        </w:tc>
        <w:tc>
          <w:tcPr>
            <w:tcW w:w="1214" w:type="dxa"/>
            <w:tcBorders>
              <w:top w:val="nil"/>
              <w:left w:val="nil"/>
              <w:bottom w:val="single" w:sz="4" w:space="0" w:color="000000"/>
              <w:right w:val="single" w:sz="4" w:space="0" w:color="000000"/>
            </w:tcBorders>
            <w:shd w:val="clear" w:color="FFFFFF" w:fill="FFFFFF"/>
            <w:vAlign w:val="center"/>
            <w:hideMark/>
          </w:tcPr>
          <w:p w14:paraId="01139F8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68DAAF5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vAlign w:val="center"/>
            <w:hideMark/>
          </w:tcPr>
          <w:p w14:paraId="28848AA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264,00</w:t>
            </w:r>
          </w:p>
        </w:tc>
        <w:tc>
          <w:tcPr>
            <w:tcW w:w="361" w:type="dxa"/>
            <w:vAlign w:val="center"/>
            <w:hideMark/>
          </w:tcPr>
          <w:p w14:paraId="7FC7C789"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37F589A9" w14:textId="77777777" w:rsidTr="00C250F7">
        <w:trPr>
          <w:trHeight w:val="4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3A3EF71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259,20</w:t>
            </w:r>
          </w:p>
        </w:tc>
        <w:tc>
          <w:tcPr>
            <w:tcW w:w="624" w:type="dxa"/>
            <w:tcBorders>
              <w:top w:val="nil"/>
              <w:left w:val="nil"/>
              <w:bottom w:val="single" w:sz="4" w:space="0" w:color="000000"/>
              <w:right w:val="single" w:sz="4" w:space="0" w:color="000000"/>
            </w:tcBorders>
            <w:shd w:val="clear" w:color="auto" w:fill="auto"/>
            <w:noWrap/>
            <w:vAlign w:val="center"/>
            <w:hideMark/>
          </w:tcPr>
          <w:p w14:paraId="1C99286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336,00</w:t>
            </w:r>
          </w:p>
        </w:tc>
        <w:tc>
          <w:tcPr>
            <w:tcW w:w="1179" w:type="dxa"/>
            <w:tcBorders>
              <w:top w:val="nil"/>
              <w:left w:val="nil"/>
              <w:bottom w:val="single" w:sz="4" w:space="0" w:color="000000"/>
              <w:right w:val="single" w:sz="4" w:space="0" w:color="000000"/>
            </w:tcBorders>
            <w:shd w:val="clear" w:color="auto" w:fill="auto"/>
            <w:noWrap/>
            <w:vAlign w:val="center"/>
            <w:hideMark/>
          </w:tcPr>
          <w:p w14:paraId="3AB0FB5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30 742 700,00</w:t>
            </w:r>
          </w:p>
        </w:tc>
        <w:tc>
          <w:tcPr>
            <w:tcW w:w="567" w:type="dxa"/>
            <w:tcBorders>
              <w:top w:val="nil"/>
              <w:left w:val="nil"/>
              <w:bottom w:val="single" w:sz="4" w:space="0" w:color="000000"/>
              <w:right w:val="single" w:sz="4" w:space="0" w:color="000000"/>
            </w:tcBorders>
            <w:shd w:val="clear" w:color="auto" w:fill="auto"/>
            <w:noWrap/>
            <w:vAlign w:val="center"/>
            <w:hideMark/>
          </w:tcPr>
          <w:p w14:paraId="32A6603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33C504C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854287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3FA2557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51B4D0E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336,00</w:t>
            </w:r>
          </w:p>
        </w:tc>
        <w:tc>
          <w:tcPr>
            <w:tcW w:w="1178" w:type="dxa"/>
            <w:tcBorders>
              <w:top w:val="nil"/>
              <w:left w:val="nil"/>
              <w:bottom w:val="single" w:sz="4" w:space="0" w:color="000000"/>
              <w:right w:val="single" w:sz="4" w:space="0" w:color="000000"/>
            </w:tcBorders>
            <w:shd w:val="clear" w:color="auto" w:fill="auto"/>
            <w:noWrap/>
            <w:vAlign w:val="center"/>
            <w:hideMark/>
          </w:tcPr>
          <w:p w14:paraId="20BFFE2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30 742 700,00</w:t>
            </w:r>
          </w:p>
        </w:tc>
        <w:tc>
          <w:tcPr>
            <w:tcW w:w="608" w:type="dxa"/>
            <w:tcBorders>
              <w:top w:val="nil"/>
              <w:left w:val="nil"/>
              <w:bottom w:val="single" w:sz="4" w:space="0" w:color="000000"/>
              <w:right w:val="single" w:sz="4" w:space="0" w:color="000000"/>
            </w:tcBorders>
            <w:shd w:val="clear" w:color="auto" w:fill="auto"/>
            <w:noWrap/>
            <w:vAlign w:val="center"/>
            <w:hideMark/>
          </w:tcPr>
          <w:p w14:paraId="0084C5E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00A9E6B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11040D1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6376E2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155,00</w:t>
            </w:r>
          </w:p>
        </w:tc>
        <w:tc>
          <w:tcPr>
            <w:tcW w:w="1214" w:type="dxa"/>
            <w:tcBorders>
              <w:top w:val="nil"/>
              <w:left w:val="nil"/>
              <w:bottom w:val="single" w:sz="4" w:space="0" w:color="000000"/>
              <w:right w:val="single" w:sz="4" w:space="0" w:color="000000"/>
            </w:tcBorders>
            <w:shd w:val="clear" w:color="FFFFFF" w:fill="FFFFFF"/>
            <w:vAlign w:val="center"/>
            <w:hideMark/>
          </w:tcPr>
          <w:p w14:paraId="62E9152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22DC6C0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7D28341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181,00</w:t>
            </w:r>
          </w:p>
        </w:tc>
        <w:tc>
          <w:tcPr>
            <w:tcW w:w="361" w:type="dxa"/>
            <w:vAlign w:val="center"/>
            <w:hideMark/>
          </w:tcPr>
          <w:p w14:paraId="0A63F689"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56F7040A" w14:textId="77777777" w:rsidTr="00C250F7">
        <w:trPr>
          <w:trHeight w:val="121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61AEF27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259,20</w:t>
            </w:r>
          </w:p>
        </w:tc>
        <w:tc>
          <w:tcPr>
            <w:tcW w:w="624" w:type="dxa"/>
            <w:tcBorders>
              <w:top w:val="nil"/>
              <w:left w:val="nil"/>
              <w:bottom w:val="single" w:sz="4" w:space="0" w:color="000000"/>
              <w:right w:val="single" w:sz="4" w:space="0" w:color="000000"/>
            </w:tcBorders>
            <w:shd w:val="clear" w:color="auto" w:fill="auto"/>
            <w:vAlign w:val="center"/>
            <w:hideMark/>
          </w:tcPr>
          <w:p w14:paraId="0F98591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336,00</w:t>
            </w:r>
          </w:p>
        </w:tc>
        <w:tc>
          <w:tcPr>
            <w:tcW w:w="1179" w:type="dxa"/>
            <w:tcBorders>
              <w:top w:val="nil"/>
              <w:left w:val="nil"/>
              <w:bottom w:val="single" w:sz="4" w:space="0" w:color="000000"/>
              <w:right w:val="single" w:sz="4" w:space="0" w:color="000000"/>
            </w:tcBorders>
            <w:shd w:val="clear" w:color="auto" w:fill="auto"/>
            <w:vAlign w:val="center"/>
            <w:hideMark/>
          </w:tcPr>
          <w:p w14:paraId="629E47A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30 742 700,00</w:t>
            </w:r>
          </w:p>
        </w:tc>
        <w:tc>
          <w:tcPr>
            <w:tcW w:w="567" w:type="dxa"/>
            <w:tcBorders>
              <w:top w:val="nil"/>
              <w:left w:val="nil"/>
              <w:bottom w:val="single" w:sz="4" w:space="0" w:color="000000"/>
              <w:right w:val="single" w:sz="4" w:space="0" w:color="000000"/>
            </w:tcBorders>
            <w:shd w:val="clear" w:color="auto" w:fill="auto"/>
            <w:vAlign w:val="center"/>
            <w:hideMark/>
          </w:tcPr>
          <w:p w14:paraId="6D2FC76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5D00BBC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00310F6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7529704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51C66AE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336,00</w:t>
            </w:r>
          </w:p>
        </w:tc>
        <w:tc>
          <w:tcPr>
            <w:tcW w:w="1178" w:type="dxa"/>
            <w:tcBorders>
              <w:top w:val="nil"/>
              <w:left w:val="nil"/>
              <w:bottom w:val="single" w:sz="4" w:space="0" w:color="000000"/>
              <w:right w:val="single" w:sz="4" w:space="0" w:color="000000"/>
            </w:tcBorders>
            <w:shd w:val="clear" w:color="auto" w:fill="auto"/>
            <w:vAlign w:val="center"/>
            <w:hideMark/>
          </w:tcPr>
          <w:p w14:paraId="43FF1C6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30 742 700,00</w:t>
            </w:r>
          </w:p>
        </w:tc>
        <w:tc>
          <w:tcPr>
            <w:tcW w:w="608" w:type="dxa"/>
            <w:tcBorders>
              <w:top w:val="nil"/>
              <w:left w:val="nil"/>
              <w:bottom w:val="single" w:sz="4" w:space="0" w:color="000000"/>
              <w:right w:val="single" w:sz="4" w:space="0" w:color="000000"/>
            </w:tcBorders>
            <w:shd w:val="clear" w:color="auto" w:fill="auto"/>
            <w:vAlign w:val="center"/>
            <w:hideMark/>
          </w:tcPr>
          <w:p w14:paraId="2CF2172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vAlign w:val="center"/>
            <w:hideMark/>
          </w:tcPr>
          <w:p w14:paraId="5E6FFF2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vAlign w:val="center"/>
            <w:hideMark/>
          </w:tcPr>
          <w:p w14:paraId="099D356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6F171C1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155,00</w:t>
            </w:r>
          </w:p>
        </w:tc>
        <w:tc>
          <w:tcPr>
            <w:tcW w:w="1214" w:type="dxa"/>
            <w:tcBorders>
              <w:top w:val="nil"/>
              <w:left w:val="nil"/>
              <w:bottom w:val="single" w:sz="4" w:space="0" w:color="000000"/>
              <w:right w:val="single" w:sz="4" w:space="0" w:color="000000"/>
            </w:tcBorders>
            <w:shd w:val="clear" w:color="FFFFFF" w:fill="FFFFFF"/>
            <w:vAlign w:val="center"/>
            <w:hideMark/>
          </w:tcPr>
          <w:p w14:paraId="649C9BF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6718C3E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vAlign w:val="center"/>
            <w:hideMark/>
          </w:tcPr>
          <w:p w14:paraId="3C21297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181,00</w:t>
            </w:r>
          </w:p>
        </w:tc>
        <w:tc>
          <w:tcPr>
            <w:tcW w:w="361" w:type="dxa"/>
            <w:vAlign w:val="center"/>
            <w:hideMark/>
          </w:tcPr>
          <w:p w14:paraId="5F40E0A5"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52905233" w14:textId="77777777" w:rsidTr="00C250F7">
        <w:trPr>
          <w:trHeight w:val="4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5D62D54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5 685,20</w:t>
            </w:r>
          </w:p>
        </w:tc>
        <w:tc>
          <w:tcPr>
            <w:tcW w:w="624" w:type="dxa"/>
            <w:tcBorders>
              <w:top w:val="nil"/>
              <w:left w:val="nil"/>
              <w:bottom w:val="single" w:sz="4" w:space="0" w:color="000000"/>
              <w:right w:val="single" w:sz="4" w:space="0" w:color="000000"/>
            </w:tcBorders>
            <w:shd w:val="clear" w:color="auto" w:fill="auto"/>
            <w:noWrap/>
            <w:vAlign w:val="center"/>
            <w:hideMark/>
          </w:tcPr>
          <w:p w14:paraId="339C5F2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7 390,00</w:t>
            </w:r>
          </w:p>
        </w:tc>
        <w:tc>
          <w:tcPr>
            <w:tcW w:w="1179" w:type="dxa"/>
            <w:tcBorders>
              <w:top w:val="nil"/>
              <w:left w:val="nil"/>
              <w:bottom w:val="single" w:sz="4" w:space="0" w:color="000000"/>
              <w:right w:val="single" w:sz="4" w:space="0" w:color="000000"/>
            </w:tcBorders>
            <w:shd w:val="clear" w:color="auto" w:fill="auto"/>
            <w:noWrap/>
            <w:vAlign w:val="center"/>
            <w:hideMark/>
          </w:tcPr>
          <w:p w14:paraId="10FC3A8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703 875 400,00</w:t>
            </w:r>
          </w:p>
        </w:tc>
        <w:tc>
          <w:tcPr>
            <w:tcW w:w="567" w:type="dxa"/>
            <w:tcBorders>
              <w:top w:val="nil"/>
              <w:left w:val="nil"/>
              <w:bottom w:val="single" w:sz="4" w:space="0" w:color="000000"/>
              <w:right w:val="single" w:sz="4" w:space="0" w:color="000000"/>
            </w:tcBorders>
            <w:shd w:val="clear" w:color="auto" w:fill="auto"/>
            <w:noWrap/>
            <w:vAlign w:val="center"/>
            <w:hideMark/>
          </w:tcPr>
          <w:p w14:paraId="375D5C0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13A13BD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B82384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3DB6792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1C519F5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7 390,00</w:t>
            </w:r>
          </w:p>
        </w:tc>
        <w:tc>
          <w:tcPr>
            <w:tcW w:w="1178" w:type="dxa"/>
            <w:tcBorders>
              <w:top w:val="nil"/>
              <w:left w:val="nil"/>
              <w:bottom w:val="single" w:sz="4" w:space="0" w:color="000000"/>
              <w:right w:val="single" w:sz="4" w:space="0" w:color="000000"/>
            </w:tcBorders>
            <w:shd w:val="clear" w:color="auto" w:fill="auto"/>
            <w:noWrap/>
            <w:vAlign w:val="center"/>
            <w:hideMark/>
          </w:tcPr>
          <w:p w14:paraId="025A708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703 875 400,00</w:t>
            </w:r>
          </w:p>
        </w:tc>
        <w:tc>
          <w:tcPr>
            <w:tcW w:w="608" w:type="dxa"/>
            <w:tcBorders>
              <w:top w:val="nil"/>
              <w:left w:val="nil"/>
              <w:bottom w:val="single" w:sz="4" w:space="0" w:color="000000"/>
              <w:right w:val="single" w:sz="4" w:space="0" w:color="000000"/>
            </w:tcBorders>
            <w:shd w:val="clear" w:color="auto" w:fill="auto"/>
            <w:noWrap/>
            <w:vAlign w:val="center"/>
            <w:hideMark/>
          </w:tcPr>
          <w:p w14:paraId="629A923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5EE7951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755010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1BA2CE6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607,00</w:t>
            </w:r>
          </w:p>
        </w:tc>
        <w:tc>
          <w:tcPr>
            <w:tcW w:w="1214" w:type="dxa"/>
            <w:tcBorders>
              <w:top w:val="nil"/>
              <w:left w:val="nil"/>
              <w:bottom w:val="single" w:sz="4" w:space="0" w:color="000000"/>
              <w:right w:val="single" w:sz="4" w:space="0" w:color="000000"/>
            </w:tcBorders>
            <w:shd w:val="clear" w:color="FFFFFF" w:fill="FFFFFF"/>
            <w:vAlign w:val="center"/>
            <w:hideMark/>
          </w:tcPr>
          <w:p w14:paraId="4FD4947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2951682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3315C43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6 783,00</w:t>
            </w:r>
          </w:p>
        </w:tc>
        <w:tc>
          <w:tcPr>
            <w:tcW w:w="361" w:type="dxa"/>
            <w:vAlign w:val="center"/>
            <w:hideMark/>
          </w:tcPr>
          <w:p w14:paraId="6514305D"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408E49D0" w14:textId="77777777" w:rsidTr="00C250F7">
        <w:trPr>
          <w:trHeight w:val="121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05AE566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5 685,20</w:t>
            </w:r>
          </w:p>
        </w:tc>
        <w:tc>
          <w:tcPr>
            <w:tcW w:w="624" w:type="dxa"/>
            <w:tcBorders>
              <w:top w:val="nil"/>
              <w:left w:val="nil"/>
              <w:bottom w:val="single" w:sz="4" w:space="0" w:color="000000"/>
              <w:right w:val="single" w:sz="4" w:space="0" w:color="000000"/>
            </w:tcBorders>
            <w:shd w:val="clear" w:color="auto" w:fill="auto"/>
            <w:vAlign w:val="center"/>
            <w:hideMark/>
          </w:tcPr>
          <w:p w14:paraId="0C3497A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7 390,00</w:t>
            </w:r>
          </w:p>
        </w:tc>
        <w:tc>
          <w:tcPr>
            <w:tcW w:w="1179" w:type="dxa"/>
            <w:tcBorders>
              <w:top w:val="nil"/>
              <w:left w:val="nil"/>
              <w:bottom w:val="single" w:sz="4" w:space="0" w:color="000000"/>
              <w:right w:val="single" w:sz="4" w:space="0" w:color="000000"/>
            </w:tcBorders>
            <w:shd w:val="clear" w:color="auto" w:fill="auto"/>
            <w:vAlign w:val="center"/>
            <w:hideMark/>
          </w:tcPr>
          <w:p w14:paraId="58AA1E3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703 875 400,00</w:t>
            </w:r>
          </w:p>
        </w:tc>
        <w:tc>
          <w:tcPr>
            <w:tcW w:w="567" w:type="dxa"/>
            <w:tcBorders>
              <w:top w:val="nil"/>
              <w:left w:val="nil"/>
              <w:bottom w:val="single" w:sz="4" w:space="0" w:color="000000"/>
              <w:right w:val="single" w:sz="4" w:space="0" w:color="000000"/>
            </w:tcBorders>
            <w:shd w:val="clear" w:color="auto" w:fill="auto"/>
            <w:vAlign w:val="center"/>
            <w:hideMark/>
          </w:tcPr>
          <w:p w14:paraId="1156AB5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44F8877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0D70DB8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3DA2D64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B046FB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7 390,00</w:t>
            </w:r>
          </w:p>
        </w:tc>
        <w:tc>
          <w:tcPr>
            <w:tcW w:w="1178" w:type="dxa"/>
            <w:tcBorders>
              <w:top w:val="nil"/>
              <w:left w:val="nil"/>
              <w:bottom w:val="single" w:sz="4" w:space="0" w:color="000000"/>
              <w:right w:val="single" w:sz="4" w:space="0" w:color="000000"/>
            </w:tcBorders>
            <w:shd w:val="clear" w:color="auto" w:fill="auto"/>
            <w:vAlign w:val="center"/>
            <w:hideMark/>
          </w:tcPr>
          <w:p w14:paraId="643F73B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703 875 400,00</w:t>
            </w:r>
          </w:p>
        </w:tc>
        <w:tc>
          <w:tcPr>
            <w:tcW w:w="608" w:type="dxa"/>
            <w:tcBorders>
              <w:top w:val="nil"/>
              <w:left w:val="nil"/>
              <w:bottom w:val="single" w:sz="4" w:space="0" w:color="000000"/>
              <w:right w:val="single" w:sz="4" w:space="0" w:color="000000"/>
            </w:tcBorders>
            <w:shd w:val="clear" w:color="auto" w:fill="auto"/>
            <w:vAlign w:val="center"/>
            <w:hideMark/>
          </w:tcPr>
          <w:p w14:paraId="7147D77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vAlign w:val="center"/>
            <w:hideMark/>
          </w:tcPr>
          <w:p w14:paraId="6C22378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vAlign w:val="center"/>
            <w:hideMark/>
          </w:tcPr>
          <w:p w14:paraId="77B9894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23D3D15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607,00</w:t>
            </w:r>
          </w:p>
        </w:tc>
        <w:tc>
          <w:tcPr>
            <w:tcW w:w="1214" w:type="dxa"/>
            <w:tcBorders>
              <w:top w:val="nil"/>
              <w:left w:val="nil"/>
              <w:bottom w:val="single" w:sz="4" w:space="0" w:color="000000"/>
              <w:right w:val="single" w:sz="4" w:space="0" w:color="000000"/>
            </w:tcBorders>
            <w:shd w:val="clear" w:color="FFFFFF" w:fill="FFFFFF"/>
            <w:vAlign w:val="center"/>
            <w:hideMark/>
          </w:tcPr>
          <w:p w14:paraId="1012D62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3DADED4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vAlign w:val="center"/>
            <w:hideMark/>
          </w:tcPr>
          <w:p w14:paraId="5473D01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6 783,00</w:t>
            </w:r>
          </w:p>
        </w:tc>
        <w:tc>
          <w:tcPr>
            <w:tcW w:w="361" w:type="dxa"/>
            <w:vAlign w:val="center"/>
            <w:hideMark/>
          </w:tcPr>
          <w:p w14:paraId="7A022D3C"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2645A726" w14:textId="77777777" w:rsidTr="00C250F7">
        <w:trPr>
          <w:trHeight w:val="4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2DB2838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6 566,20</w:t>
            </w:r>
          </w:p>
        </w:tc>
        <w:tc>
          <w:tcPr>
            <w:tcW w:w="624" w:type="dxa"/>
            <w:tcBorders>
              <w:top w:val="nil"/>
              <w:left w:val="nil"/>
              <w:bottom w:val="single" w:sz="4" w:space="0" w:color="000000"/>
              <w:right w:val="single" w:sz="4" w:space="0" w:color="000000"/>
            </w:tcBorders>
            <w:shd w:val="clear" w:color="auto" w:fill="auto"/>
            <w:noWrap/>
            <w:vAlign w:val="center"/>
            <w:hideMark/>
          </w:tcPr>
          <w:p w14:paraId="346BEEF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8 530,00</w:t>
            </w:r>
          </w:p>
        </w:tc>
        <w:tc>
          <w:tcPr>
            <w:tcW w:w="1179" w:type="dxa"/>
            <w:tcBorders>
              <w:top w:val="nil"/>
              <w:left w:val="nil"/>
              <w:bottom w:val="single" w:sz="4" w:space="0" w:color="000000"/>
              <w:right w:val="single" w:sz="4" w:space="0" w:color="000000"/>
            </w:tcBorders>
            <w:shd w:val="clear" w:color="auto" w:fill="auto"/>
            <w:noWrap/>
            <w:vAlign w:val="center"/>
            <w:hideMark/>
          </w:tcPr>
          <w:p w14:paraId="2BBC34C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845 766 700,00</w:t>
            </w:r>
          </w:p>
        </w:tc>
        <w:tc>
          <w:tcPr>
            <w:tcW w:w="567" w:type="dxa"/>
            <w:tcBorders>
              <w:top w:val="nil"/>
              <w:left w:val="nil"/>
              <w:bottom w:val="single" w:sz="4" w:space="0" w:color="000000"/>
              <w:right w:val="single" w:sz="4" w:space="0" w:color="000000"/>
            </w:tcBorders>
            <w:shd w:val="clear" w:color="auto" w:fill="auto"/>
            <w:noWrap/>
            <w:vAlign w:val="center"/>
            <w:hideMark/>
          </w:tcPr>
          <w:p w14:paraId="6E4294F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0B5957D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7D8BAF0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72C70DF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596F95F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8 530,00</w:t>
            </w:r>
          </w:p>
        </w:tc>
        <w:tc>
          <w:tcPr>
            <w:tcW w:w="1178" w:type="dxa"/>
            <w:tcBorders>
              <w:top w:val="nil"/>
              <w:left w:val="nil"/>
              <w:bottom w:val="single" w:sz="4" w:space="0" w:color="000000"/>
              <w:right w:val="single" w:sz="4" w:space="0" w:color="000000"/>
            </w:tcBorders>
            <w:shd w:val="clear" w:color="auto" w:fill="auto"/>
            <w:noWrap/>
            <w:vAlign w:val="center"/>
            <w:hideMark/>
          </w:tcPr>
          <w:p w14:paraId="28D931D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845 766 700,00</w:t>
            </w:r>
          </w:p>
        </w:tc>
        <w:tc>
          <w:tcPr>
            <w:tcW w:w="608" w:type="dxa"/>
            <w:tcBorders>
              <w:top w:val="nil"/>
              <w:left w:val="nil"/>
              <w:bottom w:val="single" w:sz="4" w:space="0" w:color="000000"/>
              <w:right w:val="single" w:sz="4" w:space="0" w:color="000000"/>
            </w:tcBorders>
            <w:shd w:val="clear" w:color="auto" w:fill="auto"/>
            <w:noWrap/>
            <w:vAlign w:val="center"/>
            <w:hideMark/>
          </w:tcPr>
          <w:p w14:paraId="2F59204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093724B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23888F2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48E8524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890,00</w:t>
            </w:r>
          </w:p>
        </w:tc>
        <w:tc>
          <w:tcPr>
            <w:tcW w:w="1214" w:type="dxa"/>
            <w:tcBorders>
              <w:top w:val="nil"/>
              <w:left w:val="nil"/>
              <w:bottom w:val="single" w:sz="4" w:space="0" w:color="000000"/>
              <w:right w:val="single" w:sz="4" w:space="0" w:color="000000"/>
            </w:tcBorders>
            <w:shd w:val="clear" w:color="FFFFFF" w:fill="FFFFFF"/>
            <w:vAlign w:val="center"/>
            <w:hideMark/>
          </w:tcPr>
          <w:p w14:paraId="13A99E2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6D25EE2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632E24C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7 640,00</w:t>
            </w:r>
          </w:p>
        </w:tc>
        <w:tc>
          <w:tcPr>
            <w:tcW w:w="361" w:type="dxa"/>
            <w:vAlign w:val="center"/>
            <w:hideMark/>
          </w:tcPr>
          <w:p w14:paraId="7C460BF5"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2127C726" w14:textId="77777777" w:rsidTr="00C250F7">
        <w:trPr>
          <w:trHeight w:val="121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592A1B1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6 566,20</w:t>
            </w:r>
          </w:p>
        </w:tc>
        <w:tc>
          <w:tcPr>
            <w:tcW w:w="624" w:type="dxa"/>
            <w:tcBorders>
              <w:top w:val="nil"/>
              <w:left w:val="nil"/>
              <w:bottom w:val="single" w:sz="4" w:space="0" w:color="000000"/>
              <w:right w:val="single" w:sz="4" w:space="0" w:color="000000"/>
            </w:tcBorders>
            <w:shd w:val="clear" w:color="auto" w:fill="auto"/>
            <w:vAlign w:val="center"/>
            <w:hideMark/>
          </w:tcPr>
          <w:p w14:paraId="3F5D593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8 530,00</w:t>
            </w:r>
          </w:p>
        </w:tc>
        <w:tc>
          <w:tcPr>
            <w:tcW w:w="1179" w:type="dxa"/>
            <w:tcBorders>
              <w:top w:val="nil"/>
              <w:left w:val="nil"/>
              <w:bottom w:val="single" w:sz="4" w:space="0" w:color="000000"/>
              <w:right w:val="single" w:sz="4" w:space="0" w:color="000000"/>
            </w:tcBorders>
            <w:shd w:val="clear" w:color="auto" w:fill="auto"/>
            <w:vAlign w:val="center"/>
            <w:hideMark/>
          </w:tcPr>
          <w:p w14:paraId="7B340DA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845 766 700,00</w:t>
            </w:r>
          </w:p>
        </w:tc>
        <w:tc>
          <w:tcPr>
            <w:tcW w:w="567" w:type="dxa"/>
            <w:tcBorders>
              <w:top w:val="nil"/>
              <w:left w:val="nil"/>
              <w:bottom w:val="single" w:sz="4" w:space="0" w:color="000000"/>
              <w:right w:val="single" w:sz="4" w:space="0" w:color="000000"/>
            </w:tcBorders>
            <w:shd w:val="clear" w:color="auto" w:fill="auto"/>
            <w:vAlign w:val="center"/>
            <w:hideMark/>
          </w:tcPr>
          <w:p w14:paraId="16FCEA3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7FB1B69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5FB78A3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1F3D35A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0A40BFF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8 530,00</w:t>
            </w:r>
          </w:p>
        </w:tc>
        <w:tc>
          <w:tcPr>
            <w:tcW w:w="1178" w:type="dxa"/>
            <w:tcBorders>
              <w:top w:val="nil"/>
              <w:left w:val="nil"/>
              <w:bottom w:val="single" w:sz="4" w:space="0" w:color="000000"/>
              <w:right w:val="single" w:sz="4" w:space="0" w:color="000000"/>
            </w:tcBorders>
            <w:shd w:val="clear" w:color="auto" w:fill="auto"/>
            <w:vAlign w:val="center"/>
            <w:hideMark/>
          </w:tcPr>
          <w:p w14:paraId="7111D85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845 766 700,00</w:t>
            </w:r>
          </w:p>
        </w:tc>
        <w:tc>
          <w:tcPr>
            <w:tcW w:w="608" w:type="dxa"/>
            <w:tcBorders>
              <w:top w:val="nil"/>
              <w:left w:val="nil"/>
              <w:bottom w:val="single" w:sz="4" w:space="0" w:color="000000"/>
              <w:right w:val="single" w:sz="4" w:space="0" w:color="000000"/>
            </w:tcBorders>
            <w:shd w:val="clear" w:color="auto" w:fill="auto"/>
            <w:vAlign w:val="center"/>
            <w:hideMark/>
          </w:tcPr>
          <w:p w14:paraId="54A6ACB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vAlign w:val="center"/>
            <w:hideMark/>
          </w:tcPr>
          <w:p w14:paraId="193C0FF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vAlign w:val="center"/>
            <w:hideMark/>
          </w:tcPr>
          <w:p w14:paraId="303E494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608D357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890,00</w:t>
            </w:r>
          </w:p>
        </w:tc>
        <w:tc>
          <w:tcPr>
            <w:tcW w:w="1214" w:type="dxa"/>
            <w:tcBorders>
              <w:top w:val="nil"/>
              <w:left w:val="nil"/>
              <w:bottom w:val="single" w:sz="4" w:space="0" w:color="000000"/>
              <w:right w:val="single" w:sz="4" w:space="0" w:color="000000"/>
            </w:tcBorders>
            <w:shd w:val="clear" w:color="FFFFFF" w:fill="FFFFFF"/>
            <w:vAlign w:val="center"/>
            <w:hideMark/>
          </w:tcPr>
          <w:p w14:paraId="2449749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310BAF6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vAlign w:val="center"/>
            <w:hideMark/>
          </w:tcPr>
          <w:p w14:paraId="28560D9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7 640,00</w:t>
            </w:r>
          </w:p>
        </w:tc>
        <w:tc>
          <w:tcPr>
            <w:tcW w:w="361" w:type="dxa"/>
            <w:vAlign w:val="center"/>
            <w:hideMark/>
          </w:tcPr>
          <w:p w14:paraId="085432A6"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7269CF02" w14:textId="77777777" w:rsidTr="00C250F7">
        <w:trPr>
          <w:trHeight w:val="4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0E0FC32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lastRenderedPageBreak/>
              <w:t>6 658,10</w:t>
            </w:r>
          </w:p>
        </w:tc>
        <w:tc>
          <w:tcPr>
            <w:tcW w:w="624" w:type="dxa"/>
            <w:tcBorders>
              <w:top w:val="nil"/>
              <w:left w:val="nil"/>
              <w:bottom w:val="single" w:sz="4" w:space="0" w:color="000000"/>
              <w:right w:val="single" w:sz="4" w:space="0" w:color="000000"/>
            </w:tcBorders>
            <w:shd w:val="clear" w:color="auto" w:fill="auto"/>
            <w:noWrap/>
            <w:vAlign w:val="center"/>
            <w:hideMark/>
          </w:tcPr>
          <w:p w14:paraId="0DBEEB3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8 633,00</w:t>
            </w:r>
          </w:p>
        </w:tc>
        <w:tc>
          <w:tcPr>
            <w:tcW w:w="1179" w:type="dxa"/>
            <w:tcBorders>
              <w:top w:val="nil"/>
              <w:left w:val="nil"/>
              <w:bottom w:val="single" w:sz="4" w:space="0" w:color="000000"/>
              <w:right w:val="single" w:sz="4" w:space="0" w:color="000000"/>
            </w:tcBorders>
            <w:shd w:val="clear" w:color="auto" w:fill="auto"/>
            <w:noWrap/>
            <w:vAlign w:val="center"/>
            <w:hideMark/>
          </w:tcPr>
          <w:p w14:paraId="705359D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567" w:type="dxa"/>
            <w:tcBorders>
              <w:top w:val="nil"/>
              <w:left w:val="nil"/>
              <w:bottom w:val="single" w:sz="4" w:space="0" w:color="000000"/>
              <w:right w:val="single" w:sz="4" w:space="0" w:color="000000"/>
            </w:tcBorders>
            <w:shd w:val="clear" w:color="auto" w:fill="auto"/>
            <w:noWrap/>
            <w:vAlign w:val="center"/>
            <w:hideMark/>
          </w:tcPr>
          <w:p w14:paraId="48AAE01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5E64327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44F0E41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8 633,00</w:t>
            </w:r>
          </w:p>
        </w:tc>
        <w:tc>
          <w:tcPr>
            <w:tcW w:w="623" w:type="dxa"/>
            <w:tcBorders>
              <w:top w:val="nil"/>
              <w:left w:val="nil"/>
              <w:bottom w:val="single" w:sz="4" w:space="0" w:color="000000"/>
              <w:right w:val="single" w:sz="4" w:space="0" w:color="000000"/>
            </w:tcBorders>
            <w:shd w:val="clear" w:color="auto" w:fill="auto"/>
            <w:vAlign w:val="center"/>
            <w:hideMark/>
          </w:tcPr>
          <w:p w14:paraId="686AE63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623" w:type="dxa"/>
            <w:tcBorders>
              <w:top w:val="nil"/>
              <w:left w:val="nil"/>
              <w:bottom w:val="single" w:sz="4" w:space="0" w:color="000000"/>
              <w:right w:val="single" w:sz="4" w:space="0" w:color="000000"/>
            </w:tcBorders>
            <w:shd w:val="clear" w:color="auto" w:fill="auto"/>
            <w:vAlign w:val="center"/>
            <w:hideMark/>
          </w:tcPr>
          <w:p w14:paraId="680E13E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178" w:type="dxa"/>
            <w:tcBorders>
              <w:top w:val="nil"/>
              <w:left w:val="nil"/>
              <w:bottom w:val="single" w:sz="4" w:space="0" w:color="000000"/>
              <w:right w:val="single" w:sz="4" w:space="0" w:color="000000"/>
            </w:tcBorders>
            <w:shd w:val="clear" w:color="auto" w:fill="auto"/>
            <w:noWrap/>
            <w:vAlign w:val="center"/>
            <w:hideMark/>
          </w:tcPr>
          <w:p w14:paraId="7F1F96C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08" w:type="dxa"/>
            <w:tcBorders>
              <w:top w:val="nil"/>
              <w:left w:val="nil"/>
              <w:bottom w:val="single" w:sz="4" w:space="0" w:color="000000"/>
              <w:right w:val="single" w:sz="4" w:space="0" w:color="000000"/>
            </w:tcBorders>
            <w:shd w:val="clear" w:color="auto" w:fill="auto"/>
            <w:noWrap/>
            <w:vAlign w:val="center"/>
            <w:hideMark/>
          </w:tcPr>
          <w:p w14:paraId="79E76FA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3EB28E1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6300F18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363E893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1 040,91</w:t>
            </w:r>
          </w:p>
        </w:tc>
        <w:tc>
          <w:tcPr>
            <w:tcW w:w="1214" w:type="dxa"/>
            <w:tcBorders>
              <w:top w:val="nil"/>
              <w:left w:val="nil"/>
              <w:bottom w:val="single" w:sz="4" w:space="0" w:color="000000"/>
              <w:right w:val="single" w:sz="4" w:space="0" w:color="000000"/>
            </w:tcBorders>
            <w:shd w:val="clear" w:color="FFFFFF" w:fill="FFFFFF"/>
            <w:vAlign w:val="center"/>
            <w:hideMark/>
          </w:tcPr>
          <w:p w14:paraId="1823775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23A56B4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1C11E24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7 592,09</w:t>
            </w:r>
          </w:p>
        </w:tc>
        <w:tc>
          <w:tcPr>
            <w:tcW w:w="361" w:type="dxa"/>
            <w:vAlign w:val="center"/>
            <w:hideMark/>
          </w:tcPr>
          <w:p w14:paraId="75239DCE"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114ED708" w14:textId="77777777" w:rsidTr="00C250F7">
        <w:trPr>
          <w:trHeight w:val="121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6037849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6 658,10</w:t>
            </w:r>
          </w:p>
        </w:tc>
        <w:tc>
          <w:tcPr>
            <w:tcW w:w="624" w:type="dxa"/>
            <w:tcBorders>
              <w:top w:val="nil"/>
              <w:left w:val="nil"/>
              <w:bottom w:val="single" w:sz="4" w:space="0" w:color="000000"/>
              <w:right w:val="single" w:sz="4" w:space="0" w:color="000000"/>
            </w:tcBorders>
            <w:shd w:val="clear" w:color="auto" w:fill="auto"/>
            <w:vAlign w:val="center"/>
            <w:hideMark/>
          </w:tcPr>
          <w:p w14:paraId="4CE5D73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8 633,00</w:t>
            </w:r>
          </w:p>
        </w:tc>
        <w:tc>
          <w:tcPr>
            <w:tcW w:w="1179" w:type="dxa"/>
            <w:tcBorders>
              <w:top w:val="nil"/>
              <w:left w:val="nil"/>
              <w:bottom w:val="single" w:sz="4" w:space="0" w:color="000000"/>
              <w:right w:val="single" w:sz="4" w:space="0" w:color="000000"/>
            </w:tcBorders>
            <w:shd w:val="clear" w:color="auto" w:fill="auto"/>
            <w:vAlign w:val="center"/>
            <w:hideMark/>
          </w:tcPr>
          <w:p w14:paraId="287D39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567" w:type="dxa"/>
            <w:tcBorders>
              <w:top w:val="nil"/>
              <w:left w:val="nil"/>
              <w:bottom w:val="single" w:sz="4" w:space="0" w:color="000000"/>
              <w:right w:val="single" w:sz="4" w:space="0" w:color="000000"/>
            </w:tcBorders>
            <w:shd w:val="clear" w:color="auto" w:fill="auto"/>
            <w:vAlign w:val="center"/>
            <w:hideMark/>
          </w:tcPr>
          <w:p w14:paraId="672081B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651CFB1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3D937E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8 633,00</w:t>
            </w:r>
          </w:p>
        </w:tc>
        <w:tc>
          <w:tcPr>
            <w:tcW w:w="623" w:type="dxa"/>
            <w:tcBorders>
              <w:top w:val="nil"/>
              <w:left w:val="nil"/>
              <w:bottom w:val="single" w:sz="4" w:space="0" w:color="000000"/>
              <w:right w:val="single" w:sz="4" w:space="0" w:color="000000"/>
            </w:tcBorders>
            <w:shd w:val="clear" w:color="auto" w:fill="auto"/>
            <w:vAlign w:val="center"/>
            <w:hideMark/>
          </w:tcPr>
          <w:p w14:paraId="5F42B2F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623" w:type="dxa"/>
            <w:tcBorders>
              <w:top w:val="nil"/>
              <w:left w:val="nil"/>
              <w:bottom w:val="single" w:sz="4" w:space="0" w:color="000000"/>
              <w:right w:val="single" w:sz="4" w:space="0" w:color="000000"/>
            </w:tcBorders>
            <w:shd w:val="clear" w:color="auto" w:fill="auto"/>
            <w:vAlign w:val="center"/>
            <w:hideMark/>
          </w:tcPr>
          <w:p w14:paraId="1CD8BF5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178" w:type="dxa"/>
            <w:tcBorders>
              <w:top w:val="nil"/>
              <w:left w:val="nil"/>
              <w:bottom w:val="single" w:sz="4" w:space="0" w:color="000000"/>
              <w:right w:val="single" w:sz="4" w:space="0" w:color="000000"/>
            </w:tcBorders>
            <w:shd w:val="clear" w:color="auto" w:fill="auto"/>
            <w:vAlign w:val="center"/>
            <w:hideMark/>
          </w:tcPr>
          <w:p w14:paraId="42305D7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08" w:type="dxa"/>
            <w:tcBorders>
              <w:top w:val="nil"/>
              <w:left w:val="nil"/>
              <w:bottom w:val="single" w:sz="4" w:space="0" w:color="000000"/>
              <w:right w:val="single" w:sz="4" w:space="0" w:color="000000"/>
            </w:tcBorders>
            <w:shd w:val="clear" w:color="auto" w:fill="auto"/>
            <w:vAlign w:val="center"/>
            <w:hideMark/>
          </w:tcPr>
          <w:p w14:paraId="547F872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vAlign w:val="center"/>
            <w:hideMark/>
          </w:tcPr>
          <w:p w14:paraId="3B71084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vAlign w:val="center"/>
            <w:hideMark/>
          </w:tcPr>
          <w:p w14:paraId="7A58A56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35CF219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1 040,91</w:t>
            </w:r>
          </w:p>
        </w:tc>
        <w:tc>
          <w:tcPr>
            <w:tcW w:w="1214" w:type="dxa"/>
            <w:tcBorders>
              <w:top w:val="nil"/>
              <w:left w:val="nil"/>
              <w:bottom w:val="single" w:sz="4" w:space="0" w:color="000000"/>
              <w:right w:val="single" w:sz="4" w:space="0" w:color="000000"/>
            </w:tcBorders>
            <w:shd w:val="clear" w:color="FFFFFF" w:fill="FFFFFF"/>
            <w:vAlign w:val="center"/>
            <w:hideMark/>
          </w:tcPr>
          <w:p w14:paraId="6647589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5A1DA8E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vAlign w:val="center"/>
            <w:hideMark/>
          </w:tcPr>
          <w:p w14:paraId="3EE5E49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7 592,09</w:t>
            </w:r>
          </w:p>
        </w:tc>
        <w:tc>
          <w:tcPr>
            <w:tcW w:w="361" w:type="dxa"/>
            <w:vAlign w:val="center"/>
            <w:hideMark/>
          </w:tcPr>
          <w:p w14:paraId="14801914"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575D53A0" w14:textId="77777777" w:rsidTr="00C250F7">
        <w:trPr>
          <w:trHeight w:val="495"/>
        </w:trPr>
        <w:tc>
          <w:tcPr>
            <w:tcW w:w="624" w:type="dxa"/>
            <w:tcBorders>
              <w:top w:val="nil"/>
              <w:left w:val="single" w:sz="4" w:space="0" w:color="000000"/>
              <w:bottom w:val="single" w:sz="4" w:space="0" w:color="000000"/>
              <w:right w:val="single" w:sz="4" w:space="0" w:color="000000"/>
            </w:tcBorders>
            <w:shd w:val="clear" w:color="auto" w:fill="auto"/>
            <w:noWrap/>
            <w:vAlign w:val="center"/>
            <w:hideMark/>
          </w:tcPr>
          <w:p w14:paraId="189BFB5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5 206,00</w:t>
            </w:r>
          </w:p>
        </w:tc>
        <w:tc>
          <w:tcPr>
            <w:tcW w:w="624" w:type="dxa"/>
            <w:tcBorders>
              <w:top w:val="nil"/>
              <w:left w:val="nil"/>
              <w:bottom w:val="single" w:sz="4" w:space="0" w:color="000000"/>
              <w:right w:val="single" w:sz="4" w:space="0" w:color="000000"/>
            </w:tcBorders>
            <w:shd w:val="clear" w:color="auto" w:fill="auto"/>
            <w:noWrap/>
            <w:vAlign w:val="center"/>
            <w:hideMark/>
          </w:tcPr>
          <w:p w14:paraId="330508C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6 700,00</w:t>
            </w:r>
          </w:p>
        </w:tc>
        <w:tc>
          <w:tcPr>
            <w:tcW w:w="1179" w:type="dxa"/>
            <w:tcBorders>
              <w:top w:val="nil"/>
              <w:left w:val="nil"/>
              <w:bottom w:val="single" w:sz="4" w:space="0" w:color="000000"/>
              <w:right w:val="single" w:sz="4" w:space="0" w:color="000000"/>
            </w:tcBorders>
            <w:shd w:val="clear" w:color="auto" w:fill="auto"/>
            <w:noWrap/>
            <w:vAlign w:val="center"/>
            <w:hideMark/>
          </w:tcPr>
          <w:p w14:paraId="632D7BA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719 908 500,00</w:t>
            </w:r>
          </w:p>
        </w:tc>
        <w:tc>
          <w:tcPr>
            <w:tcW w:w="567" w:type="dxa"/>
            <w:tcBorders>
              <w:top w:val="nil"/>
              <w:left w:val="nil"/>
              <w:bottom w:val="single" w:sz="4" w:space="0" w:color="000000"/>
              <w:right w:val="single" w:sz="4" w:space="0" w:color="000000"/>
            </w:tcBorders>
            <w:shd w:val="clear" w:color="auto" w:fill="auto"/>
            <w:noWrap/>
            <w:vAlign w:val="center"/>
            <w:hideMark/>
          </w:tcPr>
          <w:p w14:paraId="62EE721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709BB8D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10E095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3287FE6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636B18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6 700,00</w:t>
            </w:r>
          </w:p>
        </w:tc>
        <w:tc>
          <w:tcPr>
            <w:tcW w:w="1178" w:type="dxa"/>
            <w:tcBorders>
              <w:top w:val="nil"/>
              <w:left w:val="nil"/>
              <w:bottom w:val="single" w:sz="4" w:space="0" w:color="000000"/>
              <w:right w:val="single" w:sz="4" w:space="0" w:color="000000"/>
            </w:tcBorders>
            <w:shd w:val="clear" w:color="auto" w:fill="auto"/>
            <w:noWrap/>
            <w:vAlign w:val="center"/>
            <w:hideMark/>
          </w:tcPr>
          <w:p w14:paraId="1B46075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719 908 500,00</w:t>
            </w:r>
          </w:p>
        </w:tc>
        <w:tc>
          <w:tcPr>
            <w:tcW w:w="608" w:type="dxa"/>
            <w:tcBorders>
              <w:top w:val="nil"/>
              <w:left w:val="nil"/>
              <w:bottom w:val="single" w:sz="4" w:space="0" w:color="000000"/>
              <w:right w:val="single" w:sz="4" w:space="0" w:color="000000"/>
            </w:tcBorders>
            <w:shd w:val="clear" w:color="auto" w:fill="auto"/>
            <w:noWrap/>
            <w:vAlign w:val="center"/>
            <w:hideMark/>
          </w:tcPr>
          <w:p w14:paraId="6893CF3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noWrap/>
            <w:vAlign w:val="center"/>
            <w:hideMark/>
          </w:tcPr>
          <w:p w14:paraId="09818FE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noWrap/>
            <w:vAlign w:val="center"/>
            <w:hideMark/>
          </w:tcPr>
          <w:p w14:paraId="4A7A74B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56DCB4F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280,00</w:t>
            </w:r>
          </w:p>
        </w:tc>
        <w:tc>
          <w:tcPr>
            <w:tcW w:w="1214" w:type="dxa"/>
            <w:tcBorders>
              <w:top w:val="nil"/>
              <w:left w:val="nil"/>
              <w:bottom w:val="single" w:sz="4" w:space="0" w:color="000000"/>
              <w:right w:val="single" w:sz="4" w:space="0" w:color="000000"/>
            </w:tcBorders>
            <w:shd w:val="clear" w:color="FFFFFF" w:fill="FFFFFF"/>
            <w:vAlign w:val="center"/>
            <w:hideMark/>
          </w:tcPr>
          <w:p w14:paraId="6C169CA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noWrap/>
            <w:vAlign w:val="center"/>
            <w:hideMark/>
          </w:tcPr>
          <w:p w14:paraId="3A848C5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noWrap/>
            <w:vAlign w:val="center"/>
            <w:hideMark/>
          </w:tcPr>
          <w:p w14:paraId="0A09693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6 420,00</w:t>
            </w:r>
          </w:p>
        </w:tc>
        <w:tc>
          <w:tcPr>
            <w:tcW w:w="361" w:type="dxa"/>
            <w:vAlign w:val="center"/>
            <w:hideMark/>
          </w:tcPr>
          <w:p w14:paraId="2616E509" w14:textId="77777777" w:rsidR="00C250F7" w:rsidRPr="00C250F7" w:rsidRDefault="00C250F7" w:rsidP="00C250F7">
            <w:pPr>
              <w:rPr>
                <w:rFonts w:ascii="Times New Roman" w:eastAsia="Times New Roman" w:hAnsi="Times New Roman"/>
                <w:sz w:val="20"/>
                <w:szCs w:val="20"/>
                <w:lang w:eastAsia="ru-RU"/>
              </w:rPr>
            </w:pPr>
          </w:p>
        </w:tc>
      </w:tr>
      <w:tr w:rsidR="00C250F7" w:rsidRPr="00C250F7" w14:paraId="4F07E93F" w14:textId="77777777" w:rsidTr="00C250F7">
        <w:trPr>
          <w:trHeight w:val="1215"/>
        </w:trPr>
        <w:tc>
          <w:tcPr>
            <w:tcW w:w="624" w:type="dxa"/>
            <w:tcBorders>
              <w:top w:val="nil"/>
              <w:left w:val="single" w:sz="4" w:space="0" w:color="000000"/>
              <w:bottom w:val="single" w:sz="4" w:space="0" w:color="000000"/>
              <w:right w:val="single" w:sz="4" w:space="0" w:color="000000"/>
            </w:tcBorders>
            <w:shd w:val="clear" w:color="auto" w:fill="auto"/>
            <w:vAlign w:val="center"/>
            <w:hideMark/>
          </w:tcPr>
          <w:p w14:paraId="325DF44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5 206,00</w:t>
            </w:r>
          </w:p>
        </w:tc>
        <w:tc>
          <w:tcPr>
            <w:tcW w:w="624" w:type="dxa"/>
            <w:tcBorders>
              <w:top w:val="nil"/>
              <w:left w:val="nil"/>
              <w:bottom w:val="single" w:sz="4" w:space="0" w:color="000000"/>
              <w:right w:val="single" w:sz="4" w:space="0" w:color="000000"/>
            </w:tcBorders>
            <w:shd w:val="clear" w:color="auto" w:fill="auto"/>
            <w:vAlign w:val="center"/>
            <w:hideMark/>
          </w:tcPr>
          <w:p w14:paraId="5971D2E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6 700,00</w:t>
            </w:r>
          </w:p>
        </w:tc>
        <w:tc>
          <w:tcPr>
            <w:tcW w:w="1179" w:type="dxa"/>
            <w:tcBorders>
              <w:top w:val="nil"/>
              <w:left w:val="nil"/>
              <w:bottom w:val="single" w:sz="4" w:space="0" w:color="000000"/>
              <w:right w:val="single" w:sz="4" w:space="0" w:color="000000"/>
            </w:tcBorders>
            <w:shd w:val="clear" w:color="auto" w:fill="auto"/>
            <w:vAlign w:val="center"/>
            <w:hideMark/>
          </w:tcPr>
          <w:p w14:paraId="7EB5238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719 908 500,00</w:t>
            </w:r>
          </w:p>
        </w:tc>
        <w:tc>
          <w:tcPr>
            <w:tcW w:w="567" w:type="dxa"/>
            <w:tcBorders>
              <w:top w:val="nil"/>
              <w:left w:val="nil"/>
              <w:bottom w:val="single" w:sz="4" w:space="0" w:color="000000"/>
              <w:right w:val="single" w:sz="4" w:space="0" w:color="000000"/>
            </w:tcBorders>
            <w:shd w:val="clear" w:color="auto" w:fill="auto"/>
            <w:vAlign w:val="center"/>
            <w:hideMark/>
          </w:tcPr>
          <w:p w14:paraId="0621386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69" w:type="dxa"/>
            <w:tcBorders>
              <w:top w:val="nil"/>
              <w:left w:val="nil"/>
              <w:bottom w:val="single" w:sz="4" w:space="0" w:color="000000"/>
              <w:right w:val="single" w:sz="4" w:space="0" w:color="000000"/>
            </w:tcBorders>
            <w:shd w:val="clear" w:color="auto" w:fill="auto"/>
            <w:vAlign w:val="center"/>
            <w:hideMark/>
          </w:tcPr>
          <w:p w14:paraId="437CB39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22024CD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4D4BD68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23" w:type="dxa"/>
            <w:tcBorders>
              <w:top w:val="nil"/>
              <w:left w:val="nil"/>
              <w:bottom w:val="single" w:sz="4" w:space="0" w:color="000000"/>
              <w:right w:val="single" w:sz="4" w:space="0" w:color="000000"/>
            </w:tcBorders>
            <w:shd w:val="clear" w:color="auto" w:fill="auto"/>
            <w:vAlign w:val="center"/>
            <w:hideMark/>
          </w:tcPr>
          <w:p w14:paraId="71712EB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6 700,00</w:t>
            </w:r>
          </w:p>
        </w:tc>
        <w:tc>
          <w:tcPr>
            <w:tcW w:w="1178" w:type="dxa"/>
            <w:tcBorders>
              <w:top w:val="nil"/>
              <w:left w:val="nil"/>
              <w:bottom w:val="single" w:sz="4" w:space="0" w:color="000000"/>
              <w:right w:val="single" w:sz="4" w:space="0" w:color="000000"/>
            </w:tcBorders>
            <w:shd w:val="clear" w:color="auto" w:fill="auto"/>
            <w:vAlign w:val="center"/>
            <w:hideMark/>
          </w:tcPr>
          <w:p w14:paraId="1E19F52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719 908 500,00</w:t>
            </w:r>
          </w:p>
        </w:tc>
        <w:tc>
          <w:tcPr>
            <w:tcW w:w="608" w:type="dxa"/>
            <w:tcBorders>
              <w:top w:val="nil"/>
              <w:left w:val="nil"/>
              <w:bottom w:val="single" w:sz="4" w:space="0" w:color="000000"/>
              <w:right w:val="single" w:sz="4" w:space="0" w:color="000000"/>
            </w:tcBorders>
            <w:shd w:val="clear" w:color="auto" w:fill="auto"/>
            <w:vAlign w:val="center"/>
            <w:hideMark/>
          </w:tcPr>
          <w:p w14:paraId="64DDB3F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0" w:type="dxa"/>
            <w:tcBorders>
              <w:top w:val="nil"/>
              <w:left w:val="nil"/>
              <w:bottom w:val="single" w:sz="4" w:space="0" w:color="000000"/>
              <w:right w:val="single" w:sz="4" w:space="0" w:color="000000"/>
            </w:tcBorders>
            <w:shd w:val="clear" w:color="auto" w:fill="auto"/>
            <w:vAlign w:val="center"/>
            <w:hideMark/>
          </w:tcPr>
          <w:p w14:paraId="284D5DA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00" w:type="dxa"/>
            <w:tcBorders>
              <w:top w:val="nil"/>
              <w:left w:val="nil"/>
              <w:bottom w:val="single" w:sz="4" w:space="0" w:color="000000"/>
              <w:right w:val="single" w:sz="4" w:space="0" w:color="000000"/>
            </w:tcBorders>
            <w:shd w:val="clear" w:color="auto" w:fill="auto"/>
            <w:vAlign w:val="center"/>
            <w:hideMark/>
          </w:tcPr>
          <w:p w14:paraId="3B0D8FA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124BD86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280,00</w:t>
            </w:r>
          </w:p>
        </w:tc>
        <w:tc>
          <w:tcPr>
            <w:tcW w:w="1214" w:type="dxa"/>
            <w:tcBorders>
              <w:top w:val="nil"/>
              <w:left w:val="nil"/>
              <w:bottom w:val="single" w:sz="4" w:space="0" w:color="000000"/>
              <w:right w:val="single" w:sz="4" w:space="0" w:color="000000"/>
            </w:tcBorders>
            <w:shd w:val="clear" w:color="FFFFFF" w:fill="FFFFFF"/>
            <w:vAlign w:val="center"/>
            <w:hideMark/>
          </w:tcPr>
          <w:p w14:paraId="02BA854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214" w:type="dxa"/>
            <w:tcBorders>
              <w:top w:val="nil"/>
              <w:left w:val="nil"/>
              <w:bottom w:val="single" w:sz="4" w:space="0" w:color="000000"/>
              <w:right w:val="single" w:sz="4" w:space="0" w:color="000000"/>
            </w:tcBorders>
            <w:shd w:val="clear" w:color="FFFFFF" w:fill="FFFFFF"/>
            <w:vAlign w:val="center"/>
            <w:hideMark/>
          </w:tcPr>
          <w:p w14:paraId="4897805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1500" w:type="dxa"/>
            <w:tcBorders>
              <w:top w:val="nil"/>
              <w:left w:val="nil"/>
              <w:bottom w:val="single" w:sz="4" w:space="0" w:color="000000"/>
              <w:right w:val="single" w:sz="4" w:space="0" w:color="000000"/>
            </w:tcBorders>
            <w:shd w:val="clear" w:color="FFFFFF" w:fill="FFFFFF"/>
            <w:vAlign w:val="center"/>
            <w:hideMark/>
          </w:tcPr>
          <w:p w14:paraId="772315A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6 420,00</w:t>
            </w:r>
          </w:p>
        </w:tc>
        <w:tc>
          <w:tcPr>
            <w:tcW w:w="361" w:type="dxa"/>
            <w:vAlign w:val="center"/>
            <w:hideMark/>
          </w:tcPr>
          <w:p w14:paraId="18033B55" w14:textId="77777777" w:rsidR="00C250F7" w:rsidRPr="00C250F7" w:rsidRDefault="00C250F7" w:rsidP="00C250F7">
            <w:pPr>
              <w:rPr>
                <w:rFonts w:ascii="Times New Roman" w:eastAsia="Times New Roman" w:hAnsi="Times New Roman"/>
                <w:sz w:val="20"/>
                <w:szCs w:val="20"/>
                <w:lang w:eastAsia="ru-RU"/>
              </w:rPr>
            </w:pPr>
          </w:p>
        </w:tc>
      </w:tr>
    </w:tbl>
    <w:p w14:paraId="15087C1A" w14:textId="77777777" w:rsidR="00C250F7" w:rsidRDefault="00C250F7" w:rsidP="00585C27">
      <w:pPr>
        <w:jc w:val="right"/>
        <w:rPr>
          <w:rFonts w:ascii="Times New Roman" w:hAnsi="Times New Roman"/>
          <w:sz w:val="28"/>
          <w:szCs w:val="28"/>
          <w:lang w:eastAsia="ru-RU"/>
        </w:rPr>
      </w:pPr>
    </w:p>
    <w:p w14:paraId="28C5F6CC" w14:textId="77777777" w:rsidR="0048078F" w:rsidRDefault="0048078F" w:rsidP="00585C27">
      <w:pPr>
        <w:jc w:val="right"/>
        <w:rPr>
          <w:rFonts w:ascii="Times New Roman" w:hAnsi="Times New Roman"/>
          <w:sz w:val="28"/>
          <w:szCs w:val="28"/>
          <w:lang w:eastAsia="ru-RU"/>
        </w:rPr>
      </w:pPr>
    </w:p>
    <w:p w14:paraId="4D99BF29" w14:textId="77777777" w:rsidR="0048078F" w:rsidRDefault="0048078F" w:rsidP="00585C27">
      <w:pPr>
        <w:jc w:val="right"/>
        <w:rPr>
          <w:rFonts w:ascii="Times New Roman" w:hAnsi="Times New Roman"/>
          <w:sz w:val="28"/>
          <w:szCs w:val="28"/>
          <w:lang w:eastAsia="ru-RU"/>
        </w:rPr>
      </w:pPr>
    </w:p>
    <w:p w14:paraId="6B6FB560" w14:textId="77777777" w:rsidR="00C250F7" w:rsidRDefault="00C250F7" w:rsidP="00585C27">
      <w:pPr>
        <w:jc w:val="right"/>
        <w:rPr>
          <w:rFonts w:ascii="Times New Roman" w:hAnsi="Times New Roman"/>
          <w:sz w:val="28"/>
          <w:szCs w:val="28"/>
          <w:lang w:eastAsia="ru-RU"/>
        </w:rPr>
      </w:pPr>
    </w:p>
    <w:p w14:paraId="61AF14BC" w14:textId="77777777" w:rsidR="00C250F7" w:rsidRDefault="00C250F7" w:rsidP="00585C27">
      <w:pPr>
        <w:jc w:val="right"/>
        <w:rPr>
          <w:rFonts w:ascii="Times New Roman" w:hAnsi="Times New Roman"/>
          <w:sz w:val="28"/>
          <w:szCs w:val="28"/>
          <w:lang w:eastAsia="ru-RU"/>
        </w:rPr>
      </w:pPr>
    </w:p>
    <w:p w14:paraId="721A7B3C" w14:textId="77777777" w:rsidR="00C250F7" w:rsidRDefault="00C250F7" w:rsidP="00585C27">
      <w:pPr>
        <w:jc w:val="right"/>
        <w:rPr>
          <w:rFonts w:ascii="Times New Roman" w:hAnsi="Times New Roman"/>
          <w:sz w:val="28"/>
          <w:szCs w:val="28"/>
          <w:lang w:eastAsia="ru-RU"/>
        </w:rPr>
      </w:pPr>
    </w:p>
    <w:p w14:paraId="1CF61A95" w14:textId="77777777" w:rsidR="00C250F7" w:rsidRDefault="00C250F7" w:rsidP="00585C27">
      <w:pPr>
        <w:jc w:val="right"/>
        <w:rPr>
          <w:rFonts w:ascii="Times New Roman" w:hAnsi="Times New Roman"/>
          <w:sz w:val="28"/>
          <w:szCs w:val="28"/>
          <w:lang w:eastAsia="ru-RU"/>
        </w:rPr>
      </w:pPr>
    </w:p>
    <w:p w14:paraId="7F7EF387" w14:textId="77777777" w:rsidR="00C250F7" w:rsidRDefault="00C250F7" w:rsidP="00585C27">
      <w:pPr>
        <w:jc w:val="right"/>
        <w:rPr>
          <w:rFonts w:ascii="Times New Roman" w:hAnsi="Times New Roman"/>
          <w:sz w:val="28"/>
          <w:szCs w:val="28"/>
          <w:lang w:eastAsia="ru-RU"/>
        </w:rPr>
      </w:pPr>
    </w:p>
    <w:p w14:paraId="04F048CB" w14:textId="77777777" w:rsidR="00C250F7" w:rsidRDefault="00C250F7" w:rsidP="00585C27">
      <w:pPr>
        <w:jc w:val="right"/>
        <w:rPr>
          <w:rFonts w:ascii="Times New Roman" w:hAnsi="Times New Roman"/>
          <w:sz w:val="28"/>
          <w:szCs w:val="28"/>
          <w:lang w:eastAsia="ru-RU"/>
        </w:rPr>
      </w:pPr>
    </w:p>
    <w:p w14:paraId="5FB3F5A9" w14:textId="77777777" w:rsidR="00C250F7" w:rsidRDefault="00C250F7" w:rsidP="00585C27">
      <w:pPr>
        <w:jc w:val="right"/>
        <w:rPr>
          <w:rFonts w:ascii="Times New Roman" w:hAnsi="Times New Roman"/>
          <w:sz w:val="28"/>
          <w:szCs w:val="28"/>
          <w:lang w:eastAsia="ru-RU"/>
        </w:rPr>
      </w:pPr>
    </w:p>
    <w:p w14:paraId="6F5E137D" w14:textId="77777777" w:rsidR="00C250F7" w:rsidRDefault="00C250F7" w:rsidP="00585C27">
      <w:pPr>
        <w:jc w:val="right"/>
        <w:rPr>
          <w:rFonts w:ascii="Times New Roman" w:hAnsi="Times New Roman"/>
          <w:sz w:val="28"/>
          <w:szCs w:val="28"/>
          <w:lang w:eastAsia="ru-RU"/>
        </w:rPr>
      </w:pPr>
    </w:p>
    <w:p w14:paraId="3DA48EF5" w14:textId="77777777" w:rsidR="00C250F7" w:rsidRDefault="00C250F7" w:rsidP="00585C27">
      <w:pPr>
        <w:jc w:val="right"/>
        <w:rPr>
          <w:rFonts w:ascii="Times New Roman" w:hAnsi="Times New Roman"/>
          <w:sz w:val="28"/>
          <w:szCs w:val="28"/>
          <w:lang w:eastAsia="ru-RU"/>
        </w:rPr>
      </w:pPr>
    </w:p>
    <w:p w14:paraId="2BDD268C" w14:textId="77777777" w:rsidR="00C250F7" w:rsidRDefault="00C250F7" w:rsidP="00585C27">
      <w:pPr>
        <w:jc w:val="right"/>
        <w:rPr>
          <w:rFonts w:ascii="Times New Roman" w:hAnsi="Times New Roman"/>
          <w:sz w:val="28"/>
          <w:szCs w:val="28"/>
          <w:lang w:eastAsia="ru-RU"/>
        </w:rPr>
      </w:pPr>
    </w:p>
    <w:p w14:paraId="0B724083" w14:textId="77777777" w:rsidR="00C250F7" w:rsidRDefault="00C250F7" w:rsidP="00585C27">
      <w:pPr>
        <w:jc w:val="right"/>
        <w:rPr>
          <w:rFonts w:ascii="Times New Roman" w:hAnsi="Times New Roman"/>
          <w:sz w:val="28"/>
          <w:szCs w:val="28"/>
          <w:lang w:eastAsia="ru-RU"/>
        </w:rPr>
      </w:pPr>
    </w:p>
    <w:p w14:paraId="5B34DE42" w14:textId="77777777" w:rsidR="00C250F7" w:rsidRDefault="00C250F7" w:rsidP="00585C27">
      <w:pPr>
        <w:jc w:val="right"/>
        <w:rPr>
          <w:rFonts w:ascii="Times New Roman" w:hAnsi="Times New Roman"/>
          <w:sz w:val="28"/>
          <w:szCs w:val="28"/>
          <w:lang w:eastAsia="ru-RU"/>
        </w:rPr>
      </w:pPr>
    </w:p>
    <w:p w14:paraId="186C6008" w14:textId="77777777" w:rsidR="00C250F7" w:rsidRDefault="00C250F7" w:rsidP="00585C27">
      <w:pPr>
        <w:jc w:val="right"/>
        <w:rPr>
          <w:rFonts w:ascii="Times New Roman" w:hAnsi="Times New Roman"/>
          <w:sz w:val="28"/>
          <w:szCs w:val="28"/>
          <w:lang w:eastAsia="ru-RU"/>
        </w:rPr>
      </w:pPr>
    </w:p>
    <w:p w14:paraId="52234E2A" w14:textId="77777777" w:rsidR="00C250F7" w:rsidRDefault="00C250F7" w:rsidP="00585C27">
      <w:pPr>
        <w:jc w:val="right"/>
        <w:rPr>
          <w:rFonts w:ascii="Times New Roman" w:hAnsi="Times New Roman"/>
          <w:sz w:val="28"/>
          <w:szCs w:val="28"/>
          <w:lang w:eastAsia="ru-RU"/>
        </w:rPr>
      </w:pPr>
    </w:p>
    <w:p w14:paraId="1E475393" w14:textId="10ACD991" w:rsidR="00885DF5" w:rsidRDefault="00885DF5" w:rsidP="00585C27">
      <w:pPr>
        <w:jc w:val="right"/>
        <w:rPr>
          <w:rFonts w:ascii="Times New Roman" w:hAnsi="Times New Roman"/>
          <w:sz w:val="28"/>
          <w:szCs w:val="28"/>
          <w:lang w:eastAsia="ru-RU"/>
        </w:rPr>
      </w:pPr>
      <w:r w:rsidRPr="003176BC">
        <w:rPr>
          <w:rFonts w:ascii="Times New Roman" w:hAnsi="Times New Roman"/>
          <w:sz w:val="28"/>
          <w:szCs w:val="28"/>
          <w:lang w:eastAsia="ru-RU"/>
        </w:rPr>
        <w:lastRenderedPageBreak/>
        <w:t>Приложение 3</w:t>
      </w:r>
    </w:p>
    <w:p w14:paraId="315DF36A" w14:textId="77777777" w:rsidR="005B22AE" w:rsidRPr="003176BC" w:rsidRDefault="005B22AE" w:rsidP="00585C27">
      <w:pPr>
        <w:rPr>
          <w:rFonts w:ascii="Times New Roman" w:hAnsi="Times New Roman"/>
          <w:sz w:val="28"/>
          <w:szCs w:val="28"/>
          <w:lang w:eastAsia="ru-RU"/>
        </w:rPr>
      </w:pPr>
    </w:p>
    <w:p w14:paraId="2089CDF4" w14:textId="7F9EA74C" w:rsidR="005B22AE" w:rsidRPr="003176BC" w:rsidRDefault="00C250F7" w:rsidP="00585C27">
      <w:pPr>
        <w:jc w:val="center"/>
        <w:rPr>
          <w:rFonts w:ascii="Times New Roman" w:hAnsi="Times New Roman"/>
          <w:sz w:val="28"/>
          <w:szCs w:val="28"/>
          <w:lang w:eastAsia="ru-RU"/>
        </w:rPr>
      </w:pPr>
      <w:r w:rsidRPr="00C250F7">
        <w:rPr>
          <w:rFonts w:ascii="Times New Roman" w:hAnsi="Times New Roman"/>
          <w:bCs/>
          <w:sz w:val="28"/>
          <w:szCs w:val="28"/>
          <w:lang w:eastAsia="ru-RU"/>
        </w:rPr>
        <w:t>План мероприятий по переселению граждан из аварийного жилищного фонда</w:t>
      </w:r>
    </w:p>
    <w:p w14:paraId="61AEBC84" w14:textId="77777777" w:rsidR="005B22AE" w:rsidRPr="003176BC" w:rsidRDefault="005B22AE" w:rsidP="00585C27">
      <w:pPr>
        <w:rPr>
          <w:rFonts w:ascii="Times New Roman" w:hAnsi="Times New Roman"/>
          <w:sz w:val="28"/>
          <w:szCs w:val="28"/>
          <w:lang w:eastAsia="ru-RU"/>
        </w:rPr>
      </w:pPr>
    </w:p>
    <w:tbl>
      <w:tblPr>
        <w:tblW w:w="9679" w:type="dxa"/>
        <w:tblInd w:w="113" w:type="dxa"/>
        <w:tblLook w:val="04A0" w:firstRow="1" w:lastRow="0" w:firstColumn="1" w:lastColumn="0" w:noHBand="0" w:noVBand="1"/>
      </w:tblPr>
      <w:tblGrid>
        <w:gridCol w:w="362"/>
        <w:gridCol w:w="996"/>
        <w:gridCol w:w="848"/>
        <w:gridCol w:w="485"/>
        <w:gridCol w:w="911"/>
        <w:gridCol w:w="968"/>
        <w:gridCol w:w="516"/>
        <w:gridCol w:w="887"/>
        <w:gridCol w:w="941"/>
        <w:gridCol w:w="516"/>
        <w:gridCol w:w="570"/>
        <w:gridCol w:w="759"/>
        <w:gridCol w:w="642"/>
        <w:gridCol w:w="515"/>
        <w:gridCol w:w="792"/>
        <w:gridCol w:w="973"/>
        <w:gridCol w:w="515"/>
        <w:gridCol w:w="904"/>
        <w:gridCol w:w="780"/>
      </w:tblGrid>
      <w:tr w:rsidR="00C250F7" w:rsidRPr="00C250F7" w14:paraId="38937D12" w14:textId="77777777" w:rsidTr="00C250F7">
        <w:trPr>
          <w:trHeight w:val="683"/>
        </w:trPr>
        <w:tc>
          <w:tcPr>
            <w:tcW w:w="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8509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п/п</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57E97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Наименование муниципального образования</w:t>
            </w: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A3B6A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Число жителей, </w:t>
            </w:r>
            <w:proofErr w:type="gramStart"/>
            <w:r w:rsidRPr="00C250F7">
              <w:rPr>
                <w:rFonts w:ascii="Times New Roman" w:eastAsia="Times New Roman" w:hAnsi="Times New Roman"/>
                <w:color w:val="000000"/>
                <w:sz w:val="16"/>
                <w:szCs w:val="16"/>
                <w:lang w:eastAsia="ru-RU"/>
              </w:rPr>
              <w:t>планируемых  к</w:t>
            </w:r>
            <w:proofErr w:type="gramEnd"/>
            <w:r w:rsidRPr="00C250F7">
              <w:rPr>
                <w:rFonts w:ascii="Times New Roman" w:eastAsia="Times New Roman" w:hAnsi="Times New Roman"/>
                <w:color w:val="000000"/>
                <w:sz w:val="16"/>
                <w:szCs w:val="16"/>
                <w:lang w:eastAsia="ru-RU"/>
              </w:rPr>
              <w:t xml:space="preserve"> переселению</w:t>
            </w:r>
          </w:p>
        </w:tc>
        <w:tc>
          <w:tcPr>
            <w:tcW w:w="1543" w:type="dxa"/>
            <w:gridSpan w:val="3"/>
            <w:tcBorders>
              <w:top w:val="single" w:sz="4" w:space="0" w:color="000000"/>
              <w:left w:val="nil"/>
              <w:bottom w:val="single" w:sz="4" w:space="0" w:color="000000"/>
              <w:right w:val="single" w:sz="4" w:space="0" w:color="000000"/>
            </w:tcBorders>
            <w:shd w:val="clear" w:color="auto" w:fill="auto"/>
            <w:vAlign w:val="center"/>
            <w:hideMark/>
          </w:tcPr>
          <w:p w14:paraId="5FA2B7EC"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Количество расселяемых жилых помещений</w:t>
            </w:r>
          </w:p>
        </w:tc>
        <w:tc>
          <w:tcPr>
            <w:tcW w:w="1594" w:type="dxa"/>
            <w:gridSpan w:val="3"/>
            <w:tcBorders>
              <w:top w:val="single" w:sz="4" w:space="0" w:color="000000"/>
              <w:left w:val="nil"/>
              <w:bottom w:val="single" w:sz="4" w:space="0" w:color="000000"/>
              <w:right w:val="single" w:sz="4" w:space="0" w:color="000000"/>
            </w:tcBorders>
            <w:shd w:val="clear" w:color="auto" w:fill="auto"/>
            <w:vAlign w:val="center"/>
            <w:hideMark/>
          </w:tcPr>
          <w:p w14:paraId="0076CCC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Расселяемая площадь жилых помещений</w:t>
            </w:r>
          </w:p>
        </w:tc>
        <w:tc>
          <w:tcPr>
            <w:tcW w:w="2258" w:type="dxa"/>
            <w:gridSpan w:val="4"/>
            <w:tcBorders>
              <w:top w:val="single" w:sz="4" w:space="0" w:color="000000"/>
              <w:left w:val="nil"/>
              <w:bottom w:val="single" w:sz="4" w:space="0" w:color="000000"/>
              <w:right w:val="single" w:sz="4" w:space="0" w:color="000000"/>
            </w:tcBorders>
            <w:shd w:val="clear" w:color="auto" w:fill="auto"/>
            <w:vAlign w:val="center"/>
            <w:hideMark/>
          </w:tcPr>
          <w:p w14:paraId="689B95C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Источники финансирования программы</w:t>
            </w:r>
          </w:p>
        </w:tc>
        <w:tc>
          <w:tcPr>
            <w:tcW w:w="1471" w:type="dxa"/>
            <w:gridSpan w:val="3"/>
            <w:tcBorders>
              <w:top w:val="single" w:sz="4" w:space="0" w:color="000000"/>
              <w:left w:val="nil"/>
              <w:bottom w:val="single" w:sz="4" w:space="0" w:color="000000"/>
              <w:right w:val="single" w:sz="4" w:space="0" w:color="000000"/>
            </w:tcBorders>
            <w:shd w:val="clear" w:color="auto" w:fill="auto"/>
            <w:vAlign w:val="center"/>
            <w:hideMark/>
          </w:tcPr>
          <w:p w14:paraId="33CF0F07"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r w:rsidRPr="00C250F7">
              <w:rPr>
                <w:rFonts w:ascii="Times New Roman" w:eastAsia="Times New Roman" w:hAnsi="Times New Roman"/>
                <w:color w:val="000000"/>
                <w:sz w:val="16"/>
                <w:szCs w:val="16"/>
                <w:lang w:eastAsia="ru-RU"/>
              </w:rPr>
              <w:t>Справочно</w:t>
            </w:r>
            <w:proofErr w:type="spellEnd"/>
            <w:r w:rsidRPr="00C250F7">
              <w:rPr>
                <w:rFonts w:ascii="Times New Roman" w:eastAsia="Times New Roman" w:hAnsi="Times New Roman"/>
                <w:color w:val="000000"/>
                <w:sz w:val="16"/>
                <w:szCs w:val="16"/>
                <w:lang w:eastAsia="ru-RU"/>
              </w:rPr>
              <w:t>:</w:t>
            </w:r>
            <w:r w:rsidRPr="00C250F7">
              <w:rPr>
                <w:rFonts w:ascii="Times New Roman" w:eastAsia="Times New Roman" w:hAnsi="Times New Roman"/>
                <w:color w:val="000000"/>
                <w:sz w:val="16"/>
                <w:szCs w:val="16"/>
                <w:lang w:eastAsia="ru-RU"/>
              </w:rPr>
              <w:br/>
              <w:t>Расчетная сумма экономии бюджетных средств</w:t>
            </w:r>
          </w:p>
        </w:tc>
        <w:tc>
          <w:tcPr>
            <w:tcW w:w="1403" w:type="dxa"/>
            <w:gridSpan w:val="3"/>
            <w:tcBorders>
              <w:top w:val="single" w:sz="4" w:space="0" w:color="000000"/>
              <w:left w:val="nil"/>
              <w:bottom w:val="single" w:sz="4" w:space="0" w:color="000000"/>
              <w:right w:val="single" w:sz="4" w:space="0" w:color="000000"/>
            </w:tcBorders>
            <w:shd w:val="clear" w:color="auto" w:fill="auto"/>
            <w:vAlign w:val="center"/>
            <w:hideMark/>
          </w:tcPr>
          <w:p w14:paraId="298042E8"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r w:rsidRPr="00C250F7">
              <w:rPr>
                <w:rFonts w:ascii="Times New Roman" w:eastAsia="Times New Roman" w:hAnsi="Times New Roman"/>
                <w:color w:val="000000"/>
                <w:sz w:val="16"/>
                <w:szCs w:val="16"/>
                <w:lang w:eastAsia="ru-RU"/>
              </w:rPr>
              <w:t>Справочно</w:t>
            </w:r>
            <w:proofErr w:type="spellEnd"/>
            <w:r w:rsidRPr="00C250F7">
              <w:rPr>
                <w:rFonts w:ascii="Times New Roman" w:eastAsia="Times New Roman" w:hAnsi="Times New Roman"/>
                <w:color w:val="000000"/>
                <w:sz w:val="16"/>
                <w:szCs w:val="16"/>
                <w:lang w:eastAsia="ru-RU"/>
              </w:rPr>
              <w:t xml:space="preserve">: </w:t>
            </w:r>
            <w:r w:rsidRPr="00C250F7">
              <w:rPr>
                <w:rFonts w:ascii="Times New Roman" w:eastAsia="Times New Roman" w:hAnsi="Times New Roman"/>
                <w:color w:val="000000"/>
                <w:sz w:val="16"/>
                <w:szCs w:val="16"/>
                <w:lang w:eastAsia="ru-RU"/>
              </w:rPr>
              <w:br/>
              <w:t>Возмещение части стоимости жилых помещений</w:t>
            </w:r>
          </w:p>
        </w:tc>
      </w:tr>
      <w:tr w:rsidR="00C250F7" w:rsidRPr="00C250F7" w14:paraId="10F2B3D7" w14:textId="77777777" w:rsidTr="00C250F7">
        <w:trPr>
          <w:trHeight w:val="330"/>
        </w:trPr>
        <w:tc>
          <w:tcPr>
            <w:tcW w:w="155" w:type="dxa"/>
            <w:vMerge/>
            <w:tcBorders>
              <w:top w:val="single" w:sz="4" w:space="0" w:color="000000"/>
              <w:left w:val="single" w:sz="4" w:space="0" w:color="000000"/>
              <w:bottom w:val="single" w:sz="4" w:space="0" w:color="000000"/>
              <w:right w:val="single" w:sz="4" w:space="0" w:color="000000"/>
            </w:tcBorders>
            <w:vAlign w:val="center"/>
            <w:hideMark/>
          </w:tcPr>
          <w:p w14:paraId="0D31FDA0" w14:textId="77777777" w:rsidR="00C250F7" w:rsidRPr="00C250F7" w:rsidRDefault="00C250F7" w:rsidP="00C250F7">
            <w:pPr>
              <w:rPr>
                <w:rFonts w:ascii="Times New Roman" w:eastAsia="Times New Roman" w:hAnsi="Times New Roman"/>
                <w:color w:val="000000"/>
                <w:sz w:val="16"/>
                <w:szCs w:val="16"/>
                <w:lang w:eastAsia="ru-RU"/>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51DB8DAF" w14:textId="77777777" w:rsidR="00C250F7" w:rsidRPr="00C250F7" w:rsidRDefault="00C250F7" w:rsidP="00C250F7">
            <w:pPr>
              <w:rPr>
                <w:rFonts w:ascii="Times New Roman" w:eastAsia="Times New Roman" w:hAnsi="Times New Roman"/>
                <w:color w:val="000000"/>
                <w:sz w:val="16"/>
                <w:szCs w:val="16"/>
                <w:lang w:eastAsia="ru-RU"/>
              </w:rPr>
            </w:pPr>
          </w:p>
        </w:tc>
        <w:tc>
          <w:tcPr>
            <w:tcW w:w="565" w:type="dxa"/>
            <w:vMerge/>
            <w:tcBorders>
              <w:top w:val="single" w:sz="4" w:space="0" w:color="000000"/>
              <w:left w:val="single" w:sz="4" w:space="0" w:color="000000"/>
              <w:bottom w:val="single" w:sz="4" w:space="0" w:color="000000"/>
              <w:right w:val="single" w:sz="4" w:space="0" w:color="000000"/>
            </w:tcBorders>
            <w:vAlign w:val="center"/>
            <w:hideMark/>
          </w:tcPr>
          <w:p w14:paraId="6ED75301" w14:textId="77777777" w:rsidR="00C250F7" w:rsidRPr="00C250F7" w:rsidRDefault="00C250F7" w:rsidP="00C250F7">
            <w:pPr>
              <w:rPr>
                <w:rFonts w:ascii="Times New Roman" w:eastAsia="Times New Roman" w:hAnsi="Times New Roman"/>
                <w:color w:val="000000"/>
                <w:sz w:val="16"/>
                <w:szCs w:val="16"/>
                <w:lang w:eastAsia="ru-RU"/>
              </w:rPr>
            </w:pPr>
          </w:p>
        </w:tc>
        <w:tc>
          <w:tcPr>
            <w:tcW w:w="25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59844CC"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w:t>
            </w:r>
          </w:p>
        </w:tc>
        <w:tc>
          <w:tcPr>
            <w:tcW w:w="128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D9434A1"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том числе</w:t>
            </w:r>
          </w:p>
        </w:tc>
        <w:tc>
          <w:tcPr>
            <w:tcW w:w="353"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9B3DB41"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w:t>
            </w:r>
          </w:p>
        </w:tc>
        <w:tc>
          <w:tcPr>
            <w:tcW w:w="124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3EF337E"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том числе</w:t>
            </w:r>
          </w:p>
        </w:tc>
        <w:tc>
          <w:tcPr>
            <w:tcW w:w="595"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A972B4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w:t>
            </w:r>
          </w:p>
        </w:tc>
        <w:tc>
          <w:tcPr>
            <w:tcW w:w="1663"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74655AE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том числе:</w:t>
            </w:r>
          </w:p>
        </w:tc>
        <w:tc>
          <w:tcPr>
            <w:tcW w:w="28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5E1F2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w:t>
            </w:r>
          </w:p>
        </w:tc>
        <w:tc>
          <w:tcPr>
            <w:tcW w:w="1188" w:type="dxa"/>
            <w:gridSpan w:val="2"/>
            <w:tcBorders>
              <w:top w:val="single" w:sz="4" w:space="0" w:color="000000"/>
              <w:left w:val="nil"/>
              <w:bottom w:val="single" w:sz="4" w:space="0" w:color="000000"/>
              <w:right w:val="single" w:sz="4" w:space="0" w:color="000000"/>
            </w:tcBorders>
            <w:shd w:val="clear" w:color="auto" w:fill="auto"/>
            <w:vAlign w:val="center"/>
            <w:hideMark/>
          </w:tcPr>
          <w:p w14:paraId="08DDC1C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том числе:</w:t>
            </w:r>
          </w:p>
        </w:tc>
        <w:tc>
          <w:tcPr>
            <w:tcW w:w="28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E5EF7E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w:t>
            </w:r>
          </w:p>
        </w:tc>
        <w:tc>
          <w:tcPr>
            <w:tcW w:w="1120" w:type="dxa"/>
            <w:gridSpan w:val="2"/>
            <w:tcBorders>
              <w:top w:val="single" w:sz="4" w:space="0" w:color="000000"/>
              <w:left w:val="nil"/>
              <w:bottom w:val="single" w:sz="4" w:space="0" w:color="000000"/>
              <w:right w:val="single" w:sz="4" w:space="0" w:color="000000"/>
            </w:tcBorders>
            <w:shd w:val="clear" w:color="auto" w:fill="auto"/>
            <w:vAlign w:val="center"/>
            <w:hideMark/>
          </w:tcPr>
          <w:p w14:paraId="5C5A581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 том числе:</w:t>
            </w:r>
          </w:p>
        </w:tc>
      </w:tr>
      <w:tr w:rsidR="00C250F7" w:rsidRPr="00C250F7" w14:paraId="5512D21F" w14:textId="77777777" w:rsidTr="00C250F7">
        <w:trPr>
          <w:trHeight w:val="2144"/>
        </w:trPr>
        <w:tc>
          <w:tcPr>
            <w:tcW w:w="155" w:type="dxa"/>
            <w:vMerge/>
            <w:tcBorders>
              <w:top w:val="single" w:sz="4" w:space="0" w:color="000000"/>
              <w:left w:val="single" w:sz="4" w:space="0" w:color="000000"/>
              <w:bottom w:val="single" w:sz="4" w:space="0" w:color="000000"/>
              <w:right w:val="single" w:sz="4" w:space="0" w:color="000000"/>
            </w:tcBorders>
            <w:vAlign w:val="center"/>
            <w:hideMark/>
          </w:tcPr>
          <w:p w14:paraId="49EA0324" w14:textId="77777777" w:rsidR="00C250F7" w:rsidRPr="00C250F7" w:rsidRDefault="00C250F7" w:rsidP="00C250F7">
            <w:pPr>
              <w:rPr>
                <w:rFonts w:ascii="Times New Roman" w:eastAsia="Times New Roman" w:hAnsi="Times New Roman"/>
                <w:color w:val="000000"/>
                <w:sz w:val="16"/>
                <w:szCs w:val="16"/>
                <w:lang w:eastAsia="ru-RU"/>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31875339" w14:textId="77777777" w:rsidR="00C250F7" w:rsidRPr="00C250F7" w:rsidRDefault="00C250F7" w:rsidP="00C250F7">
            <w:pPr>
              <w:rPr>
                <w:rFonts w:ascii="Times New Roman" w:eastAsia="Times New Roman" w:hAnsi="Times New Roman"/>
                <w:color w:val="000000"/>
                <w:sz w:val="16"/>
                <w:szCs w:val="16"/>
                <w:lang w:eastAsia="ru-RU"/>
              </w:rPr>
            </w:pPr>
          </w:p>
        </w:tc>
        <w:tc>
          <w:tcPr>
            <w:tcW w:w="565" w:type="dxa"/>
            <w:vMerge/>
            <w:tcBorders>
              <w:top w:val="single" w:sz="4" w:space="0" w:color="000000"/>
              <w:left w:val="single" w:sz="4" w:space="0" w:color="000000"/>
              <w:bottom w:val="single" w:sz="4" w:space="0" w:color="000000"/>
              <w:right w:val="single" w:sz="4" w:space="0" w:color="000000"/>
            </w:tcBorders>
            <w:vAlign w:val="center"/>
            <w:hideMark/>
          </w:tcPr>
          <w:p w14:paraId="2F906EB3" w14:textId="77777777" w:rsidR="00C250F7" w:rsidRPr="00C250F7" w:rsidRDefault="00C250F7" w:rsidP="00C250F7">
            <w:pPr>
              <w:rPr>
                <w:rFonts w:ascii="Times New Roman" w:eastAsia="Times New Roman" w:hAnsi="Times New Roman"/>
                <w:color w:val="000000"/>
                <w:sz w:val="16"/>
                <w:szCs w:val="16"/>
                <w:lang w:eastAsia="ru-RU"/>
              </w:rPr>
            </w:pPr>
          </w:p>
        </w:tc>
        <w:tc>
          <w:tcPr>
            <w:tcW w:w="257" w:type="dxa"/>
            <w:vMerge/>
            <w:tcBorders>
              <w:top w:val="nil"/>
              <w:left w:val="single" w:sz="4" w:space="0" w:color="000000"/>
              <w:bottom w:val="single" w:sz="4" w:space="0" w:color="000000"/>
              <w:right w:val="single" w:sz="4" w:space="0" w:color="000000"/>
            </w:tcBorders>
            <w:vAlign w:val="center"/>
            <w:hideMark/>
          </w:tcPr>
          <w:p w14:paraId="52F39D52" w14:textId="77777777" w:rsidR="00C250F7" w:rsidRPr="00C250F7" w:rsidRDefault="00C250F7" w:rsidP="00C250F7">
            <w:pPr>
              <w:rPr>
                <w:rFonts w:ascii="Times New Roman" w:eastAsia="Times New Roman" w:hAnsi="Times New Roman"/>
                <w:color w:val="000000"/>
                <w:sz w:val="16"/>
                <w:szCs w:val="16"/>
                <w:lang w:eastAsia="ru-RU"/>
              </w:rPr>
            </w:pPr>
          </w:p>
        </w:tc>
        <w:tc>
          <w:tcPr>
            <w:tcW w:w="619" w:type="dxa"/>
            <w:tcBorders>
              <w:top w:val="nil"/>
              <w:left w:val="nil"/>
              <w:bottom w:val="single" w:sz="4" w:space="0" w:color="000000"/>
              <w:right w:val="single" w:sz="4" w:space="0" w:color="000000"/>
            </w:tcBorders>
            <w:shd w:val="clear" w:color="auto" w:fill="auto"/>
            <w:vAlign w:val="center"/>
            <w:hideMark/>
          </w:tcPr>
          <w:p w14:paraId="66E739E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Собственность граждан</w:t>
            </w:r>
          </w:p>
        </w:tc>
        <w:tc>
          <w:tcPr>
            <w:tcW w:w="667" w:type="dxa"/>
            <w:tcBorders>
              <w:top w:val="nil"/>
              <w:left w:val="nil"/>
              <w:bottom w:val="single" w:sz="4" w:space="0" w:color="000000"/>
              <w:right w:val="single" w:sz="4" w:space="0" w:color="000000"/>
            </w:tcBorders>
            <w:shd w:val="clear" w:color="auto" w:fill="auto"/>
            <w:vAlign w:val="center"/>
            <w:hideMark/>
          </w:tcPr>
          <w:p w14:paraId="4FA4B74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Муниципальная собственность</w:t>
            </w:r>
          </w:p>
        </w:tc>
        <w:tc>
          <w:tcPr>
            <w:tcW w:w="353" w:type="dxa"/>
            <w:vMerge/>
            <w:tcBorders>
              <w:top w:val="nil"/>
              <w:left w:val="single" w:sz="4" w:space="0" w:color="000000"/>
              <w:bottom w:val="single" w:sz="4" w:space="0" w:color="000000"/>
              <w:right w:val="single" w:sz="4" w:space="0" w:color="000000"/>
            </w:tcBorders>
            <w:vAlign w:val="center"/>
            <w:hideMark/>
          </w:tcPr>
          <w:p w14:paraId="7D17AAEE" w14:textId="77777777" w:rsidR="00C250F7" w:rsidRPr="00C250F7" w:rsidRDefault="00C250F7" w:rsidP="00C250F7">
            <w:pPr>
              <w:rPr>
                <w:rFonts w:ascii="Times New Roman" w:eastAsia="Times New Roman" w:hAnsi="Times New Roman"/>
                <w:color w:val="000000"/>
                <w:sz w:val="16"/>
                <w:szCs w:val="16"/>
                <w:lang w:eastAsia="ru-RU"/>
              </w:rPr>
            </w:pPr>
          </w:p>
        </w:tc>
        <w:tc>
          <w:tcPr>
            <w:tcW w:w="598" w:type="dxa"/>
            <w:tcBorders>
              <w:top w:val="nil"/>
              <w:left w:val="nil"/>
              <w:bottom w:val="single" w:sz="4" w:space="0" w:color="000000"/>
              <w:right w:val="single" w:sz="4" w:space="0" w:color="000000"/>
            </w:tcBorders>
            <w:shd w:val="clear" w:color="auto" w:fill="auto"/>
            <w:vAlign w:val="center"/>
            <w:hideMark/>
          </w:tcPr>
          <w:p w14:paraId="100556A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собственность граждан</w:t>
            </w:r>
          </w:p>
        </w:tc>
        <w:tc>
          <w:tcPr>
            <w:tcW w:w="643" w:type="dxa"/>
            <w:tcBorders>
              <w:top w:val="nil"/>
              <w:left w:val="nil"/>
              <w:bottom w:val="single" w:sz="4" w:space="0" w:color="000000"/>
              <w:right w:val="single" w:sz="4" w:space="0" w:color="000000"/>
            </w:tcBorders>
            <w:shd w:val="clear" w:color="auto" w:fill="auto"/>
            <w:vAlign w:val="center"/>
            <w:hideMark/>
          </w:tcPr>
          <w:p w14:paraId="37D96D87"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муниципальная собственность </w:t>
            </w:r>
          </w:p>
        </w:tc>
        <w:tc>
          <w:tcPr>
            <w:tcW w:w="595" w:type="dxa"/>
            <w:vMerge/>
            <w:tcBorders>
              <w:top w:val="nil"/>
              <w:left w:val="single" w:sz="4" w:space="0" w:color="000000"/>
              <w:bottom w:val="single" w:sz="4" w:space="0" w:color="000000"/>
              <w:right w:val="single" w:sz="4" w:space="0" w:color="000000"/>
            </w:tcBorders>
            <w:vAlign w:val="center"/>
            <w:hideMark/>
          </w:tcPr>
          <w:p w14:paraId="2B4BA45E" w14:textId="77777777" w:rsidR="00C250F7" w:rsidRPr="00C250F7" w:rsidRDefault="00C250F7" w:rsidP="00C250F7">
            <w:pPr>
              <w:rPr>
                <w:rFonts w:ascii="Times New Roman" w:eastAsia="Times New Roman" w:hAnsi="Times New Roman"/>
                <w:color w:val="000000"/>
                <w:sz w:val="16"/>
                <w:szCs w:val="16"/>
                <w:lang w:eastAsia="ru-RU"/>
              </w:rPr>
            </w:pPr>
          </w:p>
        </w:tc>
        <w:tc>
          <w:tcPr>
            <w:tcW w:w="534" w:type="dxa"/>
            <w:tcBorders>
              <w:top w:val="nil"/>
              <w:left w:val="nil"/>
              <w:bottom w:val="single" w:sz="4" w:space="0" w:color="000000"/>
              <w:right w:val="single" w:sz="4" w:space="0" w:color="000000"/>
            </w:tcBorders>
            <w:shd w:val="clear" w:color="auto" w:fill="auto"/>
            <w:vAlign w:val="center"/>
            <w:hideMark/>
          </w:tcPr>
          <w:p w14:paraId="0FED793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за счет средств Фонда</w:t>
            </w:r>
          </w:p>
        </w:tc>
        <w:tc>
          <w:tcPr>
            <w:tcW w:w="595" w:type="dxa"/>
            <w:tcBorders>
              <w:top w:val="nil"/>
              <w:left w:val="nil"/>
              <w:bottom w:val="single" w:sz="4" w:space="0" w:color="000000"/>
              <w:right w:val="single" w:sz="4" w:space="0" w:color="000000"/>
            </w:tcBorders>
            <w:shd w:val="clear" w:color="auto" w:fill="auto"/>
            <w:vAlign w:val="center"/>
            <w:hideMark/>
          </w:tcPr>
          <w:p w14:paraId="244F653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за счет средств бюджета субъекта Российской Федерации</w:t>
            </w:r>
          </w:p>
        </w:tc>
        <w:tc>
          <w:tcPr>
            <w:tcW w:w="534" w:type="dxa"/>
            <w:tcBorders>
              <w:top w:val="nil"/>
              <w:left w:val="nil"/>
              <w:bottom w:val="single" w:sz="4" w:space="0" w:color="000000"/>
              <w:right w:val="single" w:sz="4" w:space="0" w:color="000000"/>
            </w:tcBorders>
            <w:shd w:val="clear" w:color="auto" w:fill="auto"/>
            <w:vAlign w:val="center"/>
            <w:hideMark/>
          </w:tcPr>
          <w:p w14:paraId="14EA674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за счет средств местного бюджета</w:t>
            </w:r>
          </w:p>
        </w:tc>
        <w:tc>
          <w:tcPr>
            <w:tcW w:w="283" w:type="dxa"/>
            <w:vMerge/>
            <w:tcBorders>
              <w:top w:val="nil"/>
              <w:left w:val="single" w:sz="4" w:space="0" w:color="000000"/>
              <w:bottom w:val="single" w:sz="4" w:space="0" w:color="000000"/>
              <w:right w:val="single" w:sz="4" w:space="0" w:color="000000"/>
            </w:tcBorders>
            <w:vAlign w:val="center"/>
            <w:hideMark/>
          </w:tcPr>
          <w:p w14:paraId="7F885A57" w14:textId="77777777" w:rsidR="00C250F7" w:rsidRPr="00C250F7" w:rsidRDefault="00C250F7" w:rsidP="00C250F7">
            <w:pPr>
              <w:rPr>
                <w:rFonts w:ascii="Times New Roman" w:eastAsia="Times New Roman" w:hAnsi="Times New Roman"/>
                <w:color w:val="000000"/>
                <w:sz w:val="16"/>
                <w:szCs w:val="16"/>
                <w:lang w:eastAsia="ru-RU"/>
              </w:rPr>
            </w:pPr>
          </w:p>
        </w:tc>
        <w:tc>
          <w:tcPr>
            <w:tcW w:w="517" w:type="dxa"/>
            <w:tcBorders>
              <w:top w:val="nil"/>
              <w:left w:val="nil"/>
              <w:bottom w:val="single" w:sz="4" w:space="0" w:color="000000"/>
              <w:right w:val="single" w:sz="4" w:space="0" w:color="000000"/>
            </w:tcBorders>
            <w:shd w:val="clear" w:color="auto" w:fill="auto"/>
            <w:vAlign w:val="center"/>
            <w:hideMark/>
          </w:tcPr>
          <w:p w14:paraId="2CFEB61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за счет переселения</w:t>
            </w:r>
            <w:r w:rsidRPr="00C250F7">
              <w:rPr>
                <w:rFonts w:ascii="Times New Roman" w:eastAsia="Times New Roman" w:hAnsi="Times New Roman"/>
                <w:color w:val="000000"/>
                <w:sz w:val="16"/>
                <w:szCs w:val="16"/>
                <w:lang w:eastAsia="ru-RU"/>
              </w:rPr>
              <w:br/>
              <w:t>граждан в рамках реализации решений о</w:t>
            </w:r>
            <w:r w:rsidRPr="00C250F7">
              <w:rPr>
                <w:rFonts w:ascii="Times New Roman" w:eastAsia="Times New Roman" w:hAnsi="Times New Roman"/>
                <w:color w:val="000000"/>
                <w:sz w:val="16"/>
                <w:szCs w:val="16"/>
                <w:lang w:eastAsia="ru-RU"/>
              </w:rPr>
              <w:br/>
              <w:t xml:space="preserve"> КРТ</w:t>
            </w:r>
          </w:p>
        </w:tc>
        <w:tc>
          <w:tcPr>
            <w:tcW w:w="671" w:type="dxa"/>
            <w:tcBorders>
              <w:top w:val="nil"/>
              <w:left w:val="nil"/>
              <w:bottom w:val="single" w:sz="4" w:space="0" w:color="000000"/>
              <w:right w:val="single" w:sz="4" w:space="0" w:color="000000"/>
            </w:tcBorders>
            <w:shd w:val="clear" w:color="auto" w:fill="auto"/>
            <w:vAlign w:val="center"/>
            <w:hideMark/>
          </w:tcPr>
          <w:p w14:paraId="429D4FC6"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за </w:t>
            </w:r>
            <w:proofErr w:type="gramStart"/>
            <w:r w:rsidRPr="00C250F7">
              <w:rPr>
                <w:rFonts w:ascii="Times New Roman" w:eastAsia="Times New Roman" w:hAnsi="Times New Roman"/>
                <w:color w:val="000000"/>
                <w:sz w:val="16"/>
                <w:szCs w:val="16"/>
                <w:lang w:eastAsia="ru-RU"/>
              </w:rPr>
              <w:t>счет  переселения</w:t>
            </w:r>
            <w:proofErr w:type="gramEnd"/>
            <w:r w:rsidRPr="00C250F7">
              <w:rPr>
                <w:rFonts w:ascii="Times New Roman" w:eastAsia="Times New Roman" w:hAnsi="Times New Roman"/>
                <w:color w:val="000000"/>
                <w:sz w:val="16"/>
                <w:szCs w:val="16"/>
                <w:lang w:eastAsia="ru-RU"/>
              </w:rPr>
              <w:t xml:space="preserve"> граждан в свободный муниципальный жилищный фонд</w:t>
            </w:r>
          </w:p>
        </w:tc>
        <w:tc>
          <w:tcPr>
            <w:tcW w:w="283" w:type="dxa"/>
            <w:vMerge/>
            <w:tcBorders>
              <w:top w:val="nil"/>
              <w:left w:val="single" w:sz="4" w:space="0" w:color="000000"/>
              <w:bottom w:val="single" w:sz="4" w:space="0" w:color="000000"/>
              <w:right w:val="single" w:sz="4" w:space="0" w:color="000000"/>
            </w:tcBorders>
            <w:vAlign w:val="center"/>
            <w:hideMark/>
          </w:tcPr>
          <w:p w14:paraId="280A4595" w14:textId="77777777" w:rsidR="00C250F7" w:rsidRPr="00C250F7" w:rsidRDefault="00C250F7" w:rsidP="00C250F7">
            <w:pPr>
              <w:rPr>
                <w:rFonts w:ascii="Times New Roman" w:eastAsia="Times New Roman" w:hAnsi="Times New Roman"/>
                <w:color w:val="000000"/>
                <w:sz w:val="16"/>
                <w:szCs w:val="16"/>
                <w:lang w:eastAsia="ru-RU"/>
              </w:rPr>
            </w:pPr>
          </w:p>
        </w:tc>
        <w:tc>
          <w:tcPr>
            <w:tcW w:w="613" w:type="dxa"/>
            <w:tcBorders>
              <w:top w:val="nil"/>
              <w:left w:val="nil"/>
              <w:bottom w:val="single" w:sz="4" w:space="0" w:color="000000"/>
              <w:right w:val="single" w:sz="4" w:space="0" w:color="000000"/>
            </w:tcBorders>
            <w:shd w:val="clear" w:color="auto" w:fill="auto"/>
            <w:vAlign w:val="center"/>
            <w:hideMark/>
          </w:tcPr>
          <w:p w14:paraId="2D1C392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за счет средств собственников жилых помещений</w:t>
            </w:r>
          </w:p>
        </w:tc>
        <w:tc>
          <w:tcPr>
            <w:tcW w:w="507" w:type="dxa"/>
            <w:tcBorders>
              <w:top w:val="nil"/>
              <w:left w:val="nil"/>
              <w:bottom w:val="single" w:sz="4" w:space="0" w:color="000000"/>
              <w:right w:val="single" w:sz="4" w:space="0" w:color="000000"/>
            </w:tcBorders>
            <w:shd w:val="clear" w:color="auto" w:fill="auto"/>
            <w:vAlign w:val="center"/>
            <w:hideMark/>
          </w:tcPr>
          <w:p w14:paraId="2EC84BDB"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за счет средств иных лиц (инвесторов по договору </w:t>
            </w:r>
            <w:r w:rsidRPr="00C250F7">
              <w:rPr>
                <w:rFonts w:ascii="Times New Roman" w:eastAsia="Times New Roman" w:hAnsi="Times New Roman"/>
                <w:color w:val="000000"/>
                <w:sz w:val="16"/>
                <w:szCs w:val="16"/>
                <w:lang w:eastAsia="ru-RU"/>
              </w:rPr>
              <w:br/>
              <w:t>КРТ)</w:t>
            </w:r>
          </w:p>
        </w:tc>
      </w:tr>
      <w:tr w:rsidR="00C250F7" w:rsidRPr="00C250F7" w14:paraId="05A7E90A" w14:textId="77777777" w:rsidTr="00C250F7">
        <w:trPr>
          <w:trHeight w:val="405"/>
        </w:trPr>
        <w:tc>
          <w:tcPr>
            <w:tcW w:w="155" w:type="dxa"/>
            <w:vMerge/>
            <w:tcBorders>
              <w:top w:val="single" w:sz="4" w:space="0" w:color="000000"/>
              <w:left w:val="single" w:sz="4" w:space="0" w:color="000000"/>
              <w:bottom w:val="single" w:sz="4" w:space="0" w:color="000000"/>
              <w:right w:val="single" w:sz="4" w:space="0" w:color="000000"/>
            </w:tcBorders>
            <w:vAlign w:val="center"/>
            <w:hideMark/>
          </w:tcPr>
          <w:p w14:paraId="4E13C6A1" w14:textId="77777777" w:rsidR="00C250F7" w:rsidRPr="00C250F7" w:rsidRDefault="00C250F7" w:rsidP="00C250F7">
            <w:pPr>
              <w:rPr>
                <w:rFonts w:ascii="Times New Roman" w:eastAsia="Times New Roman" w:hAnsi="Times New Roman"/>
                <w:color w:val="000000"/>
                <w:sz w:val="16"/>
                <w:szCs w:val="16"/>
                <w:lang w:eastAsia="ru-RU"/>
              </w:rPr>
            </w:pPr>
          </w:p>
        </w:tc>
        <w:tc>
          <w:tcPr>
            <w:tcW w:w="690" w:type="dxa"/>
            <w:vMerge/>
            <w:tcBorders>
              <w:top w:val="single" w:sz="4" w:space="0" w:color="000000"/>
              <w:left w:val="single" w:sz="4" w:space="0" w:color="000000"/>
              <w:bottom w:val="single" w:sz="4" w:space="0" w:color="000000"/>
              <w:right w:val="single" w:sz="4" w:space="0" w:color="000000"/>
            </w:tcBorders>
            <w:vAlign w:val="center"/>
            <w:hideMark/>
          </w:tcPr>
          <w:p w14:paraId="67B7E062" w14:textId="77777777" w:rsidR="00C250F7" w:rsidRPr="00C250F7" w:rsidRDefault="00C250F7" w:rsidP="00C250F7">
            <w:pPr>
              <w:rPr>
                <w:rFonts w:ascii="Times New Roman" w:eastAsia="Times New Roman" w:hAnsi="Times New Roman"/>
                <w:color w:val="000000"/>
                <w:sz w:val="16"/>
                <w:szCs w:val="16"/>
                <w:lang w:eastAsia="ru-RU"/>
              </w:rPr>
            </w:pPr>
          </w:p>
        </w:tc>
        <w:tc>
          <w:tcPr>
            <w:tcW w:w="565" w:type="dxa"/>
            <w:tcBorders>
              <w:top w:val="nil"/>
              <w:left w:val="nil"/>
              <w:bottom w:val="single" w:sz="4" w:space="0" w:color="000000"/>
              <w:right w:val="single" w:sz="4" w:space="0" w:color="000000"/>
            </w:tcBorders>
            <w:shd w:val="clear" w:color="auto" w:fill="auto"/>
            <w:noWrap/>
            <w:vAlign w:val="center"/>
            <w:hideMark/>
          </w:tcPr>
          <w:p w14:paraId="1427FDE6"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чел.</w:t>
            </w:r>
          </w:p>
        </w:tc>
        <w:tc>
          <w:tcPr>
            <w:tcW w:w="257" w:type="dxa"/>
            <w:tcBorders>
              <w:top w:val="nil"/>
              <w:left w:val="nil"/>
              <w:bottom w:val="single" w:sz="4" w:space="0" w:color="000000"/>
              <w:right w:val="single" w:sz="4" w:space="0" w:color="000000"/>
            </w:tcBorders>
            <w:shd w:val="clear" w:color="auto" w:fill="auto"/>
            <w:noWrap/>
            <w:vAlign w:val="center"/>
            <w:hideMark/>
          </w:tcPr>
          <w:p w14:paraId="5D44226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ед.</w:t>
            </w:r>
          </w:p>
        </w:tc>
        <w:tc>
          <w:tcPr>
            <w:tcW w:w="619" w:type="dxa"/>
            <w:tcBorders>
              <w:top w:val="nil"/>
              <w:left w:val="nil"/>
              <w:bottom w:val="single" w:sz="4" w:space="0" w:color="000000"/>
              <w:right w:val="single" w:sz="4" w:space="0" w:color="000000"/>
            </w:tcBorders>
            <w:shd w:val="clear" w:color="auto" w:fill="auto"/>
            <w:noWrap/>
            <w:vAlign w:val="center"/>
            <w:hideMark/>
          </w:tcPr>
          <w:p w14:paraId="19E92FC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ед.</w:t>
            </w:r>
          </w:p>
        </w:tc>
        <w:tc>
          <w:tcPr>
            <w:tcW w:w="667" w:type="dxa"/>
            <w:tcBorders>
              <w:top w:val="nil"/>
              <w:left w:val="nil"/>
              <w:bottom w:val="single" w:sz="4" w:space="0" w:color="000000"/>
              <w:right w:val="single" w:sz="4" w:space="0" w:color="000000"/>
            </w:tcBorders>
            <w:shd w:val="clear" w:color="auto" w:fill="auto"/>
            <w:noWrap/>
            <w:vAlign w:val="center"/>
            <w:hideMark/>
          </w:tcPr>
          <w:p w14:paraId="21D99A2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ед.</w:t>
            </w:r>
          </w:p>
        </w:tc>
        <w:tc>
          <w:tcPr>
            <w:tcW w:w="353" w:type="dxa"/>
            <w:tcBorders>
              <w:top w:val="nil"/>
              <w:left w:val="nil"/>
              <w:bottom w:val="single" w:sz="4" w:space="0" w:color="000000"/>
              <w:right w:val="single" w:sz="4" w:space="0" w:color="000000"/>
            </w:tcBorders>
            <w:shd w:val="clear" w:color="auto" w:fill="auto"/>
            <w:noWrap/>
            <w:vAlign w:val="center"/>
            <w:hideMark/>
          </w:tcPr>
          <w:p w14:paraId="33FC06B0"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proofErr w:type="gramStart"/>
            <w:r w:rsidRPr="00C250F7">
              <w:rPr>
                <w:rFonts w:ascii="Times New Roman" w:eastAsia="Times New Roman" w:hAnsi="Times New Roman"/>
                <w:color w:val="000000"/>
                <w:sz w:val="16"/>
                <w:szCs w:val="16"/>
                <w:lang w:eastAsia="ru-RU"/>
              </w:rPr>
              <w:t>кв.м</w:t>
            </w:r>
            <w:proofErr w:type="spellEnd"/>
            <w:proofErr w:type="gramEnd"/>
          </w:p>
        </w:tc>
        <w:tc>
          <w:tcPr>
            <w:tcW w:w="598" w:type="dxa"/>
            <w:tcBorders>
              <w:top w:val="nil"/>
              <w:left w:val="nil"/>
              <w:bottom w:val="single" w:sz="4" w:space="0" w:color="000000"/>
              <w:right w:val="single" w:sz="4" w:space="0" w:color="000000"/>
            </w:tcBorders>
            <w:shd w:val="clear" w:color="auto" w:fill="auto"/>
            <w:noWrap/>
            <w:vAlign w:val="center"/>
            <w:hideMark/>
          </w:tcPr>
          <w:p w14:paraId="66996813"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proofErr w:type="gramStart"/>
            <w:r w:rsidRPr="00C250F7">
              <w:rPr>
                <w:rFonts w:ascii="Times New Roman" w:eastAsia="Times New Roman" w:hAnsi="Times New Roman"/>
                <w:color w:val="000000"/>
                <w:sz w:val="16"/>
                <w:szCs w:val="16"/>
                <w:lang w:eastAsia="ru-RU"/>
              </w:rPr>
              <w:t>кв.м</w:t>
            </w:r>
            <w:proofErr w:type="spellEnd"/>
            <w:proofErr w:type="gramEnd"/>
          </w:p>
        </w:tc>
        <w:tc>
          <w:tcPr>
            <w:tcW w:w="643" w:type="dxa"/>
            <w:tcBorders>
              <w:top w:val="nil"/>
              <w:left w:val="nil"/>
              <w:bottom w:val="single" w:sz="4" w:space="0" w:color="000000"/>
              <w:right w:val="single" w:sz="4" w:space="0" w:color="000000"/>
            </w:tcBorders>
            <w:shd w:val="clear" w:color="auto" w:fill="auto"/>
            <w:noWrap/>
            <w:vAlign w:val="center"/>
            <w:hideMark/>
          </w:tcPr>
          <w:p w14:paraId="263A8E73" w14:textId="77777777" w:rsidR="00C250F7" w:rsidRPr="00C250F7" w:rsidRDefault="00C250F7" w:rsidP="00C250F7">
            <w:pPr>
              <w:jc w:val="center"/>
              <w:rPr>
                <w:rFonts w:ascii="Times New Roman" w:eastAsia="Times New Roman" w:hAnsi="Times New Roman"/>
                <w:color w:val="000000"/>
                <w:sz w:val="16"/>
                <w:szCs w:val="16"/>
                <w:lang w:eastAsia="ru-RU"/>
              </w:rPr>
            </w:pPr>
            <w:proofErr w:type="spellStart"/>
            <w:proofErr w:type="gramStart"/>
            <w:r w:rsidRPr="00C250F7">
              <w:rPr>
                <w:rFonts w:ascii="Times New Roman" w:eastAsia="Times New Roman" w:hAnsi="Times New Roman"/>
                <w:color w:val="000000"/>
                <w:sz w:val="16"/>
                <w:szCs w:val="16"/>
                <w:lang w:eastAsia="ru-RU"/>
              </w:rPr>
              <w:t>кв.м</w:t>
            </w:r>
            <w:proofErr w:type="spellEnd"/>
            <w:proofErr w:type="gramEnd"/>
          </w:p>
        </w:tc>
        <w:tc>
          <w:tcPr>
            <w:tcW w:w="595" w:type="dxa"/>
            <w:tcBorders>
              <w:top w:val="nil"/>
              <w:left w:val="nil"/>
              <w:bottom w:val="single" w:sz="4" w:space="0" w:color="000000"/>
              <w:right w:val="single" w:sz="4" w:space="0" w:color="000000"/>
            </w:tcBorders>
            <w:shd w:val="clear" w:color="auto" w:fill="auto"/>
            <w:noWrap/>
            <w:vAlign w:val="center"/>
            <w:hideMark/>
          </w:tcPr>
          <w:p w14:paraId="2F779AA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534" w:type="dxa"/>
            <w:tcBorders>
              <w:top w:val="nil"/>
              <w:left w:val="nil"/>
              <w:bottom w:val="single" w:sz="4" w:space="0" w:color="000000"/>
              <w:right w:val="single" w:sz="4" w:space="0" w:color="000000"/>
            </w:tcBorders>
            <w:shd w:val="clear" w:color="auto" w:fill="auto"/>
            <w:noWrap/>
            <w:vAlign w:val="center"/>
            <w:hideMark/>
          </w:tcPr>
          <w:p w14:paraId="1A75FB4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595" w:type="dxa"/>
            <w:tcBorders>
              <w:top w:val="nil"/>
              <w:left w:val="nil"/>
              <w:bottom w:val="single" w:sz="4" w:space="0" w:color="000000"/>
              <w:right w:val="single" w:sz="4" w:space="0" w:color="000000"/>
            </w:tcBorders>
            <w:shd w:val="clear" w:color="auto" w:fill="auto"/>
            <w:noWrap/>
            <w:vAlign w:val="center"/>
            <w:hideMark/>
          </w:tcPr>
          <w:p w14:paraId="3B3676A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534" w:type="dxa"/>
            <w:tcBorders>
              <w:top w:val="nil"/>
              <w:left w:val="nil"/>
              <w:bottom w:val="single" w:sz="4" w:space="0" w:color="000000"/>
              <w:right w:val="single" w:sz="4" w:space="0" w:color="000000"/>
            </w:tcBorders>
            <w:shd w:val="clear" w:color="auto" w:fill="auto"/>
            <w:noWrap/>
            <w:vAlign w:val="center"/>
            <w:hideMark/>
          </w:tcPr>
          <w:p w14:paraId="337237D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283" w:type="dxa"/>
            <w:tcBorders>
              <w:top w:val="nil"/>
              <w:left w:val="nil"/>
              <w:bottom w:val="single" w:sz="4" w:space="0" w:color="000000"/>
              <w:right w:val="single" w:sz="4" w:space="0" w:color="000000"/>
            </w:tcBorders>
            <w:shd w:val="clear" w:color="auto" w:fill="auto"/>
            <w:vAlign w:val="center"/>
            <w:hideMark/>
          </w:tcPr>
          <w:p w14:paraId="3FD5DB4C"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517" w:type="dxa"/>
            <w:tcBorders>
              <w:top w:val="nil"/>
              <w:left w:val="nil"/>
              <w:bottom w:val="single" w:sz="4" w:space="0" w:color="000000"/>
              <w:right w:val="single" w:sz="4" w:space="0" w:color="000000"/>
            </w:tcBorders>
            <w:shd w:val="clear" w:color="auto" w:fill="auto"/>
            <w:noWrap/>
            <w:vAlign w:val="center"/>
            <w:hideMark/>
          </w:tcPr>
          <w:p w14:paraId="0A4ACD6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671" w:type="dxa"/>
            <w:tcBorders>
              <w:top w:val="nil"/>
              <w:left w:val="nil"/>
              <w:bottom w:val="single" w:sz="4" w:space="0" w:color="000000"/>
              <w:right w:val="single" w:sz="4" w:space="0" w:color="000000"/>
            </w:tcBorders>
            <w:shd w:val="clear" w:color="auto" w:fill="auto"/>
            <w:vAlign w:val="center"/>
            <w:hideMark/>
          </w:tcPr>
          <w:p w14:paraId="72B787C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283" w:type="dxa"/>
            <w:tcBorders>
              <w:top w:val="nil"/>
              <w:left w:val="nil"/>
              <w:bottom w:val="single" w:sz="4" w:space="0" w:color="000000"/>
              <w:right w:val="single" w:sz="4" w:space="0" w:color="000000"/>
            </w:tcBorders>
            <w:shd w:val="clear" w:color="auto" w:fill="auto"/>
            <w:vAlign w:val="center"/>
            <w:hideMark/>
          </w:tcPr>
          <w:p w14:paraId="05E05AC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613" w:type="dxa"/>
            <w:tcBorders>
              <w:top w:val="nil"/>
              <w:left w:val="nil"/>
              <w:bottom w:val="single" w:sz="4" w:space="0" w:color="000000"/>
              <w:right w:val="single" w:sz="4" w:space="0" w:color="000000"/>
            </w:tcBorders>
            <w:shd w:val="clear" w:color="auto" w:fill="auto"/>
            <w:vAlign w:val="center"/>
            <w:hideMark/>
          </w:tcPr>
          <w:p w14:paraId="0B0624A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c>
          <w:tcPr>
            <w:tcW w:w="507" w:type="dxa"/>
            <w:tcBorders>
              <w:top w:val="nil"/>
              <w:left w:val="nil"/>
              <w:bottom w:val="single" w:sz="4" w:space="0" w:color="000000"/>
              <w:right w:val="single" w:sz="4" w:space="0" w:color="000000"/>
            </w:tcBorders>
            <w:shd w:val="clear" w:color="auto" w:fill="auto"/>
            <w:vAlign w:val="center"/>
            <w:hideMark/>
          </w:tcPr>
          <w:p w14:paraId="05B82D2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руб.</w:t>
            </w:r>
          </w:p>
        </w:tc>
      </w:tr>
      <w:tr w:rsidR="00C250F7" w:rsidRPr="00C250F7" w14:paraId="0F66B16D"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15A3D1E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48B7E694"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w:t>
            </w:r>
          </w:p>
        </w:tc>
        <w:tc>
          <w:tcPr>
            <w:tcW w:w="565" w:type="dxa"/>
            <w:tcBorders>
              <w:top w:val="nil"/>
              <w:left w:val="nil"/>
              <w:bottom w:val="single" w:sz="4" w:space="0" w:color="000000"/>
              <w:right w:val="single" w:sz="4" w:space="0" w:color="000000"/>
            </w:tcBorders>
            <w:shd w:val="clear" w:color="auto" w:fill="auto"/>
            <w:noWrap/>
            <w:vAlign w:val="center"/>
            <w:hideMark/>
          </w:tcPr>
          <w:p w14:paraId="521591E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w:t>
            </w:r>
          </w:p>
        </w:tc>
        <w:tc>
          <w:tcPr>
            <w:tcW w:w="257" w:type="dxa"/>
            <w:tcBorders>
              <w:top w:val="nil"/>
              <w:left w:val="nil"/>
              <w:bottom w:val="single" w:sz="4" w:space="0" w:color="000000"/>
              <w:right w:val="single" w:sz="4" w:space="0" w:color="000000"/>
            </w:tcBorders>
            <w:shd w:val="clear" w:color="auto" w:fill="auto"/>
            <w:noWrap/>
            <w:vAlign w:val="center"/>
            <w:hideMark/>
          </w:tcPr>
          <w:p w14:paraId="208C5352"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w:t>
            </w:r>
          </w:p>
        </w:tc>
        <w:tc>
          <w:tcPr>
            <w:tcW w:w="619" w:type="dxa"/>
            <w:tcBorders>
              <w:top w:val="nil"/>
              <w:left w:val="nil"/>
              <w:bottom w:val="single" w:sz="4" w:space="0" w:color="000000"/>
              <w:right w:val="single" w:sz="4" w:space="0" w:color="000000"/>
            </w:tcBorders>
            <w:shd w:val="clear" w:color="auto" w:fill="auto"/>
            <w:noWrap/>
            <w:vAlign w:val="center"/>
            <w:hideMark/>
          </w:tcPr>
          <w:p w14:paraId="42652DEE"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w:t>
            </w:r>
          </w:p>
        </w:tc>
        <w:tc>
          <w:tcPr>
            <w:tcW w:w="667" w:type="dxa"/>
            <w:tcBorders>
              <w:top w:val="nil"/>
              <w:left w:val="nil"/>
              <w:bottom w:val="single" w:sz="4" w:space="0" w:color="000000"/>
              <w:right w:val="single" w:sz="4" w:space="0" w:color="000000"/>
            </w:tcBorders>
            <w:shd w:val="clear" w:color="auto" w:fill="auto"/>
            <w:noWrap/>
            <w:vAlign w:val="center"/>
            <w:hideMark/>
          </w:tcPr>
          <w:p w14:paraId="3E9FE5B1"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w:t>
            </w:r>
          </w:p>
        </w:tc>
        <w:tc>
          <w:tcPr>
            <w:tcW w:w="353" w:type="dxa"/>
            <w:tcBorders>
              <w:top w:val="nil"/>
              <w:left w:val="nil"/>
              <w:bottom w:val="single" w:sz="4" w:space="0" w:color="000000"/>
              <w:right w:val="single" w:sz="4" w:space="0" w:color="000000"/>
            </w:tcBorders>
            <w:shd w:val="clear" w:color="auto" w:fill="auto"/>
            <w:noWrap/>
            <w:vAlign w:val="center"/>
            <w:hideMark/>
          </w:tcPr>
          <w:p w14:paraId="173B962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w:t>
            </w:r>
          </w:p>
        </w:tc>
        <w:tc>
          <w:tcPr>
            <w:tcW w:w="598" w:type="dxa"/>
            <w:tcBorders>
              <w:top w:val="nil"/>
              <w:left w:val="nil"/>
              <w:bottom w:val="single" w:sz="4" w:space="0" w:color="000000"/>
              <w:right w:val="single" w:sz="4" w:space="0" w:color="000000"/>
            </w:tcBorders>
            <w:shd w:val="clear" w:color="auto" w:fill="auto"/>
            <w:noWrap/>
            <w:vAlign w:val="center"/>
            <w:hideMark/>
          </w:tcPr>
          <w:p w14:paraId="63FC7B1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w:t>
            </w:r>
          </w:p>
        </w:tc>
        <w:tc>
          <w:tcPr>
            <w:tcW w:w="643" w:type="dxa"/>
            <w:tcBorders>
              <w:top w:val="nil"/>
              <w:left w:val="nil"/>
              <w:bottom w:val="single" w:sz="4" w:space="0" w:color="000000"/>
              <w:right w:val="single" w:sz="4" w:space="0" w:color="000000"/>
            </w:tcBorders>
            <w:shd w:val="clear" w:color="auto" w:fill="auto"/>
            <w:noWrap/>
            <w:vAlign w:val="center"/>
            <w:hideMark/>
          </w:tcPr>
          <w:p w14:paraId="680ACCD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w:t>
            </w:r>
          </w:p>
        </w:tc>
        <w:tc>
          <w:tcPr>
            <w:tcW w:w="595" w:type="dxa"/>
            <w:tcBorders>
              <w:top w:val="nil"/>
              <w:left w:val="nil"/>
              <w:bottom w:val="single" w:sz="4" w:space="0" w:color="000000"/>
              <w:right w:val="single" w:sz="4" w:space="0" w:color="000000"/>
            </w:tcBorders>
            <w:shd w:val="clear" w:color="auto" w:fill="auto"/>
            <w:noWrap/>
            <w:vAlign w:val="center"/>
            <w:hideMark/>
          </w:tcPr>
          <w:p w14:paraId="01602EE5"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w:t>
            </w:r>
          </w:p>
        </w:tc>
        <w:tc>
          <w:tcPr>
            <w:tcW w:w="534" w:type="dxa"/>
            <w:tcBorders>
              <w:top w:val="nil"/>
              <w:left w:val="nil"/>
              <w:bottom w:val="single" w:sz="4" w:space="0" w:color="000000"/>
              <w:right w:val="single" w:sz="4" w:space="0" w:color="000000"/>
            </w:tcBorders>
            <w:shd w:val="clear" w:color="auto" w:fill="auto"/>
            <w:noWrap/>
            <w:vAlign w:val="center"/>
            <w:hideMark/>
          </w:tcPr>
          <w:p w14:paraId="61F3A6C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w:t>
            </w:r>
          </w:p>
        </w:tc>
        <w:tc>
          <w:tcPr>
            <w:tcW w:w="595" w:type="dxa"/>
            <w:tcBorders>
              <w:top w:val="nil"/>
              <w:left w:val="nil"/>
              <w:bottom w:val="single" w:sz="4" w:space="0" w:color="000000"/>
              <w:right w:val="single" w:sz="4" w:space="0" w:color="000000"/>
            </w:tcBorders>
            <w:shd w:val="clear" w:color="auto" w:fill="auto"/>
            <w:noWrap/>
            <w:vAlign w:val="center"/>
            <w:hideMark/>
          </w:tcPr>
          <w:p w14:paraId="5B534610"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12</w:t>
            </w:r>
          </w:p>
        </w:tc>
        <w:tc>
          <w:tcPr>
            <w:tcW w:w="534" w:type="dxa"/>
            <w:tcBorders>
              <w:top w:val="nil"/>
              <w:left w:val="nil"/>
              <w:bottom w:val="single" w:sz="4" w:space="0" w:color="000000"/>
              <w:right w:val="single" w:sz="4" w:space="0" w:color="000000"/>
            </w:tcBorders>
            <w:shd w:val="clear" w:color="auto" w:fill="auto"/>
            <w:noWrap/>
            <w:vAlign w:val="center"/>
            <w:hideMark/>
          </w:tcPr>
          <w:p w14:paraId="24B3CA93"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13</w:t>
            </w:r>
          </w:p>
        </w:tc>
        <w:tc>
          <w:tcPr>
            <w:tcW w:w="283" w:type="dxa"/>
            <w:tcBorders>
              <w:top w:val="nil"/>
              <w:left w:val="nil"/>
              <w:bottom w:val="single" w:sz="4" w:space="0" w:color="000000"/>
              <w:right w:val="single" w:sz="4" w:space="0" w:color="000000"/>
            </w:tcBorders>
            <w:shd w:val="clear" w:color="auto" w:fill="auto"/>
            <w:vAlign w:val="center"/>
            <w:hideMark/>
          </w:tcPr>
          <w:p w14:paraId="206F3F6C"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w:t>
            </w:r>
          </w:p>
        </w:tc>
        <w:tc>
          <w:tcPr>
            <w:tcW w:w="517" w:type="dxa"/>
            <w:tcBorders>
              <w:top w:val="nil"/>
              <w:left w:val="nil"/>
              <w:bottom w:val="single" w:sz="4" w:space="0" w:color="000000"/>
              <w:right w:val="single" w:sz="4" w:space="0" w:color="000000"/>
            </w:tcBorders>
            <w:shd w:val="clear" w:color="auto" w:fill="auto"/>
            <w:noWrap/>
            <w:vAlign w:val="center"/>
            <w:hideMark/>
          </w:tcPr>
          <w:p w14:paraId="66E0D9CA"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15</w:t>
            </w:r>
          </w:p>
        </w:tc>
        <w:tc>
          <w:tcPr>
            <w:tcW w:w="671" w:type="dxa"/>
            <w:tcBorders>
              <w:top w:val="nil"/>
              <w:left w:val="nil"/>
              <w:bottom w:val="single" w:sz="4" w:space="0" w:color="000000"/>
              <w:right w:val="single" w:sz="4" w:space="0" w:color="000000"/>
            </w:tcBorders>
            <w:shd w:val="clear" w:color="auto" w:fill="auto"/>
            <w:vAlign w:val="center"/>
            <w:hideMark/>
          </w:tcPr>
          <w:p w14:paraId="5B100621"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16</w:t>
            </w:r>
          </w:p>
        </w:tc>
        <w:tc>
          <w:tcPr>
            <w:tcW w:w="283" w:type="dxa"/>
            <w:tcBorders>
              <w:top w:val="nil"/>
              <w:left w:val="nil"/>
              <w:bottom w:val="single" w:sz="4" w:space="0" w:color="000000"/>
              <w:right w:val="single" w:sz="4" w:space="0" w:color="000000"/>
            </w:tcBorders>
            <w:shd w:val="clear" w:color="auto" w:fill="auto"/>
            <w:vAlign w:val="center"/>
            <w:hideMark/>
          </w:tcPr>
          <w:p w14:paraId="10C80179"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17</w:t>
            </w:r>
          </w:p>
        </w:tc>
        <w:tc>
          <w:tcPr>
            <w:tcW w:w="613" w:type="dxa"/>
            <w:tcBorders>
              <w:top w:val="nil"/>
              <w:left w:val="nil"/>
              <w:bottom w:val="single" w:sz="4" w:space="0" w:color="000000"/>
              <w:right w:val="single" w:sz="4" w:space="0" w:color="000000"/>
            </w:tcBorders>
            <w:shd w:val="clear" w:color="auto" w:fill="auto"/>
            <w:vAlign w:val="center"/>
            <w:hideMark/>
          </w:tcPr>
          <w:p w14:paraId="63ED3E7F"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18</w:t>
            </w:r>
          </w:p>
        </w:tc>
        <w:tc>
          <w:tcPr>
            <w:tcW w:w="507" w:type="dxa"/>
            <w:tcBorders>
              <w:top w:val="nil"/>
              <w:left w:val="nil"/>
              <w:bottom w:val="single" w:sz="4" w:space="0" w:color="000000"/>
              <w:right w:val="single" w:sz="4" w:space="0" w:color="000000"/>
            </w:tcBorders>
            <w:shd w:val="clear" w:color="auto" w:fill="auto"/>
            <w:vAlign w:val="center"/>
            <w:hideMark/>
          </w:tcPr>
          <w:p w14:paraId="1F83692D" w14:textId="77777777" w:rsidR="00C250F7" w:rsidRPr="00C250F7" w:rsidRDefault="00C250F7" w:rsidP="00C250F7">
            <w:pPr>
              <w:jc w:val="cente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19</w:t>
            </w:r>
          </w:p>
        </w:tc>
      </w:tr>
      <w:tr w:rsidR="00C250F7" w:rsidRPr="00C250F7" w14:paraId="5F50C74F" w14:textId="77777777" w:rsidTr="00C250F7">
        <w:trPr>
          <w:trHeight w:val="189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71B16069"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w:t>
            </w:r>
          </w:p>
        </w:tc>
        <w:tc>
          <w:tcPr>
            <w:tcW w:w="690" w:type="dxa"/>
            <w:tcBorders>
              <w:top w:val="nil"/>
              <w:left w:val="nil"/>
              <w:bottom w:val="single" w:sz="4" w:space="0" w:color="000000"/>
              <w:right w:val="single" w:sz="4" w:space="0" w:color="000000"/>
            </w:tcBorders>
            <w:shd w:val="clear" w:color="auto" w:fill="auto"/>
            <w:vAlign w:val="center"/>
            <w:hideMark/>
          </w:tcPr>
          <w:p w14:paraId="3CCC96BA"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Всего </w:t>
            </w:r>
            <w:proofErr w:type="gramStart"/>
            <w:r w:rsidRPr="00C250F7">
              <w:rPr>
                <w:rFonts w:ascii="Times New Roman" w:eastAsia="Times New Roman" w:hAnsi="Times New Roman"/>
                <w:color w:val="000000"/>
                <w:sz w:val="16"/>
                <w:szCs w:val="16"/>
                <w:lang w:eastAsia="ru-RU"/>
              </w:rPr>
              <w:t>по  программе</w:t>
            </w:r>
            <w:proofErr w:type="gramEnd"/>
            <w:r w:rsidRPr="00C250F7">
              <w:rPr>
                <w:rFonts w:ascii="Times New Roman" w:eastAsia="Times New Roman" w:hAnsi="Times New Roman"/>
                <w:color w:val="000000"/>
                <w:sz w:val="16"/>
                <w:szCs w:val="16"/>
                <w:lang w:eastAsia="ru-RU"/>
              </w:rPr>
              <w:t xml:space="preserve"> переселения, в рамках которой предусмотрено финансирование за счет средств Фонда. в т.ч.:</w:t>
            </w:r>
          </w:p>
        </w:tc>
        <w:tc>
          <w:tcPr>
            <w:tcW w:w="565" w:type="dxa"/>
            <w:tcBorders>
              <w:top w:val="nil"/>
              <w:left w:val="nil"/>
              <w:bottom w:val="single" w:sz="4" w:space="0" w:color="000000"/>
              <w:right w:val="single" w:sz="4" w:space="0" w:color="000000"/>
            </w:tcBorders>
            <w:shd w:val="clear" w:color="auto" w:fill="auto"/>
            <w:noWrap/>
            <w:vAlign w:val="center"/>
            <w:hideMark/>
          </w:tcPr>
          <w:p w14:paraId="0FBF3DB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1 036</w:t>
            </w:r>
          </w:p>
        </w:tc>
        <w:tc>
          <w:tcPr>
            <w:tcW w:w="257" w:type="dxa"/>
            <w:tcBorders>
              <w:top w:val="nil"/>
              <w:left w:val="nil"/>
              <w:bottom w:val="single" w:sz="4" w:space="0" w:color="000000"/>
              <w:right w:val="single" w:sz="4" w:space="0" w:color="000000"/>
            </w:tcBorders>
            <w:shd w:val="clear" w:color="auto" w:fill="auto"/>
            <w:noWrap/>
            <w:vAlign w:val="center"/>
            <w:hideMark/>
          </w:tcPr>
          <w:p w14:paraId="36AEFDF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463</w:t>
            </w:r>
          </w:p>
        </w:tc>
        <w:tc>
          <w:tcPr>
            <w:tcW w:w="619" w:type="dxa"/>
            <w:tcBorders>
              <w:top w:val="nil"/>
              <w:left w:val="nil"/>
              <w:bottom w:val="single" w:sz="4" w:space="0" w:color="000000"/>
              <w:right w:val="single" w:sz="4" w:space="0" w:color="000000"/>
            </w:tcBorders>
            <w:shd w:val="clear" w:color="auto" w:fill="auto"/>
            <w:noWrap/>
            <w:vAlign w:val="center"/>
            <w:hideMark/>
          </w:tcPr>
          <w:p w14:paraId="7251522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408</w:t>
            </w:r>
          </w:p>
        </w:tc>
        <w:tc>
          <w:tcPr>
            <w:tcW w:w="667" w:type="dxa"/>
            <w:tcBorders>
              <w:top w:val="nil"/>
              <w:left w:val="nil"/>
              <w:bottom w:val="single" w:sz="4" w:space="0" w:color="000000"/>
              <w:right w:val="single" w:sz="4" w:space="0" w:color="000000"/>
            </w:tcBorders>
            <w:shd w:val="clear" w:color="auto" w:fill="auto"/>
            <w:noWrap/>
            <w:vAlign w:val="center"/>
            <w:hideMark/>
          </w:tcPr>
          <w:p w14:paraId="34C8A9A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55</w:t>
            </w:r>
          </w:p>
        </w:tc>
        <w:tc>
          <w:tcPr>
            <w:tcW w:w="353" w:type="dxa"/>
            <w:tcBorders>
              <w:top w:val="nil"/>
              <w:left w:val="nil"/>
              <w:bottom w:val="single" w:sz="4" w:space="0" w:color="000000"/>
              <w:right w:val="single" w:sz="4" w:space="0" w:color="000000"/>
            </w:tcBorders>
            <w:shd w:val="clear" w:color="auto" w:fill="auto"/>
            <w:noWrap/>
            <w:vAlign w:val="center"/>
            <w:hideMark/>
          </w:tcPr>
          <w:p w14:paraId="1122756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25 058,00</w:t>
            </w:r>
          </w:p>
        </w:tc>
        <w:tc>
          <w:tcPr>
            <w:tcW w:w="598" w:type="dxa"/>
            <w:tcBorders>
              <w:top w:val="nil"/>
              <w:left w:val="nil"/>
              <w:bottom w:val="single" w:sz="4" w:space="0" w:color="000000"/>
              <w:right w:val="single" w:sz="4" w:space="0" w:color="000000"/>
            </w:tcBorders>
            <w:shd w:val="clear" w:color="auto" w:fill="auto"/>
            <w:noWrap/>
            <w:vAlign w:val="center"/>
            <w:hideMark/>
          </w:tcPr>
          <w:p w14:paraId="71FF515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22 598,70</w:t>
            </w:r>
          </w:p>
        </w:tc>
        <w:tc>
          <w:tcPr>
            <w:tcW w:w="643" w:type="dxa"/>
            <w:tcBorders>
              <w:top w:val="nil"/>
              <w:left w:val="nil"/>
              <w:bottom w:val="single" w:sz="4" w:space="0" w:color="000000"/>
              <w:right w:val="single" w:sz="4" w:space="0" w:color="000000"/>
            </w:tcBorders>
            <w:shd w:val="clear" w:color="auto" w:fill="auto"/>
            <w:noWrap/>
            <w:vAlign w:val="center"/>
            <w:hideMark/>
          </w:tcPr>
          <w:p w14:paraId="6AE0CE7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2 459,30</w:t>
            </w:r>
          </w:p>
        </w:tc>
        <w:tc>
          <w:tcPr>
            <w:tcW w:w="595" w:type="dxa"/>
            <w:tcBorders>
              <w:top w:val="nil"/>
              <w:left w:val="nil"/>
              <w:bottom w:val="single" w:sz="4" w:space="0" w:color="000000"/>
              <w:right w:val="single" w:sz="4" w:space="0" w:color="000000"/>
            </w:tcBorders>
            <w:shd w:val="clear" w:color="auto" w:fill="auto"/>
            <w:noWrap/>
            <w:vAlign w:val="center"/>
            <w:hideMark/>
          </w:tcPr>
          <w:p w14:paraId="4D5DDDA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3 243 784 600,00</w:t>
            </w:r>
          </w:p>
        </w:tc>
        <w:tc>
          <w:tcPr>
            <w:tcW w:w="534" w:type="dxa"/>
            <w:tcBorders>
              <w:top w:val="nil"/>
              <w:left w:val="nil"/>
              <w:bottom w:val="single" w:sz="4" w:space="0" w:color="000000"/>
              <w:right w:val="single" w:sz="4" w:space="0" w:color="000000"/>
            </w:tcBorders>
            <w:shd w:val="clear" w:color="auto" w:fill="auto"/>
            <w:noWrap/>
            <w:vAlign w:val="center"/>
            <w:hideMark/>
          </w:tcPr>
          <w:p w14:paraId="250C7C6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830 851 500,00</w:t>
            </w:r>
          </w:p>
        </w:tc>
        <w:tc>
          <w:tcPr>
            <w:tcW w:w="595" w:type="dxa"/>
            <w:tcBorders>
              <w:top w:val="nil"/>
              <w:left w:val="nil"/>
              <w:bottom w:val="single" w:sz="4" w:space="0" w:color="000000"/>
              <w:right w:val="single" w:sz="4" w:space="0" w:color="000000"/>
            </w:tcBorders>
            <w:shd w:val="clear" w:color="auto" w:fill="auto"/>
            <w:noWrap/>
            <w:vAlign w:val="center"/>
            <w:hideMark/>
          </w:tcPr>
          <w:p w14:paraId="6B0E1CA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2 056 116 600,00</w:t>
            </w:r>
          </w:p>
        </w:tc>
        <w:tc>
          <w:tcPr>
            <w:tcW w:w="534" w:type="dxa"/>
            <w:tcBorders>
              <w:top w:val="nil"/>
              <w:left w:val="nil"/>
              <w:bottom w:val="single" w:sz="4" w:space="0" w:color="000000"/>
              <w:right w:val="single" w:sz="4" w:space="0" w:color="000000"/>
            </w:tcBorders>
            <w:shd w:val="clear" w:color="auto" w:fill="auto"/>
            <w:noWrap/>
            <w:vAlign w:val="center"/>
            <w:hideMark/>
          </w:tcPr>
          <w:p w14:paraId="176D9E8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356 816 500,00</w:t>
            </w:r>
          </w:p>
        </w:tc>
        <w:tc>
          <w:tcPr>
            <w:tcW w:w="283" w:type="dxa"/>
            <w:tcBorders>
              <w:top w:val="nil"/>
              <w:left w:val="nil"/>
              <w:bottom w:val="single" w:sz="4" w:space="0" w:color="000000"/>
              <w:right w:val="single" w:sz="4" w:space="0" w:color="000000"/>
            </w:tcBorders>
            <w:shd w:val="clear" w:color="auto" w:fill="auto"/>
            <w:noWrap/>
            <w:vAlign w:val="center"/>
            <w:hideMark/>
          </w:tcPr>
          <w:p w14:paraId="6366E6D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7DB2015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30E98A5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0A6E216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3E050DF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62F4AAF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1AA2C370"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38FB1743"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w:t>
            </w:r>
          </w:p>
        </w:tc>
        <w:tc>
          <w:tcPr>
            <w:tcW w:w="690" w:type="dxa"/>
            <w:tcBorders>
              <w:top w:val="nil"/>
              <w:left w:val="nil"/>
              <w:bottom w:val="single" w:sz="4" w:space="0" w:color="000000"/>
              <w:right w:val="single" w:sz="4" w:space="0" w:color="000000"/>
            </w:tcBorders>
            <w:shd w:val="clear" w:color="auto" w:fill="auto"/>
            <w:vAlign w:val="center"/>
            <w:hideMark/>
          </w:tcPr>
          <w:p w14:paraId="13B83EF5"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 по этапу 2025 года</w:t>
            </w:r>
          </w:p>
        </w:tc>
        <w:tc>
          <w:tcPr>
            <w:tcW w:w="565" w:type="dxa"/>
            <w:tcBorders>
              <w:top w:val="nil"/>
              <w:left w:val="nil"/>
              <w:bottom w:val="single" w:sz="4" w:space="0" w:color="000000"/>
              <w:right w:val="single" w:sz="4" w:space="0" w:color="000000"/>
            </w:tcBorders>
            <w:shd w:val="clear" w:color="auto" w:fill="auto"/>
            <w:noWrap/>
            <w:vAlign w:val="center"/>
            <w:hideMark/>
          </w:tcPr>
          <w:p w14:paraId="1E53F9C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26</w:t>
            </w:r>
          </w:p>
        </w:tc>
        <w:tc>
          <w:tcPr>
            <w:tcW w:w="257" w:type="dxa"/>
            <w:tcBorders>
              <w:top w:val="nil"/>
              <w:left w:val="nil"/>
              <w:bottom w:val="single" w:sz="4" w:space="0" w:color="000000"/>
              <w:right w:val="single" w:sz="4" w:space="0" w:color="000000"/>
            </w:tcBorders>
            <w:shd w:val="clear" w:color="auto" w:fill="auto"/>
            <w:noWrap/>
            <w:vAlign w:val="center"/>
            <w:hideMark/>
          </w:tcPr>
          <w:p w14:paraId="16A1E05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15</w:t>
            </w:r>
          </w:p>
        </w:tc>
        <w:tc>
          <w:tcPr>
            <w:tcW w:w="619" w:type="dxa"/>
            <w:tcBorders>
              <w:top w:val="nil"/>
              <w:left w:val="nil"/>
              <w:bottom w:val="single" w:sz="4" w:space="0" w:color="000000"/>
              <w:right w:val="single" w:sz="4" w:space="0" w:color="000000"/>
            </w:tcBorders>
            <w:shd w:val="clear" w:color="auto" w:fill="auto"/>
            <w:noWrap/>
            <w:vAlign w:val="center"/>
            <w:hideMark/>
          </w:tcPr>
          <w:p w14:paraId="5B2776E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w:t>
            </w:r>
          </w:p>
        </w:tc>
        <w:tc>
          <w:tcPr>
            <w:tcW w:w="667" w:type="dxa"/>
            <w:tcBorders>
              <w:top w:val="nil"/>
              <w:left w:val="nil"/>
              <w:bottom w:val="single" w:sz="4" w:space="0" w:color="000000"/>
              <w:right w:val="single" w:sz="4" w:space="0" w:color="000000"/>
            </w:tcBorders>
            <w:shd w:val="clear" w:color="auto" w:fill="auto"/>
            <w:noWrap/>
            <w:vAlign w:val="center"/>
            <w:hideMark/>
          </w:tcPr>
          <w:p w14:paraId="1408DF2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w:t>
            </w:r>
          </w:p>
        </w:tc>
        <w:tc>
          <w:tcPr>
            <w:tcW w:w="353" w:type="dxa"/>
            <w:tcBorders>
              <w:top w:val="nil"/>
              <w:left w:val="nil"/>
              <w:bottom w:val="single" w:sz="4" w:space="0" w:color="000000"/>
              <w:right w:val="single" w:sz="4" w:space="0" w:color="000000"/>
            </w:tcBorders>
            <w:shd w:val="clear" w:color="auto" w:fill="auto"/>
            <w:noWrap/>
            <w:vAlign w:val="center"/>
            <w:hideMark/>
          </w:tcPr>
          <w:p w14:paraId="336571D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683,30</w:t>
            </w:r>
          </w:p>
        </w:tc>
        <w:tc>
          <w:tcPr>
            <w:tcW w:w="598" w:type="dxa"/>
            <w:tcBorders>
              <w:top w:val="nil"/>
              <w:left w:val="nil"/>
              <w:bottom w:val="single" w:sz="4" w:space="0" w:color="000000"/>
              <w:right w:val="single" w:sz="4" w:space="0" w:color="000000"/>
            </w:tcBorders>
            <w:shd w:val="clear" w:color="auto" w:fill="auto"/>
            <w:noWrap/>
            <w:vAlign w:val="center"/>
            <w:hideMark/>
          </w:tcPr>
          <w:p w14:paraId="55CE534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508,10</w:t>
            </w:r>
          </w:p>
        </w:tc>
        <w:tc>
          <w:tcPr>
            <w:tcW w:w="643" w:type="dxa"/>
            <w:tcBorders>
              <w:top w:val="nil"/>
              <w:left w:val="nil"/>
              <w:bottom w:val="single" w:sz="4" w:space="0" w:color="000000"/>
              <w:right w:val="single" w:sz="4" w:space="0" w:color="000000"/>
            </w:tcBorders>
            <w:shd w:val="clear" w:color="auto" w:fill="auto"/>
            <w:noWrap/>
            <w:vAlign w:val="center"/>
            <w:hideMark/>
          </w:tcPr>
          <w:p w14:paraId="675D876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175,20</w:t>
            </w:r>
          </w:p>
        </w:tc>
        <w:tc>
          <w:tcPr>
            <w:tcW w:w="595" w:type="dxa"/>
            <w:tcBorders>
              <w:top w:val="nil"/>
              <w:left w:val="nil"/>
              <w:bottom w:val="single" w:sz="4" w:space="0" w:color="000000"/>
              <w:right w:val="single" w:sz="4" w:space="0" w:color="000000"/>
            </w:tcBorders>
            <w:shd w:val="clear" w:color="auto" w:fill="auto"/>
            <w:noWrap/>
            <w:vAlign w:val="center"/>
            <w:hideMark/>
          </w:tcPr>
          <w:p w14:paraId="0A209EF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52 418 800,00</w:t>
            </w:r>
          </w:p>
        </w:tc>
        <w:tc>
          <w:tcPr>
            <w:tcW w:w="534" w:type="dxa"/>
            <w:tcBorders>
              <w:top w:val="nil"/>
              <w:left w:val="nil"/>
              <w:bottom w:val="single" w:sz="4" w:space="0" w:color="000000"/>
              <w:right w:val="single" w:sz="4" w:space="0" w:color="000000"/>
            </w:tcBorders>
            <w:shd w:val="clear" w:color="auto" w:fill="auto"/>
            <w:noWrap/>
            <w:vAlign w:val="center"/>
            <w:hideMark/>
          </w:tcPr>
          <w:p w14:paraId="207F18B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10 548 400,00</w:t>
            </w:r>
          </w:p>
        </w:tc>
        <w:tc>
          <w:tcPr>
            <w:tcW w:w="595" w:type="dxa"/>
            <w:tcBorders>
              <w:top w:val="nil"/>
              <w:left w:val="nil"/>
              <w:bottom w:val="single" w:sz="4" w:space="0" w:color="000000"/>
              <w:right w:val="single" w:sz="4" w:space="0" w:color="000000"/>
            </w:tcBorders>
            <w:shd w:val="clear" w:color="auto" w:fill="auto"/>
            <w:noWrap/>
            <w:vAlign w:val="center"/>
            <w:hideMark/>
          </w:tcPr>
          <w:p w14:paraId="46E3D3A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36 104 300,00</w:t>
            </w:r>
          </w:p>
        </w:tc>
        <w:tc>
          <w:tcPr>
            <w:tcW w:w="534" w:type="dxa"/>
            <w:tcBorders>
              <w:top w:val="nil"/>
              <w:left w:val="nil"/>
              <w:bottom w:val="single" w:sz="4" w:space="0" w:color="000000"/>
              <w:right w:val="single" w:sz="4" w:space="0" w:color="000000"/>
            </w:tcBorders>
            <w:shd w:val="clear" w:color="auto" w:fill="auto"/>
            <w:noWrap/>
            <w:vAlign w:val="center"/>
            <w:hideMark/>
          </w:tcPr>
          <w:p w14:paraId="2D3CCB0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5 766 100,00</w:t>
            </w:r>
          </w:p>
        </w:tc>
        <w:tc>
          <w:tcPr>
            <w:tcW w:w="283" w:type="dxa"/>
            <w:tcBorders>
              <w:top w:val="nil"/>
              <w:left w:val="nil"/>
              <w:bottom w:val="single" w:sz="4" w:space="0" w:color="000000"/>
              <w:right w:val="single" w:sz="4" w:space="0" w:color="000000"/>
            </w:tcBorders>
            <w:shd w:val="clear" w:color="auto" w:fill="auto"/>
            <w:noWrap/>
            <w:vAlign w:val="center"/>
            <w:hideMark/>
          </w:tcPr>
          <w:p w14:paraId="1046697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7848FFD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238B3CB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2FA3E94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3E3A261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57D4D2A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060E100B" w14:textId="77777777" w:rsidTr="00C250F7">
        <w:trPr>
          <w:trHeight w:val="81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713066F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68EA21C9"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xml:space="preserve">Итого по Ханты-Мансийский </w:t>
            </w:r>
            <w:r w:rsidRPr="00C250F7">
              <w:rPr>
                <w:rFonts w:ascii="Times New Roman" w:eastAsia="Times New Roman" w:hAnsi="Times New Roman"/>
                <w:color w:val="000000"/>
                <w:sz w:val="16"/>
                <w:szCs w:val="16"/>
                <w:lang w:eastAsia="ru-RU"/>
              </w:rPr>
              <w:lastRenderedPageBreak/>
              <w:t>муниципальный район</w:t>
            </w:r>
          </w:p>
        </w:tc>
        <w:tc>
          <w:tcPr>
            <w:tcW w:w="565" w:type="dxa"/>
            <w:tcBorders>
              <w:top w:val="nil"/>
              <w:left w:val="nil"/>
              <w:bottom w:val="single" w:sz="4" w:space="0" w:color="000000"/>
              <w:right w:val="single" w:sz="4" w:space="0" w:color="000000"/>
            </w:tcBorders>
            <w:shd w:val="clear" w:color="auto" w:fill="auto"/>
            <w:noWrap/>
            <w:vAlign w:val="center"/>
            <w:hideMark/>
          </w:tcPr>
          <w:p w14:paraId="791F0E2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lastRenderedPageBreak/>
              <w:t>26</w:t>
            </w:r>
          </w:p>
        </w:tc>
        <w:tc>
          <w:tcPr>
            <w:tcW w:w="257" w:type="dxa"/>
            <w:tcBorders>
              <w:top w:val="nil"/>
              <w:left w:val="nil"/>
              <w:bottom w:val="single" w:sz="4" w:space="0" w:color="000000"/>
              <w:right w:val="single" w:sz="4" w:space="0" w:color="000000"/>
            </w:tcBorders>
            <w:shd w:val="clear" w:color="auto" w:fill="auto"/>
            <w:noWrap/>
            <w:vAlign w:val="center"/>
            <w:hideMark/>
          </w:tcPr>
          <w:p w14:paraId="376E20B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15</w:t>
            </w:r>
          </w:p>
        </w:tc>
        <w:tc>
          <w:tcPr>
            <w:tcW w:w="619" w:type="dxa"/>
            <w:tcBorders>
              <w:top w:val="nil"/>
              <w:left w:val="nil"/>
              <w:bottom w:val="single" w:sz="4" w:space="0" w:color="000000"/>
              <w:right w:val="single" w:sz="4" w:space="0" w:color="000000"/>
            </w:tcBorders>
            <w:shd w:val="clear" w:color="auto" w:fill="auto"/>
            <w:noWrap/>
            <w:vAlign w:val="center"/>
            <w:hideMark/>
          </w:tcPr>
          <w:p w14:paraId="16E9075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w:t>
            </w:r>
          </w:p>
        </w:tc>
        <w:tc>
          <w:tcPr>
            <w:tcW w:w="667" w:type="dxa"/>
            <w:tcBorders>
              <w:top w:val="nil"/>
              <w:left w:val="nil"/>
              <w:bottom w:val="single" w:sz="4" w:space="0" w:color="000000"/>
              <w:right w:val="single" w:sz="4" w:space="0" w:color="000000"/>
            </w:tcBorders>
            <w:shd w:val="clear" w:color="auto" w:fill="auto"/>
            <w:noWrap/>
            <w:vAlign w:val="center"/>
            <w:hideMark/>
          </w:tcPr>
          <w:p w14:paraId="04CB2A5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w:t>
            </w:r>
          </w:p>
        </w:tc>
        <w:tc>
          <w:tcPr>
            <w:tcW w:w="353" w:type="dxa"/>
            <w:tcBorders>
              <w:top w:val="nil"/>
              <w:left w:val="nil"/>
              <w:bottom w:val="single" w:sz="4" w:space="0" w:color="000000"/>
              <w:right w:val="single" w:sz="4" w:space="0" w:color="000000"/>
            </w:tcBorders>
            <w:shd w:val="clear" w:color="auto" w:fill="auto"/>
            <w:noWrap/>
            <w:vAlign w:val="center"/>
            <w:hideMark/>
          </w:tcPr>
          <w:p w14:paraId="0123F2A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683,30</w:t>
            </w:r>
          </w:p>
        </w:tc>
        <w:tc>
          <w:tcPr>
            <w:tcW w:w="598" w:type="dxa"/>
            <w:tcBorders>
              <w:top w:val="nil"/>
              <w:left w:val="nil"/>
              <w:bottom w:val="single" w:sz="4" w:space="0" w:color="000000"/>
              <w:right w:val="single" w:sz="4" w:space="0" w:color="000000"/>
            </w:tcBorders>
            <w:shd w:val="clear" w:color="auto" w:fill="auto"/>
            <w:noWrap/>
            <w:vAlign w:val="center"/>
            <w:hideMark/>
          </w:tcPr>
          <w:p w14:paraId="5B206FC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508,10</w:t>
            </w:r>
          </w:p>
        </w:tc>
        <w:tc>
          <w:tcPr>
            <w:tcW w:w="643" w:type="dxa"/>
            <w:tcBorders>
              <w:top w:val="nil"/>
              <w:left w:val="nil"/>
              <w:bottom w:val="single" w:sz="4" w:space="0" w:color="000000"/>
              <w:right w:val="single" w:sz="4" w:space="0" w:color="000000"/>
            </w:tcBorders>
            <w:shd w:val="clear" w:color="auto" w:fill="auto"/>
            <w:noWrap/>
            <w:vAlign w:val="center"/>
            <w:hideMark/>
          </w:tcPr>
          <w:p w14:paraId="066CAB8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175,20</w:t>
            </w:r>
          </w:p>
        </w:tc>
        <w:tc>
          <w:tcPr>
            <w:tcW w:w="595" w:type="dxa"/>
            <w:tcBorders>
              <w:top w:val="nil"/>
              <w:left w:val="nil"/>
              <w:bottom w:val="single" w:sz="4" w:space="0" w:color="000000"/>
              <w:right w:val="single" w:sz="4" w:space="0" w:color="000000"/>
            </w:tcBorders>
            <w:shd w:val="clear" w:color="auto" w:fill="auto"/>
            <w:noWrap/>
            <w:vAlign w:val="center"/>
            <w:hideMark/>
          </w:tcPr>
          <w:p w14:paraId="11FCA8D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52 418 800,00</w:t>
            </w:r>
          </w:p>
        </w:tc>
        <w:tc>
          <w:tcPr>
            <w:tcW w:w="534" w:type="dxa"/>
            <w:tcBorders>
              <w:top w:val="nil"/>
              <w:left w:val="nil"/>
              <w:bottom w:val="single" w:sz="4" w:space="0" w:color="000000"/>
              <w:right w:val="single" w:sz="4" w:space="0" w:color="000000"/>
            </w:tcBorders>
            <w:shd w:val="clear" w:color="auto" w:fill="auto"/>
            <w:noWrap/>
            <w:vAlign w:val="center"/>
            <w:hideMark/>
          </w:tcPr>
          <w:p w14:paraId="24E526C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10 548 400,00</w:t>
            </w:r>
          </w:p>
        </w:tc>
        <w:tc>
          <w:tcPr>
            <w:tcW w:w="595" w:type="dxa"/>
            <w:tcBorders>
              <w:top w:val="nil"/>
              <w:left w:val="nil"/>
              <w:bottom w:val="single" w:sz="4" w:space="0" w:color="000000"/>
              <w:right w:val="single" w:sz="4" w:space="0" w:color="000000"/>
            </w:tcBorders>
            <w:shd w:val="clear" w:color="auto" w:fill="auto"/>
            <w:noWrap/>
            <w:vAlign w:val="center"/>
            <w:hideMark/>
          </w:tcPr>
          <w:p w14:paraId="060E6E4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36 104 300,00</w:t>
            </w:r>
          </w:p>
        </w:tc>
        <w:tc>
          <w:tcPr>
            <w:tcW w:w="534" w:type="dxa"/>
            <w:tcBorders>
              <w:top w:val="nil"/>
              <w:left w:val="nil"/>
              <w:bottom w:val="single" w:sz="4" w:space="0" w:color="000000"/>
              <w:right w:val="single" w:sz="4" w:space="0" w:color="000000"/>
            </w:tcBorders>
            <w:shd w:val="clear" w:color="auto" w:fill="auto"/>
            <w:noWrap/>
            <w:vAlign w:val="center"/>
            <w:hideMark/>
          </w:tcPr>
          <w:p w14:paraId="72A856A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5 766 100,00</w:t>
            </w:r>
          </w:p>
        </w:tc>
        <w:tc>
          <w:tcPr>
            <w:tcW w:w="283" w:type="dxa"/>
            <w:tcBorders>
              <w:top w:val="nil"/>
              <w:left w:val="nil"/>
              <w:bottom w:val="single" w:sz="4" w:space="0" w:color="000000"/>
              <w:right w:val="single" w:sz="4" w:space="0" w:color="000000"/>
            </w:tcBorders>
            <w:shd w:val="clear" w:color="auto" w:fill="auto"/>
            <w:noWrap/>
            <w:vAlign w:val="center"/>
            <w:hideMark/>
          </w:tcPr>
          <w:p w14:paraId="3F122B5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3715E2F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5DB07A8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5658E58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2B6B5CF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50DB3F0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6CEDF9CA"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648A2C51"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w:t>
            </w:r>
          </w:p>
        </w:tc>
        <w:tc>
          <w:tcPr>
            <w:tcW w:w="690" w:type="dxa"/>
            <w:tcBorders>
              <w:top w:val="nil"/>
              <w:left w:val="nil"/>
              <w:bottom w:val="single" w:sz="4" w:space="0" w:color="000000"/>
              <w:right w:val="single" w:sz="4" w:space="0" w:color="000000"/>
            </w:tcBorders>
            <w:shd w:val="clear" w:color="auto" w:fill="auto"/>
            <w:vAlign w:val="center"/>
            <w:hideMark/>
          </w:tcPr>
          <w:p w14:paraId="23D313B7"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 по этапу 2026 года</w:t>
            </w:r>
          </w:p>
        </w:tc>
        <w:tc>
          <w:tcPr>
            <w:tcW w:w="565" w:type="dxa"/>
            <w:tcBorders>
              <w:top w:val="nil"/>
              <w:left w:val="nil"/>
              <w:bottom w:val="single" w:sz="4" w:space="0" w:color="000000"/>
              <w:right w:val="single" w:sz="4" w:space="0" w:color="000000"/>
            </w:tcBorders>
            <w:shd w:val="clear" w:color="auto" w:fill="auto"/>
            <w:noWrap/>
            <w:vAlign w:val="center"/>
            <w:hideMark/>
          </w:tcPr>
          <w:p w14:paraId="73A829B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w:t>
            </w:r>
          </w:p>
        </w:tc>
        <w:tc>
          <w:tcPr>
            <w:tcW w:w="257" w:type="dxa"/>
            <w:tcBorders>
              <w:top w:val="nil"/>
              <w:left w:val="nil"/>
              <w:bottom w:val="single" w:sz="4" w:space="0" w:color="000000"/>
              <w:right w:val="single" w:sz="4" w:space="0" w:color="000000"/>
            </w:tcBorders>
            <w:shd w:val="clear" w:color="auto" w:fill="auto"/>
            <w:noWrap/>
            <w:vAlign w:val="center"/>
            <w:hideMark/>
          </w:tcPr>
          <w:p w14:paraId="15557AA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w:t>
            </w:r>
          </w:p>
        </w:tc>
        <w:tc>
          <w:tcPr>
            <w:tcW w:w="619" w:type="dxa"/>
            <w:tcBorders>
              <w:top w:val="nil"/>
              <w:left w:val="nil"/>
              <w:bottom w:val="single" w:sz="4" w:space="0" w:color="000000"/>
              <w:right w:val="single" w:sz="4" w:space="0" w:color="000000"/>
            </w:tcBorders>
            <w:shd w:val="clear" w:color="auto" w:fill="auto"/>
            <w:noWrap/>
            <w:vAlign w:val="center"/>
            <w:hideMark/>
          </w:tcPr>
          <w:p w14:paraId="0B4FD1A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w:t>
            </w:r>
          </w:p>
        </w:tc>
        <w:tc>
          <w:tcPr>
            <w:tcW w:w="667" w:type="dxa"/>
            <w:tcBorders>
              <w:top w:val="nil"/>
              <w:left w:val="nil"/>
              <w:bottom w:val="single" w:sz="4" w:space="0" w:color="000000"/>
              <w:right w:val="single" w:sz="4" w:space="0" w:color="000000"/>
            </w:tcBorders>
            <w:shd w:val="clear" w:color="auto" w:fill="auto"/>
            <w:noWrap/>
            <w:vAlign w:val="center"/>
            <w:hideMark/>
          </w:tcPr>
          <w:p w14:paraId="102AE43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w:t>
            </w:r>
          </w:p>
        </w:tc>
        <w:tc>
          <w:tcPr>
            <w:tcW w:w="353" w:type="dxa"/>
            <w:tcBorders>
              <w:top w:val="nil"/>
              <w:left w:val="nil"/>
              <w:bottom w:val="single" w:sz="4" w:space="0" w:color="000000"/>
              <w:right w:val="single" w:sz="4" w:space="0" w:color="000000"/>
            </w:tcBorders>
            <w:shd w:val="clear" w:color="auto" w:fill="auto"/>
            <w:noWrap/>
            <w:vAlign w:val="center"/>
            <w:hideMark/>
          </w:tcPr>
          <w:p w14:paraId="5881BEB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259,20</w:t>
            </w:r>
          </w:p>
        </w:tc>
        <w:tc>
          <w:tcPr>
            <w:tcW w:w="598" w:type="dxa"/>
            <w:tcBorders>
              <w:top w:val="nil"/>
              <w:left w:val="nil"/>
              <w:bottom w:val="single" w:sz="4" w:space="0" w:color="000000"/>
              <w:right w:val="single" w:sz="4" w:space="0" w:color="000000"/>
            </w:tcBorders>
            <w:shd w:val="clear" w:color="auto" w:fill="auto"/>
            <w:noWrap/>
            <w:vAlign w:val="center"/>
            <w:hideMark/>
          </w:tcPr>
          <w:p w14:paraId="047E36D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140,10</w:t>
            </w:r>
          </w:p>
        </w:tc>
        <w:tc>
          <w:tcPr>
            <w:tcW w:w="643" w:type="dxa"/>
            <w:tcBorders>
              <w:top w:val="nil"/>
              <w:left w:val="nil"/>
              <w:bottom w:val="single" w:sz="4" w:space="0" w:color="000000"/>
              <w:right w:val="single" w:sz="4" w:space="0" w:color="000000"/>
            </w:tcBorders>
            <w:shd w:val="clear" w:color="auto" w:fill="auto"/>
            <w:noWrap/>
            <w:vAlign w:val="center"/>
            <w:hideMark/>
          </w:tcPr>
          <w:p w14:paraId="7909BC9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119,10</w:t>
            </w:r>
          </w:p>
        </w:tc>
        <w:tc>
          <w:tcPr>
            <w:tcW w:w="595" w:type="dxa"/>
            <w:tcBorders>
              <w:top w:val="nil"/>
              <w:left w:val="nil"/>
              <w:bottom w:val="single" w:sz="4" w:space="0" w:color="000000"/>
              <w:right w:val="single" w:sz="4" w:space="0" w:color="000000"/>
            </w:tcBorders>
            <w:shd w:val="clear" w:color="auto" w:fill="auto"/>
            <w:noWrap/>
            <w:vAlign w:val="center"/>
            <w:hideMark/>
          </w:tcPr>
          <w:p w14:paraId="05944CA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30 742 700,00</w:t>
            </w:r>
          </w:p>
        </w:tc>
        <w:tc>
          <w:tcPr>
            <w:tcW w:w="534" w:type="dxa"/>
            <w:tcBorders>
              <w:top w:val="nil"/>
              <w:left w:val="nil"/>
              <w:bottom w:val="single" w:sz="4" w:space="0" w:color="000000"/>
              <w:right w:val="single" w:sz="4" w:space="0" w:color="000000"/>
            </w:tcBorders>
            <w:shd w:val="clear" w:color="auto" w:fill="auto"/>
            <w:noWrap/>
            <w:vAlign w:val="center"/>
            <w:hideMark/>
          </w:tcPr>
          <w:p w14:paraId="254CDF2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6 294 800,00</w:t>
            </w:r>
          </w:p>
        </w:tc>
        <w:tc>
          <w:tcPr>
            <w:tcW w:w="595" w:type="dxa"/>
            <w:tcBorders>
              <w:top w:val="nil"/>
              <w:left w:val="nil"/>
              <w:bottom w:val="single" w:sz="4" w:space="0" w:color="000000"/>
              <w:right w:val="single" w:sz="4" w:space="0" w:color="000000"/>
            </w:tcBorders>
            <w:shd w:val="clear" w:color="auto" w:fill="auto"/>
            <w:noWrap/>
            <w:vAlign w:val="center"/>
            <w:hideMark/>
          </w:tcPr>
          <w:p w14:paraId="1119E87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21 066 200,00</w:t>
            </w:r>
          </w:p>
        </w:tc>
        <w:tc>
          <w:tcPr>
            <w:tcW w:w="534" w:type="dxa"/>
            <w:tcBorders>
              <w:top w:val="nil"/>
              <w:left w:val="nil"/>
              <w:bottom w:val="single" w:sz="4" w:space="0" w:color="000000"/>
              <w:right w:val="single" w:sz="4" w:space="0" w:color="000000"/>
            </w:tcBorders>
            <w:shd w:val="clear" w:color="auto" w:fill="auto"/>
            <w:noWrap/>
            <w:vAlign w:val="center"/>
            <w:hideMark/>
          </w:tcPr>
          <w:p w14:paraId="29F8A68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3 381 700,00</w:t>
            </w:r>
          </w:p>
        </w:tc>
        <w:tc>
          <w:tcPr>
            <w:tcW w:w="283" w:type="dxa"/>
            <w:tcBorders>
              <w:top w:val="nil"/>
              <w:left w:val="nil"/>
              <w:bottom w:val="single" w:sz="4" w:space="0" w:color="000000"/>
              <w:right w:val="single" w:sz="4" w:space="0" w:color="000000"/>
            </w:tcBorders>
            <w:shd w:val="clear" w:color="auto" w:fill="auto"/>
            <w:noWrap/>
            <w:vAlign w:val="center"/>
            <w:hideMark/>
          </w:tcPr>
          <w:p w14:paraId="431A505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63888FF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0906D9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66DF8C9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2920FF8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71F8B2B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60DCA05D" w14:textId="77777777" w:rsidTr="00C250F7">
        <w:trPr>
          <w:trHeight w:val="81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0094A16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610109B1"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Итого по Ханты-Мансийский муниципальный район</w:t>
            </w:r>
          </w:p>
        </w:tc>
        <w:tc>
          <w:tcPr>
            <w:tcW w:w="565" w:type="dxa"/>
            <w:tcBorders>
              <w:top w:val="nil"/>
              <w:left w:val="nil"/>
              <w:bottom w:val="single" w:sz="4" w:space="0" w:color="000000"/>
              <w:right w:val="single" w:sz="4" w:space="0" w:color="000000"/>
            </w:tcBorders>
            <w:shd w:val="clear" w:color="auto" w:fill="auto"/>
            <w:noWrap/>
            <w:vAlign w:val="center"/>
            <w:hideMark/>
          </w:tcPr>
          <w:p w14:paraId="7FDDAF4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w:t>
            </w:r>
          </w:p>
        </w:tc>
        <w:tc>
          <w:tcPr>
            <w:tcW w:w="257" w:type="dxa"/>
            <w:tcBorders>
              <w:top w:val="nil"/>
              <w:left w:val="nil"/>
              <w:bottom w:val="single" w:sz="4" w:space="0" w:color="000000"/>
              <w:right w:val="single" w:sz="4" w:space="0" w:color="000000"/>
            </w:tcBorders>
            <w:shd w:val="clear" w:color="auto" w:fill="auto"/>
            <w:noWrap/>
            <w:vAlign w:val="center"/>
            <w:hideMark/>
          </w:tcPr>
          <w:p w14:paraId="769941C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w:t>
            </w:r>
          </w:p>
        </w:tc>
        <w:tc>
          <w:tcPr>
            <w:tcW w:w="619" w:type="dxa"/>
            <w:tcBorders>
              <w:top w:val="nil"/>
              <w:left w:val="nil"/>
              <w:bottom w:val="single" w:sz="4" w:space="0" w:color="000000"/>
              <w:right w:val="single" w:sz="4" w:space="0" w:color="000000"/>
            </w:tcBorders>
            <w:shd w:val="clear" w:color="auto" w:fill="auto"/>
            <w:noWrap/>
            <w:vAlign w:val="center"/>
            <w:hideMark/>
          </w:tcPr>
          <w:p w14:paraId="707C6DB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w:t>
            </w:r>
          </w:p>
        </w:tc>
        <w:tc>
          <w:tcPr>
            <w:tcW w:w="667" w:type="dxa"/>
            <w:tcBorders>
              <w:top w:val="nil"/>
              <w:left w:val="nil"/>
              <w:bottom w:val="single" w:sz="4" w:space="0" w:color="000000"/>
              <w:right w:val="single" w:sz="4" w:space="0" w:color="000000"/>
            </w:tcBorders>
            <w:shd w:val="clear" w:color="auto" w:fill="auto"/>
            <w:noWrap/>
            <w:vAlign w:val="center"/>
            <w:hideMark/>
          </w:tcPr>
          <w:p w14:paraId="708AE9C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w:t>
            </w:r>
          </w:p>
        </w:tc>
        <w:tc>
          <w:tcPr>
            <w:tcW w:w="353" w:type="dxa"/>
            <w:tcBorders>
              <w:top w:val="nil"/>
              <w:left w:val="nil"/>
              <w:bottom w:val="single" w:sz="4" w:space="0" w:color="000000"/>
              <w:right w:val="single" w:sz="4" w:space="0" w:color="000000"/>
            </w:tcBorders>
            <w:shd w:val="clear" w:color="auto" w:fill="auto"/>
            <w:noWrap/>
            <w:vAlign w:val="center"/>
            <w:hideMark/>
          </w:tcPr>
          <w:p w14:paraId="1C36D2A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259,20</w:t>
            </w:r>
          </w:p>
        </w:tc>
        <w:tc>
          <w:tcPr>
            <w:tcW w:w="598" w:type="dxa"/>
            <w:tcBorders>
              <w:top w:val="nil"/>
              <w:left w:val="nil"/>
              <w:bottom w:val="single" w:sz="4" w:space="0" w:color="000000"/>
              <w:right w:val="single" w:sz="4" w:space="0" w:color="000000"/>
            </w:tcBorders>
            <w:shd w:val="clear" w:color="auto" w:fill="auto"/>
            <w:noWrap/>
            <w:vAlign w:val="center"/>
            <w:hideMark/>
          </w:tcPr>
          <w:p w14:paraId="7E3C316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140,10</w:t>
            </w:r>
          </w:p>
        </w:tc>
        <w:tc>
          <w:tcPr>
            <w:tcW w:w="643" w:type="dxa"/>
            <w:tcBorders>
              <w:top w:val="nil"/>
              <w:left w:val="nil"/>
              <w:bottom w:val="single" w:sz="4" w:space="0" w:color="000000"/>
              <w:right w:val="single" w:sz="4" w:space="0" w:color="000000"/>
            </w:tcBorders>
            <w:shd w:val="clear" w:color="auto" w:fill="auto"/>
            <w:noWrap/>
            <w:vAlign w:val="center"/>
            <w:hideMark/>
          </w:tcPr>
          <w:p w14:paraId="6640030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119,10</w:t>
            </w:r>
          </w:p>
        </w:tc>
        <w:tc>
          <w:tcPr>
            <w:tcW w:w="595" w:type="dxa"/>
            <w:tcBorders>
              <w:top w:val="nil"/>
              <w:left w:val="nil"/>
              <w:bottom w:val="single" w:sz="4" w:space="0" w:color="000000"/>
              <w:right w:val="single" w:sz="4" w:space="0" w:color="000000"/>
            </w:tcBorders>
            <w:shd w:val="clear" w:color="auto" w:fill="auto"/>
            <w:noWrap/>
            <w:vAlign w:val="center"/>
            <w:hideMark/>
          </w:tcPr>
          <w:p w14:paraId="40BFF50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30 742 700,00</w:t>
            </w:r>
          </w:p>
        </w:tc>
        <w:tc>
          <w:tcPr>
            <w:tcW w:w="534" w:type="dxa"/>
            <w:tcBorders>
              <w:top w:val="nil"/>
              <w:left w:val="nil"/>
              <w:bottom w:val="single" w:sz="4" w:space="0" w:color="000000"/>
              <w:right w:val="single" w:sz="4" w:space="0" w:color="000000"/>
            </w:tcBorders>
            <w:shd w:val="clear" w:color="auto" w:fill="auto"/>
            <w:noWrap/>
            <w:vAlign w:val="center"/>
            <w:hideMark/>
          </w:tcPr>
          <w:p w14:paraId="1F28328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6 294 800,00</w:t>
            </w:r>
          </w:p>
        </w:tc>
        <w:tc>
          <w:tcPr>
            <w:tcW w:w="595" w:type="dxa"/>
            <w:tcBorders>
              <w:top w:val="nil"/>
              <w:left w:val="nil"/>
              <w:bottom w:val="single" w:sz="4" w:space="0" w:color="000000"/>
              <w:right w:val="single" w:sz="4" w:space="0" w:color="000000"/>
            </w:tcBorders>
            <w:shd w:val="clear" w:color="auto" w:fill="auto"/>
            <w:noWrap/>
            <w:vAlign w:val="center"/>
            <w:hideMark/>
          </w:tcPr>
          <w:p w14:paraId="64278A8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21 066 200,00</w:t>
            </w:r>
          </w:p>
        </w:tc>
        <w:tc>
          <w:tcPr>
            <w:tcW w:w="534" w:type="dxa"/>
            <w:tcBorders>
              <w:top w:val="nil"/>
              <w:left w:val="nil"/>
              <w:bottom w:val="single" w:sz="4" w:space="0" w:color="000000"/>
              <w:right w:val="single" w:sz="4" w:space="0" w:color="000000"/>
            </w:tcBorders>
            <w:shd w:val="clear" w:color="auto" w:fill="auto"/>
            <w:noWrap/>
            <w:vAlign w:val="center"/>
            <w:hideMark/>
          </w:tcPr>
          <w:p w14:paraId="5BFB732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3 381 700,00</w:t>
            </w:r>
          </w:p>
        </w:tc>
        <w:tc>
          <w:tcPr>
            <w:tcW w:w="283" w:type="dxa"/>
            <w:tcBorders>
              <w:top w:val="nil"/>
              <w:left w:val="nil"/>
              <w:bottom w:val="single" w:sz="4" w:space="0" w:color="000000"/>
              <w:right w:val="single" w:sz="4" w:space="0" w:color="000000"/>
            </w:tcBorders>
            <w:shd w:val="clear" w:color="auto" w:fill="auto"/>
            <w:noWrap/>
            <w:vAlign w:val="center"/>
            <w:hideMark/>
          </w:tcPr>
          <w:p w14:paraId="587D8BE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636C72C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527D45E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2AEF1BB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3207E85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7468504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4FAEC2A8"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0B00F145"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w:t>
            </w:r>
          </w:p>
        </w:tc>
        <w:tc>
          <w:tcPr>
            <w:tcW w:w="690" w:type="dxa"/>
            <w:tcBorders>
              <w:top w:val="nil"/>
              <w:left w:val="nil"/>
              <w:bottom w:val="single" w:sz="4" w:space="0" w:color="000000"/>
              <w:right w:val="single" w:sz="4" w:space="0" w:color="000000"/>
            </w:tcBorders>
            <w:shd w:val="clear" w:color="auto" w:fill="auto"/>
            <w:vAlign w:val="center"/>
            <w:hideMark/>
          </w:tcPr>
          <w:p w14:paraId="3E34A39B"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 по этапу 2027 года</w:t>
            </w:r>
          </w:p>
        </w:tc>
        <w:tc>
          <w:tcPr>
            <w:tcW w:w="565" w:type="dxa"/>
            <w:tcBorders>
              <w:top w:val="nil"/>
              <w:left w:val="nil"/>
              <w:bottom w:val="single" w:sz="4" w:space="0" w:color="000000"/>
              <w:right w:val="single" w:sz="4" w:space="0" w:color="000000"/>
            </w:tcBorders>
            <w:shd w:val="clear" w:color="auto" w:fill="auto"/>
            <w:noWrap/>
            <w:vAlign w:val="center"/>
            <w:hideMark/>
          </w:tcPr>
          <w:p w14:paraId="04754C5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226</w:t>
            </w:r>
          </w:p>
        </w:tc>
        <w:tc>
          <w:tcPr>
            <w:tcW w:w="257" w:type="dxa"/>
            <w:tcBorders>
              <w:top w:val="nil"/>
              <w:left w:val="nil"/>
              <w:bottom w:val="single" w:sz="4" w:space="0" w:color="000000"/>
              <w:right w:val="single" w:sz="4" w:space="0" w:color="000000"/>
            </w:tcBorders>
            <w:shd w:val="clear" w:color="auto" w:fill="auto"/>
            <w:noWrap/>
            <w:vAlign w:val="center"/>
            <w:hideMark/>
          </w:tcPr>
          <w:p w14:paraId="22FEC06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102</w:t>
            </w:r>
          </w:p>
        </w:tc>
        <w:tc>
          <w:tcPr>
            <w:tcW w:w="619" w:type="dxa"/>
            <w:tcBorders>
              <w:top w:val="nil"/>
              <w:left w:val="nil"/>
              <w:bottom w:val="single" w:sz="4" w:space="0" w:color="000000"/>
              <w:right w:val="single" w:sz="4" w:space="0" w:color="000000"/>
            </w:tcBorders>
            <w:shd w:val="clear" w:color="auto" w:fill="auto"/>
            <w:noWrap/>
            <w:vAlign w:val="center"/>
            <w:hideMark/>
          </w:tcPr>
          <w:p w14:paraId="222839F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92</w:t>
            </w:r>
          </w:p>
        </w:tc>
        <w:tc>
          <w:tcPr>
            <w:tcW w:w="667" w:type="dxa"/>
            <w:tcBorders>
              <w:top w:val="nil"/>
              <w:left w:val="nil"/>
              <w:bottom w:val="single" w:sz="4" w:space="0" w:color="000000"/>
              <w:right w:val="single" w:sz="4" w:space="0" w:color="000000"/>
            </w:tcBorders>
            <w:shd w:val="clear" w:color="auto" w:fill="auto"/>
            <w:noWrap/>
            <w:vAlign w:val="center"/>
            <w:hideMark/>
          </w:tcPr>
          <w:p w14:paraId="7C44669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w:t>
            </w:r>
          </w:p>
        </w:tc>
        <w:tc>
          <w:tcPr>
            <w:tcW w:w="353" w:type="dxa"/>
            <w:tcBorders>
              <w:top w:val="nil"/>
              <w:left w:val="nil"/>
              <w:bottom w:val="single" w:sz="4" w:space="0" w:color="000000"/>
              <w:right w:val="single" w:sz="4" w:space="0" w:color="000000"/>
            </w:tcBorders>
            <w:shd w:val="clear" w:color="auto" w:fill="auto"/>
            <w:noWrap/>
            <w:vAlign w:val="center"/>
            <w:hideMark/>
          </w:tcPr>
          <w:p w14:paraId="672068A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5 685,20</w:t>
            </w:r>
          </w:p>
        </w:tc>
        <w:tc>
          <w:tcPr>
            <w:tcW w:w="598" w:type="dxa"/>
            <w:tcBorders>
              <w:top w:val="nil"/>
              <w:left w:val="nil"/>
              <w:bottom w:val="single" w:sz="4" w:space="0" w:color="000000"/>
              <w:right w:val="single" w:sz="4" w:space="0" w:color="000000"/>
            </w:tcBorders>
            <w:shd w:val="clear" w:color="auto" w:fill="auto"/>
            <w:noWrap/>
            <w:vAlign w:val="center"/>
            <w:hideMark/>
          </w:tcPr>
          <w:p w14:paraId="615A9DC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5 218,30</w:t>
            </w:r>
          </w:p>
        </w:tc>
        <w:tc>
          <w:tcPr>
            <w:tcW w:w="643" w:type="dxa"/>
            <w:tcBorders>
              <w:top w:val="nil"/>
              <w:left w:val="nil"/>
              <w:bottom w:val="single" w:sz="4" w:space="0" w:color="000000"/>
              <w:right w:val="single" w:sz="4" w:space="0" w:color="000000"/>
            </w:tcBorders>
            <w:shd w:val="clear" w:color="auto" w:fill="auto"/>
            <w:noWrap/>
            <w:vAlign w:val="center"/>
            <w:hideMark/>
          </w:tcPr>
          <w:p w14:paraId="6C63214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466,90</w:t>
            </w:r>
          </w:p>
        </w:tc>
        <w:tc>
          <w:tcPr>
            <w:tcW w:w="595" w:type="dxa"/>
            <w:tcBorders>
              <w:top w:val="nil"/>
              <w:left w:val="nil"/>
              <w:bottom w:val="single" w:sz="4" w:space="0" w:color="000000"/>
              <w:right w:val="single" w:sz="4" w:space="0" w:color="000000"/>
            </w:tcBorders>
            <w:shd w:val="clear" w:color="auto" w:fill="auto"/>
            <w:noWrap/>
            <w:vAlign w:val="center"/>
            <w:hideMark/>
          </w:tcPr>
          <w:p w14:paraId="32014A2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703 875 400,00</w:t>
            </w:r>
          </w:p>
        </w:tc>
        <w:tc>
          <w:tcPr>
            <w:tcW w:w="534" w:type="dxa"/>
            <w:tcBorders>
              <w:top w:val="nil"/>
              <w:left w:val="nil"/>
              <w:bottom w:val="single" w:sz="4" w:space="0" w:color="000000"/>
              <w:right w:val="single" w:sz="4" w:space="0" w:color="000000"/>
            </w:tcBorders>
            <w:shd w:val="clear" w:color="auto" w:fill="auto"/>
            <w:noWrap/>
            <w:vAlign w:val="center"/>
            <w:hideMark/>
          </w:tcPr>
          <w:p w14:paraId="7687C45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143 728 200,00</w:t>
            </w:r>
          </w:p>
        </w:tc>
        <w:tc>
          <w:tcPr>
            <w:tcW w:w="595" w:type="dxa"/>
            <w:tcBorders>
              <w:top w:val="nil"/>
              <w:left w:val="nil"/>
              <w:bottom w:val="single" w:sz="4" w:space="0" w:color="000000"/>
              <w:right w:val="single" w:sz="4" w:space="0" w:color="000000"/>
            </w:tcBorders>
            <w:shd w:val="clear" w:color="auto" w:fill="auto"/>
            <w:noWrap/>
            <w:vAlign w:val="center"/>
            <w:hideMark/>
          </w:tcPr>
          <w:p w14:paraId="5185151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482 720 900,00</w:t>
            </w:r>
          </w:p>
        </w:tc>
        <w:tc>
          <w:tcPr>
            <w:tcW w:w="534" w:type="dxa"/>
            <w:tcBorders>
              <w:top w:val="nil"/>
              <w:left w:val="nil"/>
              <w:bottom w:val="single" w:sz="4" w:space="0" w:color="000000"/>
              <w:right w:val="single" w:sz="4" w:space="0" w:color="000000"/>
            </w:tcBorders>
            <w:shd w:val="clear" w:color="auto" w:fill="auto"/>
            <w:noWrap/>
            <w:vAlign w:val="center"/>
            <w:hideMark/>
          </w:tcPr>
          <w:p w14:paraId="79866C5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77 426 300,00</w:t>
            </w:r>
          </w:p>
        </w:tc>
        <w:tc>
          <w:tcPr>
            <w:tcW w:w="283" w:type="dxa"/>
            <w:tcBorders>
              <w:top w:val="nil"/>
              <w:left w:val="nil"/>
              <w:bottom w:val="single" w:sz="4" w:space="0" w:color="000000"/>
              <w:right w:val="single" w:sz="4" w:space="0" w:color="000000"/>
            </w:tcBorders>
            <w:shd w:val="clear" w:color="auto" w:fill="auto"/>
            <w:noWrap/>
            <w:vAlign w:val="center"/>
            <w:hideMark/>
          </w:tcPr>
          <w:p w14:paraId="34F6474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67193F5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4E9FD08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6410E3A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76F95D9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5789773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2B157D84" w14:textId="77777777" w:rsidTr="00C250F7">
        <w:trPr>
          <w:trHeight w:val="81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7E6E8CC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721BC81E"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Итого по Ханты-Мансийский муниципальный район</w:t>
            </w:r>
          </w:p>
        </w:tc>
        <w:tc>
          <w:tcPr>
            <w:tcW w:w="565" w:type="dxa"/>
            <w:tcBorders>
              <w:top w:val="nil"/>
              <w:left w:val="nil"/>
              <w:bottom w:val="single" w:sz="4" w:space="0" w:color="000000"/>
              <w:right w:val="single" w:sz="4" w:space="0" w:color="000000"/>
            </w:tcBorders>
            <w:shd w:val="clear" w:color="auto" w:fill="auto"/>
            <w:noWrap/>
            <w:vAlign w:val="center"/>
            <w:hideMark/>
          </w:tcPr>
          <w:p w14:paraId="2ED923A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226</w:t>
            </w:r>
          </w:p>
        </w:tc>
        <w:tc>
          <w:tcPr>
            <w:tcW w:w="257" w:type="dxa"/>
            <w:tcBorders>
              <w:top w:val="nil"/>
              <w:left w:val="nil"/>
              <w:bottom w:val="single" w:sz="4" w:space="0" w:color="000000"/>
              <w:right w:val="single" w:sz="4" w:space="0" w:color="000000"/>
            </w:tcBorders>
            <w:shd w:val="clear" w:color="auto" w:fill="auto"/>
            <w:noWrap/>
            <w:vAlign w:val="center"/>
            <w:hideMark/>
          </w:tcPr>
          <w:p w14:paraId="5B39A82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102</w:t>
            </w:r>
          </w:p>
        </w:tc>
        <w:tc>
          <w:tcPr>
            <w:tcW w:w="619" w:type="dxa"/>
            <w:tcBorders>
              <w:top w:val="nil"/>
              <w:left w:val="nil"/>
              <w:bottom w:val="single" w:sz="4" w:space="0" w:color="000000"/>
              <w:right w:val="single" w:sz="4" w:space="0" w:color="000000"/>
            </w:tcBorders>
            <w:shd w:val="clear" w:color="auto" w:fill="auto"/>
            <w:noWrap/>
            <w:vAlign w:val="center"/>
            <w:hideMark/>
          </w:tcPr>
          <w:p w14:paraId="4DF44B3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92</w:t>
            </w:r>
          </w:p>
        </w:tc>
        <w:tc>
          <w:tcPr>
            <w:tcW w:w="667" w:type="dxa"/>
            <w:tcBorders>
              <w:top w:val="nil"/>
              <w:left w:val="nil"/>
              <w:bottom w:val="single" w:sz="4" w:space="0" w:color="000000"/>
              <w:right w:val="single" w:sz="4" w:space="0" w:color="000000"/>
            </w:tcBorders>
            <w:shd w:val="clear" w:color="auto" w:fill="auto"/>
            <w:noWrap/>
            <w:vAlign w:val="center"/>
            <w:hideMark/>
          </w:tcPr>
          <w:p w14:paraId="2FF54FA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w:t>
            </w:r>
          </w:p>
        </w:tc>
        <w:tc>
          <w:tcPr>
            <w:tcW w:w="353" w:type="dxa"/>
            <w:tcBorders>
              <w:top w:val="nil"/>
              <w:left w:val="nil"/>
              <w:bottom w:val="single" w:sz="4" w:space="0" w:color="000000"/>
              <w:right w:val="single" w:sz="4" w:space="0" w:color="000000"/>
            </w:tcBorders>
            <w:shd w:val="clear" w:color="auto" w:fill="auto"/>
            <w:noWrap/>
            <w:vAlign w:val="center"/>
            <w:hideMark/>
          </w:tcPr>
          <w:p w14:paraId="70FE4E2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5 685,20</w:t>
            </w:r>
          </w:p>
        </w:tc>
        <w:tc>
          <w:tcPr>
            <w:tcW w:w="598" w:type="dxa"/>
            <w:tcBorders>
              <w:top w:val="nil"/>
              <w:left w:val="nil"/>
              <w:bottom w:val="single" w:sz="4" w:space="0" w:color="000000"/>
              <w:right w:val="single" w:sz="4" w:space="0" w:color="000000"/>
            </w:tcBorders>
            <w:shd w:val="clear" w:color="auto" w:fill="auto"/>
            <w:noWrap/>
            <w:vAlign w:val="center"/>
            <w:hideMark/>
          </w:tcPr>
          <w:p w14:paraId="670911B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5 218,30</w:t>
            </w:r>
          </w:p>
        </w:tc>
        <w:tc>
          <w:tcPr>
            <w:tcW w:w="643" w:type="dxa"/>
            <w:tcBorders>
              <w:top w:val="nil"/>
              <w:left w:val="nil"/>
              <w:bottom w:val="single" w:sz="4" w:space="0" w:color="000000"/>
              <w:right w:val="single" w:sz="4" w:space="0" w:color="000000"/>
            </w:tcBorders>
            <w:shd w:val="clear" w:color="auto" w:fill="auto"/>
            <w:noWrap/>
            <w:vAlign w:val="center"/>
            <w:hideMark/>
          </w:tcPr>
          <w:p w14:paraId="61FAB5A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466,90</w:t>
            </w:r>
          </w:p>
        </w:tc>
        <w:tc>
          <w:tcPr>
            <w:tcW w:w="595" w:type="dxa"/>
            <w:tcBorders>
              <w:top w:val="nil"/>
              <w:left w:val="nil"/>
              <w:bottom w:val="single" w:sz="4" w:space="0" w:color="000000"/>
              <w:right w:val="single" w:sz="4" w:space="0" w:color="000000"/>
            </w:tcBorders>
            <w:shd w:val="clear" w:color="auto" w:fill="auto"/>
            <w:noWrap/>
            <w:vAlign w:val="center"/>
            <w:hideMark/>
          </w:tcPr>
          <w:p w14:paraId="6A17F61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703 875 400,00</w:t>
            </w:r>
          </w:p>
        </w:tc>
        <w:tc>
          <w:tcPr>
            <w:tcW w:w="534" w:type="dxa"/>
            <w:tcBorders>
              <w:top w:val="nil"/>
              <w:left w:val="nil"/>
              <w:bottom w:val="single" w:sz="4" w:space="0" w:color="000000"/>
              <w:right w:val="single" w:sz="4" w:space="0" w:color="000000"/>
            </w:tcBorders>
            <w:shd w:val="clear" w:color="auto" w:fill="auto"/>
            <w:noWrap/>
            <w:vAlign w:val="center"/>
            <w:hideMark/>
          </w:tcPr>
          <w:p w14:paraId="344917E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143 728 200,00</w:t>
            </w:r>
          </w:p>
        </w:tc>
        <w:tc>
          <w:tcPr>
            <w:tcW w:w="595" w:type="dxa"/>
            <w:tcBorders>
              <w:top w:val="nil"/>
              <w:left w:val="nil"/>
              <w:bottom w:val="single" w:sz="4" w:space="0" w:color="000000"/>
              <w:right w:val="single" w:sz="4" w:space="0" w:color="000000"/>
            </w:tcBorders>
            <w:shd w:val="clear" w:color="auto" w:fill="auto"/>
            <w:noWrap/>
            <w:vAlign w:val="center"/>
            <w:hideMark/>
          </w:tcPr>
          <w:p w14:paraId="7326548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482 720 900,00</w:t>
            </w:r>
          </w:p>
        </w:tc>
        <w:tc>
          <w:tcPr>
            <w:tcW w:w="534" w:type="dxa"/>
            <w:tcBorders>
              <w:top w:val="nil"/>
              <w:left w:val="nil"/>
              <w:bottom w:val="single" w:sz="4" w:space="0" w:color="000000"/>
              <w:right w:val="single" w:sz="4" w:space="0" w:color="000000"/>
            </w:tcBorders>
            <w:shd w:val="clear" w:color="auto" w:fill="auto"/>
            <w:noWrap/>
            <w:vAlign w:val="center"/>
            <w:hideMark/>
          </w:tcPr>
          <w:p w14:paraId="2084A81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77 426 300,00</w:t>
            </w:r>
          </w:p>
        </w:tc>
        <w:tc>
          <w:tcPr>
            <w:tcW w:w="283" w:type="dxa"/>
            <w:tcBorders>
              <w:top w:val="nil"/>
              <w:left w:val="nil"/>
              <w:bottom w:val="single" w:sz="4" w:space="0" w:color="000000"/>
              <w:right w:val="single" w:sz="4" w:space="0" w:color="000000"/>
            </w:tcBorders>
            <w:shd w:val="clear" w:color="auto" w:fill="auto"/>
            <w:noWrap/>
            <w:vAlign w:val="center"/>
            <w:hideMark/>
          </w:tcPr>
          <w:p w14:paraId="1C30478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0333E39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78AF463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7725797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73B1676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77D7C10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7214FF51"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727D058B"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w:t>
            </w:r>
          </w:p>
        </w:tc>
        <w:tc>
          <w:tcPr>
            <w:tcW w:w="690" w:type="dxa"/>
            <w:tcBorders>
              <w:top w:val="nil"/>
              <w:left w:val="nil"/>
              <w:bottom w:val="single" w:sz="4" w:space="0" w:color="000000"/>
              <w:right w:val="single" w:sz="4" w:space="0" w:color="000000"/>
            </w:tcBorders>
            <w:shd w:val="clear" w:color="auto" w:fill="auto"/>
            <w:vAlign w:val="center"/>
            <w:hideMark/>
          </w:tcPr>
          <w:p w14:paraId="414AA879"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 по этапу 2028 года</w:t>
            </w:r>
          </w:p>
        </w:tc>
        <w:tc>
          <w:tcPr>
            <w:tcW w:w="565" w:type="dxa"/>
            <w:tcBorders>
              <w:top w:val="nil"/>
              <w:left w:val="nil"/>
              <w:bottom w:val="single" w:sz="4" w:space="0" w:color="000000"/>
              <w:right w:val="single" w:sz="4" w:space="0" w:color="000000"/>
            </w:tcBorders>
            <w:shd w:val="clear" w:color="auto" w:fill="auto"/>
            <w:noWrap/>
            <w:vAlign w:val="center"/>
            <w:hideMark/>
          </w:tcPr>
          <w:p w14:paraId="682DF0E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292</w:t>
            </w:r>
          </w:p>
        </w:tc>
        <w:tc>
          <w:tcPr>
            <w:tcW w:w="257" w:type="dxa"/>
            <w:tcBorders>
              <w:top w:val="nil"/>
              <w:left w:val="nil"/>
              <w:bottom w:val="single" w:sz="4" w:space="0" w:color="000000"/>
              <w:right w:val="single" w:sz="4" w:space="0" w:color="000000"/>
            </w:tcBorders>
            <w:shd w:val="clear" w:color="auto" w:fill="auto"/>
            <w:noWrap/>
            <w:vAlign w:val="center"/>
            <w:hideMark/>
          </w:tcPr>
          <w:p w14:paraId="45801B5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136</w:t>
            </w:r>
          </w:p>
        </w:tc>
        <w:tc>
          <w:tcPr>
            <w:tcW w:w="619" w:type="dxa"/>
            <w:tcBorders>
              <w:top w:val="nil"/>
              <w:left w:val="nil"/>
              <w:bottom w:val="single" w:sz="4" w:space="0" w:color="000000"/>
              <w:right w:val="single" w:sz="4" w:space="0" w:color="000000"/>
            </w:tcBorders>
            <w:shd w:val="clear" w:color="auto" w:fill="auto"/>
            <w:noWrap/>
            <w:vAlign w:val="center"/>
            <w:hideMark/>
          </w:tcPr>
          <w:p w14:paraId="5EA6E79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118</w:t>
            </w:r>
          </w:p>
        </w:tc>
        <w:tc>
          <w:tcPr>
            <w:tcW w:w="667" w:type="dxa"/>
            <w:tcBorders>
              <w:top w:val="nil"/>
              <w:left w:val="nil"/>
              <w:bottom w:val="single" w:sz="4" w:space="0" w:color="000000"/>
              <w:right w:val="single" w:sz="4" w:space="0" w:color="000000"/>
            </w:tcBorders>
            <w:shd w:val="clear" w:color="auto" w:fill="auto"/>
            <w:noWrap/>
            <w:vAlign w:val="center"/>
            <w:hideMark/>
          </w:tcPr>
          <w:p w14:paraId="440FBB7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18</w:t>
            </w:r>
          </w:p>
        </w:tc>
        <w:tc>
          <w:tcPr>
            <w:tcW w:w="353" w:type="dxa"/>
            <w:tcBorders>
              <w:top w:val="nil"/>
              <w:left w:val="nil"/>
              <w:bottom w:val="single" w:sz="4" w:space="0" w:color="000000"/>
              <w:right w:val="single" w:sz="4" w:space="0" w:color="000000"/>
            </w:tcBorders>
            <w:shd w:val="clear" w:color="auto" w:fill="auto"/>
            <w:noWrap/>
            <w:vAlign w:val="center"/>
            <w:hideMark/>
          </w:tcPr>
          <w:p w14:paraId="2A987B4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6 566,20</w:t>
            </w:r>
          </w:p>
        </w:tc>
        <w:tc>
          <w:tcPr>
            <w:tcW w:w="598" w:type="dxa"/>
            <w:tcBorders>
              <w:top w:val="nil"/>
              <w:left w:val="nil"/>
              <w:bottom w:val="single" w:sz="4" w:space="0" w:color="000000"/>
              <w:right w:val="single" w:sz="4" w:space="0" w:color="000000"/>
            </w:tcBorders>
            <w:shd w:val="clear" w:color="auto" w:fill="auto"/>
            <w:noWrap/>
            <w:vAlign w:val="center"/>
            <w:hideMark/>
          </w:tcPr>
          <w:p w14:paraId="36BD6C7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5 881,20</w:t>
            </w:r>
          </w:p>
        </w:tc>
        <w:tc>
          <w:tcPr>
            <w:tcW w:w="643" w:type="dxa"/>
            <w:tcBorders>
              <w:top w:val="nil"/>
              <w:left w:val="nil"/>
              <w:bottom w:val="single" w:sz="4" w:space="0" w:color="000000"/>
              <w:right w:val="single" w:sz="4" w:space="0" w:color="000000"/>
            </w:tcBorders>
            <w:shd w:val="clear" w:color="auto" w:fill="auto"/>
            <w:noWrap/>
            <w:vAlign w:val="center"/>
            <w:hideMark/>
          </w:tcPr>
          <w:p w14:paraId="1BF6003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685,00</w:t>
            </w:r>
          </w:p>
        </w:tc>
        <w:tc>
          <w:tcPr>
            <w:tcW w:w="595" w:type="dxa"/>
            <w:tcBorders>
              <w:top w:val="nil"/>
              <w:left w:val="nil"/>
              <w:bottom w:val="single" w:sz="4" w:space="0" w:color="000000"/>
              <w:right w:val="single" w:sz="4" w:space="0" w:color="000000"/>
            </w:tcBorders>
            <w:shd w:val="clear" w:color="auto" w:fill="auto"/>
            <w:noWrap/>
            <w:vAlign w:val="center"/>
            <w:hideMark/>
          </w:tcPr>
          <w:p w14:paraId="4774388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845 766 700,00</w:t>
            </w:r>
          </w:p>
        </w:tc>
        <w:tc>
          <w:tcPr>
            <w:tcW w:w="534" w:type="dxa"/>
            <w:tcBorders>
              <w:top w:val="nil"/>
              <w:left w:val="nil"/>
              <w:bottom w:val="single" w:sz="4" w:space="0" w:color="000000"/>
              <w:right w:val="single" w:sz="4" w:space="0" w:color="000000"/>
            </w:tcBorders>
            <w:shd w:val="clear" w:color="auto" w:fill="auto"/>
            <w:noWrap/>
            <w:vAlign w:val="center"/>
            <w:hideMark/>
          </w:tcPr>
          <w:p w14:paraId="50A912A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226 437 300,00</w:t>
            </w:r>
          </w:p>
        </w:tc>
        <w:tc>
          <w:tcPr>
            <w:tcW w:w="595" w:type="dxa"/>
            <w:tcBorders>
              <w:top w:val="nil"/>
              <w:left w:val="nil"/>
              <w:bottom w:val="single" w:sz="4" w:space="0" w:color="000000"/>
              <w:right w:val="single" w:sz="4" w:space="0" w:color="000000"/>
            </w:tcBorders>
            <w:shd w:val="clear" w:color="auto" w:fill="auto"/>
            <w:noWrap/>
            <w:vAlign w:val="center"/>
            <w:hideMark/>
          </w:tcPr>
          <w:p w14:paraId="013E077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526 295 000,00</w:t>
            </w:r>
          </w:p>
        </w:tc>
        <w:tc>
          <w:tcPr>
            <w:tcW w:w="534" w:type="dxa"/>
            <w:tcBorders>
              <w:top w:val="nil"/>
              <w:left w:val="nil"/>
              <w:bottom w:val="single" w:sz="4" w:space="0" w:color="000000"/>
              <w:right w:val="single" w:sz="4" w:space="0" w:color="000000"/>
            </w:tcBorders>
            <w:shd w:val="clear" w:color="auto" w:fill="auto"/>
            <w:noWrap/>
            <w:vAlign w:val="center"/>
            <w:hideMark/>
          </w:tcPr>
          <w:p w14:paraId="43B1DFF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93 034 400,00</w:t>
            </w:r>
          </w:p>
        </w:tc>
        <w:tc>
          <w:tcPr>
            <w:tcW w:w="283" w:type="dxa"/>
            <w:tcBorders>
              <w:top w:val="nil"/>
              <w:left w:val="nil"/>
              <w:bottom w:val="single" w:sz="4" w:space="0" w:color="000000"/>
              <w:right w:val="single" w:sz="4" w:space="0" w:color="000000"/>
            </w:tcBorders>
            <w:shd w:val="clear" w:color="auto" w:fill="auto"/>
            <w:noWrap/>
            <w:vAlign w:val="center"/>
            <w:hideMark/>
          </w:tcPr>
          <w:p w14:paraId="19E9B7E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3640446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5A8CDB1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68BDD99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5652818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3640E16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31BE39CF" w14:textId="77777777" w:rsidTr="00C250F7">
        <w:trPr>
          <w:trHeight w:val="81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2A93B5C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7FB11D68"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Итого по Ханты-Мансийский муниципальный район</w:t>
            </w:r>
          </w:p>
        </w:tc>
        <w:tc>
          <w:tcPr>
            <w:tcW w:w="565" w:type="dxa"/>
            <w:tcBorders>
              <w:top w:val="nil"/>
              <w:left w:val="nil"/>
              <w:bottom w:val="single" w:sz="4" w:space="0" w:color="000000"/>
              <w:right w:val="single" w:sz="4" w:space="0" w:color="000000"/>
            </w:tcBorders>
            <w:shd w:val="clear" w:color="auto" w:fill="auto"/>
            <w:noWrap/>
            <w:vAlign w:val="center"/>
            <w:hideMark/>
          </w:tcPr>
          <w:p w14:paraId="48C20CA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292</w:t>
            </w:r>
          </w:p>
        </w:tc>
        <w:tc>
          <w:tcPr>
            <w:tcW w:w="257" w:type="dxa"/>
            <w:tcBorders>
              <w:top w:val="nil"/>
              <w:left w:val="nil"/>
              <w:bottom w:val="single" w:sz="4" w:space="0" w:color="000000"/>
              <w:right w:val="single" w:sz="4" w:space="0" w:color="000000"/>
            </w:tcBorders>
            <w:shd w:val="clear" w:color="auto" w:fill="auto"/>
            <w:noWrap/>
            <w:vAlign w:val="center"/>
            <w:hideMark/>
          </w:tcPr>
          <w:p w14:paraId="576B3B0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136</w:t>
            </w:r>
          </w:p>
        </w:tc>
        <w:tc>
          <w:tcPr>
            <w:tcW w:w="619" w:type="dxa"/>
            <w:tcBorders>
              <w:top w:val="nil"/>
              <w:left w:val="nil"/>
              <w:bottom w:val="single" w:sz="4" w:space="0" w:color="000000"/>
              <w:right w:val="single" w:sz="4" w:space="0" w:color="000000"/>
            </w:tcBorders>
            <w:shd w:val="clear" w:color="auto" w:fill="auto"/>
            <w:noWrap/>
            <w:vAlign w:val="center"/>
            <w:hideMark/>
          </w:tcPr>
          <w:p w14:paraId="47C5554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118</w:t>
            </w:r>
          </w:p>
        </w:tc>
        <w:tc>
          <w:tcPr>
            <w:tcW w:w="667" w:type="dxa"/>
            <w:tcBorders>
              <w:top w:val="nil"/>
              <w:left w:val="nil"/>
              <w:bottom w:val="single" w:sz="4" w:space="0" w:color="000000"/>
              <w:right w:val="single" w:sz="4" w:space="0" w:color="000000"/>
            </w:tcBorders>
            <w:shd w:val="clear" w:color="auto" w:fill="auto"/>
            <w:noWrap/>
            <w:vAlign w:val="center"/>
            <w:hideMark/>
          </w:tcPr>
          <w:p w14:paraId="7864C89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18</w:t>
            </w:r>
          </w:p>
        </w:tc>
        <w:tc>
          <w:tcPr>
            <w:tcW w:w="353" w:type="dxa"/>
            <w:tcBorders>
              <w:top w:val="nil"/>
              <w:left w:val="nil"/>
              <w:bottom w:val="single" w:sz="4" w:space="0" w:color="000000"/>
              <w:right w:val="single" w:sz="4" w:space="0" w:color="000000"/>
            </w:tcBorders>
            <w:shd w:val="clear" w:color="auto" w:fill="auto"/>
            <w:noWrap/>
            <w:vAlign w:val="center"/>
            <w:hideMark/>
          </w:tcPr>
          <w:p w14:paraId="4D71816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6 566,20</w:t>
            </w:r>
          </w:p>
        </w:tc>
        <w:tc>
          <w:tcPr>
            <w:tcW w:w="598" w:type="dxa"/>
            <w:tcBorders>
              <w:top w:val="nil"/>
              <w:left w:val="nil"/>
              <w:bottom w:val="single" w:sz="4" w:space="0" w:color="000000"/>
              <w:right w:val="single" w:sz="4" w:space="0" w:color="000000"/>
            </w:tcBorders>
            <w:shd w:val="clear" w:color="auto" w:fill="auto"/>
            <w:noWrap/>
            <w:vAlign w:val="center"/>
            <w:hideMark/>
          </w:tcPr>
          <w:p w14:paraId="167F5AF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5 881,20</w:t>
            </w:r>
          </w:p>
        </w:tc>
        <w:tc>
          <w:tcPr>
            <w:tcW w:w="643" w:type="dxa"/>
            <w:tcBorders>
              <w:top w:val="nil"/>
              <w:left w:val="nil"/>
              <w:bottom w:val="single" w:sz="4" w:space="0" w:color="000000"/>
              <w:right w:val="single" w:sz="4" w:space="0" w:color="000000"/>
            </w:tcBorders>
            <w:shd w:val="clear" w:color="auto" w:fill="auto"/>
            <w:noWrap/>
            <w:vAlign w:val="center"/>
            <w:hideMark/>
          </w:tcPr>
          <w:p w14:paraId="2ED16ED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685,00</w:t>
            </w:r>
          </w:p>
        </w:tc>
        <w:tc>
          <w:tcPr>
            <w:tcW w:w="595" w:type="dxa"/>
            <w:tcBorders>
              <w:top w:val="nil"/>
              <w:left w:val="nil"/>
              <w:bottom w:val="single" w:sz="4" w:space="0" w:color="000000"/>
              <w:right w:val="single" w:sz="4" w:space="0" w:color="000000"/>
            </w:tcBorders>
            <w:shd w:val="clear" w:color="auto" w:fill="auto"/>
            <w:noWrap/>
            <w:vAlign w:val="center"/>
            <w:hideMark/>
          </w:tcPr>
          <w:p w14:paraId="33957E3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845 766 700,00</w:t>
            </w:r>
          </w:p>
        </w:tc>
        <w:tc>
          <w:tcPr>
            <w:tcW w:w="534" w:type="dxa"/>
            <w:tcBorders>
              <w:top w:val="nil"/>
              <w:left w:val="nil"/>
              <w:bottom w:val="single" w:sz="4" w:space="0" w:color="000000"/>
              <w:right w:val="single" w:sz="4" w:space="0" w:color="000000"/>
            </w:tcBorders>
            <w:shd w:val="clear" w:color="auto" w:fill="auto"/>
            <w:noWrap/>
            <w:vAlign w:val="center"/>
            <w:hideMark/>
          </w:tcPr>
          <w:p w14:paraId="09184E4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226 437 300,00</w:t>
            </w:r>
          </w:p>
        </w:tc>
        <w:tc>
          <w:tcPr>
            <w:tcW w:w="595" w:type="dxa"/>
            <w:tcBorders>
              <w:top w:val="nil"/>
              <w:left w:val="nil"/>
              <w:bottom w:val="single" w:sz="4" w:space="0" w:color="000000"/>
              <w:right w:val="single" w:sz="4" w:space="0" w:color="000000"/>
            </w:tcBorders>
            <w:shd w:val="clear" w:color="auto" w:fill="auto"/>
            <w:noWrap/>
            <w:vAlign w:val="center"/>
            <w:hideMark/>
          </w:tcPr>
          <w:p w14:paraId="048030D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526 295 000,00</w:t>
            </w:r>
          </w:p>
        </w:tc>
        <w:tc>
          <w:tcPr>
            <w:tcW w:w="534" w:type="dxa"/>
            <w:tcBorders>
              <w:top w:val="nil"/>
              <w:left w:val="nil"/>
              <w:bottom w:val="single" w:sz="4" w:space="0" w:color="000000"/>
              <w:right w:val="single" w:sz="4" w:space="0" w:color="000000"/>
            </w:tcBorders>
            <w:shd w:val="clear" w:color="auto" w:fill="auto"/>
            <w:noWrap/>
            <w:vAlign w:val="center"/>
            <w:hideMark/>
          </w:tcPr>
          <w:p w14:paraId="44DE9EA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93 034 400,00</w:t>
            </w:r>
          </w:p>
        </w:tc>
        <w:tc>
          <w:tcPr>
            <w:tcW w:w="283" w:type="dxa"/>
            <w:tcBorders>
              <w:top w:val="nil"/>
              <w:left w:val="nil"/>
              <w:bottom w:val="single" w:sz="4" w:space="0" w:color="000000"/>
              <w:right w:val="single" w:sz="4" w:space="0" w:color="000000"/>
            </w:tcBorders>
            <w:shd w:val="clear" w:color="auto" w:fill="auto"/>
            <w:noWrap/>
            <w:vAlign w:val="center"/>
            <w:hideMark/>
          </w:tcPr>
          <w:p w14:paraId="2B78E10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575EAA0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65ACD2F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3226F99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1C42133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2DE7D40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45C08637"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69BC7A30"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 </w:t>
            </w:r>
          </w:p>
        </w:tc>
        <w:tc>
          <w:tcPr>
            <w:tcW w:w="690" w:type="dxa"/>
            <w:tcBorders>
              <w:top w:val="nil"/>
              <w:left w:val="nil"/>
              <w:bottom w:val="single" w:sz="4" w:space="0" w:color="000000"/>
              <w:right w:val="single" w:sz="4" w:space="0" w:color="000000"/>
            </w:tcBorders>
            <w:shd w:val="clear" w:color="auto" w:fill="auto"/>
            <w:vAlign w:val="center"/>
            <w:hideMark/>
          </w:tcPr>
          <w:p w14:paraId="7EA861EB"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 по этапу 2029 года</w:t>
            </w:r>
          </w:p>
        </w:tc>
        <w:tc>
          <w:tcPr>
            <w:tcW w:w="565" w:type="dxa"/>
            <w:tcBorders>
              <w:top w:val="nil"/>
              <w:left w:val="nil"/>
              <w:bottom w:val="single" w:sz="4" w:space="0" w:color="000000"/>
              <w:right w:val="single" w:sz="4" w:space="0" w:color="000000"/>
            </w:tcBorders>
            <w:shd w:val="clear" w:color="auto" w:fill="auto"/>
            <w:noWrap/>
            <w:vAlign w:val="center"/>
            <w:hideMark/>
          </w:tcPr>
          <w:p w14:paraId="1CC1767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257</w:t>
            </w:r>
          </w:p>
        </w:tc>
        <w:tc>
          <w:tcPr>
            <w:tcW w:w="257" w:type="dxa"/>
            <w:tcBorders>
              <w:top w:val="nil"/>
              <w:left w:val="nil"/>
              <w:bottom w:val="single" w:sz="4" w:space="0" w:color="000000"/>
              <w:right w:val="single" w:sz="4" w:space="0" w:color="000000"/>
            </w:tcBorders>
            <w:shd w:val="clear" w:color="auto" w:fill="auto"/>
            <w:noWrap/>
            <w:vAlign w:val="center"/>
            <w:hideMark/>
          </w:tcPr>
          <w:p w14:paraId="44E9D9D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114</w:t>
            </w:r>
          </w:p>
        </w:tc>
        <w:tc>
          <w:tcPr>
            <w:tcW w:w="619" w:type="dxa"/>
            <w:tcBorders>
              <w:top w:val="nil"/>
              <w:left w:val="nil"/>
              <w:bottom w:val="single" w:sz="4" w:space="0" w:color="000000"/>
              <w:right w:val="single" w:sz="4" w:space="0" w:color="000000"/>
            </w:tcBorders>
            <w:shd w:val="clear" w:color="auto" w:fill="auto"/>
            <w:noWrap/>
            <w:vAlign w:val="center"/>
            <w:hideMark/>
          </w:tcPr>
          <w:p w14:paraId="5A56F28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100</w:t>
            </w:r>
          </w:p>
        </w:tc>
        <w:tc>
          <w:tcPr>
            <w:tcW w:w="667" w:type="dxa"/>
            <w:tcBorders>
              <w:top w:val="nil"/>
              <w:left w:val="nil"/>
              <w:bottom w:val="single" w:sz="4" w:space="0" w:color="000000"/>
              <w:right w:val="single" w:sz="4" w:space="0" w:color="000000"/>
            </w:tcBorders>
            <w:shd w:val="clear" w:color="auto" w:fill="auto"/>
            <w:noWrap/>
            <w:vAlign w:val="center"/>
            <w:hideMark/>
          </w:tcPr>
          <w:p w14:paraId="54A42F8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w:t>
            </w:r>
          </w:p>
        </w:tc>
        <w:tc>
          <w:tcPr>
            <w:tcW w:w="353" w:type="dxa"/>
            <w:tcBorders>
              <w:top w:val="nil"/>
              <w:left w:val="nil"/>
              <w:bottom w:val="single" w:sz="4" w:space="0" w:color="000000"/>
              <w:right w:val="single" w:sz="4" w:space="0" w:color="000000"/>
            </w:tcBorders>
            <w:shd w:val="clear" w:color="auto" w:fill="auto"/>
            <w:noWrap/>
            <w:vAlign w:val="center"/>
            <w:hideMark/>
          </w:tcPr>
          <w:p w14:paraId="39C0A7E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6 658,10</w:t>
            </w:r>
          </w:p>
        </w:tc>
        <w:tc>
          <w:tcPr>
            <w:tcW w:w="598" w:type="dxa"/>
            <w:tcBorders>
              <w:top w:val="nil"/>
              <w:left w:val="nil"/>
              <w:bottom w:val="single" w:sz="4" w:space="0" w:color="000000"/>
              <w:right w:val="single" w:sz="4" w:space="0" w:color="000000"/>
            </w:tcBorders>
            <w:shd w:val="clear" w:color="auto" w:fill="auto"/>
            <w:noWrap/>
            <w:vAlign w:val="center"/>
            <w:hideMark/>
          </w:tcPr>
          <w:p w14:paraId="2EF75DC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5 857,40</w:t>
            </w:r>
          </w:p>
        </w:tc>
        <w:tc>
          <w:tcPr>
            <w:tcW w:w="643" w:type="dxa"/>
            <w:tcBorders>
              <w:top w:val="nil"/>
              <w:left w:val="nil"/>
              <w:bottom w:val="single" w:sz="4" w:space="0" w:color="000000"/>
              <w:right w:val="single" w:sz="4" w:space="0" w:color="000000"/>
            </w:tcBorders>
            <w:shd w:val="clear" w:color="auto" w:fill="auto"/>
            <w:noWrap/>
            <w:vAlign w:val="center"/>
            <w:hideMark/>
          </w:tcPr>
          <w:p w14:paraId="62D49E7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800,70</w:t>
            </w:r>
          </w:p>
        </w:tc>
        <w:tc>
          <w:tcPr>
            <w:tcW w:w="595" w:type="dxa"/>
            <w:tcBorders>
              <w:top w:val="nil"/>
              <w:left w:val="nil"/>
              <w:bottom w:val="single" w:sz="4" w:space="0" w:color="000000"/>
              <w:right w:val="single" w:sz="4" w:space="0" w:color="000000"/>
            </w:tcBorders>
            <w:shd w:val="clear" w:color="auto" w:fill="auto"/>
            <w:noWrap/>
            <w:vAlign w:val="center"/>
            <w:hideMark/>
          </w:tcPr>
          <w:p w14:paraId="11CFFD8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534" w:type="dxa"/>
            <w:tcBorders>
              <w:top w:val="nil"/>
              <w:left w:val="nil"/>
              <w:bottom w:val="single" w:sz="4" w:space="0" w:color="000000"/>
              <w:right w:val="single" w:sz="4" w:space="0" w:color="000000"/>
            </w:tcBorders>
            <w:shd w:val="clear" w:color="auto" w:fill="auto"/>
            <w:noWrap/>
            <w:vAlign w:val="center"/>
            <w:hideMark/>
          </w:tcPr>
          <w:p w14:paraId="733E8DD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244 681 300,00</w:t>
            </w:r>
          </w:p>
        </w:tc>
        <w:tc>
          <w:tcPr>
            <w:tcW w:w="595" w:type="dxa"/>
            <w:tcBorders>
              <w:top w:val="nil"/>
              <w:left w:val="nil"/>
              <w:bottom w:val="single" w:sz="4" w:space="0" w:color="000000"/>
              <w:right w:val="single" w:sz="4" w:space="0" w:color="000000"/>
            </w:tcBorders>
            <w:shd w:val="clear" w:color="auto" w:fill="auto"/>
            <w:noWrap/>
            <w:vAlign w:val="center"/>
            <w:hideMark/>
          </w:tcPr>
          <w:p w14:paraId="41D3805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548 373 200,00</w:t>
            </w:r>
          </w:p>
        </w:tc>
        <w:tc>
          <w:tcPr>
            <w:tcW w:w="534" w:type="dxa"/>
            <w:tcBorders>
              <w:top w:val="nil"/>
              <w:left w:val="nil"/>
              <w:bottom w:val="single" w:sz="4" w:space="0" w:color="000000"/>
              <w:right w:val="single" w:sz="4" w:space="0" w:color="000000"/>
            </w:tcBorders>
            <w:shd w:val="clear" w:color="auto" w:fill="auto"/>
            <w:noWrap/>
            <w:vAlign w:val="center"/>
            <w:hideMark/>
          </w:tcPr>
          <w:p w14:paraId="69EF555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98 018 000,00</w:t>
            </w:r>
          </w:p>
        </w:tc>
        <w:tc>
          <w:tcPr>
            <w:tcW w:w="283" w:type="dxa"/>
            <w:tcBorders>
              <w:top w:val="nil"/>
              <w:left w:val="nil"/>
              <w:bottom w:val="single" w:sz="4" w:space="0" w:color="000000"/>
              <w:right w:val="single" w:sz="4" w:space="0" w:color="000000"/>
            </w:tcBorders>
            <w:shd w:val="clear" w:color="auto" w:fill="auto"/>
            <w:noWrap/>
            <w:vAlign w:val="center"/>
            <w:hideMark/>
          </w:tcPr>
          <w:p w14:paraId="1DAA766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2F8D07F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507656B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66E9336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1B659B2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23FD415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27BE3598" w14:textId="77777777" w:rsidTr="00C250F7">
        <w:trPr>
          <w:trHeight w:val="81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05E9BD2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730969F6"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Итого по Ханты-Мансийский муниципальный район</w:t>
            </w:r>
          </w:p>
        </w:tc>
        <w:tc>
          <w:tcPr>
            <w:tcW w:w="565" w:type="dxa"/>
            <w:tcBorders>
              <w:top w:val="nil"/>
              <w:left w:val="nil"/>
              <w:bottom w:val="single" w:sz="4" w:space="0" w:color="000000"/>
              <w:right w:val="single" w:sz="4" w:space="0" w:color="000000"/>
            </w:tcBorders>
            <w:shd w:val="clear" w:color="auto" w:fill="auto"/>
            <w:noWrap/>
            <w:vAlign w:val="center"/>
            <w:hideMark/>
          </w:tcPr>
          <w:p w14:paraId="4B32ED7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257</w:t>
            </w:r>
          </w:p>
        </w:tc>
        <w:tc>
          <w:tcPr>
            <w:tcW w:w="257" w:type="dxa"/>
            <w:tcBorders>
              <w:top w:val="nil"/>
              <w:left w:val="nil"/>
              <w:bottom w:val="single" w:sz="4" w:space="0" w:color="000000"/>
              <w:right w:val="single" w:sz="4" w:space="0" w:color="000000"/>
            </w:tcBorders>
            <w:shd w:val="clear" w:color="auto" w:fill="auto"/>
            <w:noWrap/>
            <w:vAlign w:val="center"/>
            <w:hideMark/>
          </w:tcPr>
          <w:p w14:paraId="7BCBD14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114</w:t>
            </w:r>
          </w:p>
        </w:tc>
        <w:tc>
          <w:tcPr>
            <w:tcW w:w="619" w:type="dxa"/>
            <w:tcBorders>
              <w:top w:val="nil"/>
              <w:left w:val="nil"/>
              <w:bottom w:val="single" w:sz="4" w:space="0" w:color="000000"/>
              <w:right w:val="single" w:sz="4" w:space="0" w:color="000000"/>
            </w:tcBorders>
            <w:shd w:val="clear" w:color="auto" w:fill="auto"/>
            <w:noWrap/>
            <w:vAlign w:val="center"/>
            <w:hideMark/>
          </w:tcPr>
          <w:p w14:paraId="5527963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100</w:t>
            </w:r>
          </w:p>
        </w:tc>
        <w:tc>
          <w:tcPr>
            <w:tcW w:w="667" w:type="dxa"/>
            <w:tcBorders>
              <w:top w:val="nil"/>
              <w:left w:val="nil"/>
              <w:bottom w:val="single" w:sz="4" w:space="0" w:color="000000"/>
              <w:right w:val="single" w:sz="4" w:space="0" w:color="000000"/>
            </w:tcBorders>
            <w:shd w:val="clear" w:color="auto" w:fill="auto"/>
            <w:noWrap/>
            <w:vAlign w:val="center"/>
            <w:hideMark/>
          </w:tcPr>
          <w:p w14:paraId="6ABA692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14</w:t>
            </w:r>
          </w:p>
        </w:tc>
        <w:tc>
          <w:tcPr>
            <w:tcW w:w="353" w:type="dxa"/>
            <w:tcBorders>
              <w:top w:val="nil"/>
              <w:left w:val="nil"/>
              <w:bottom w:val="single" w:sz="4" w:space="0" w:color="000000"/>
              <w:right w:val="single" w:sz="4" w:space="0" w:color="000000"/>
            </w:tcBorders>
            <w:shd w:val="clear" w:color="auto" w:fill="auto"/>
            <w:noWrap/>
            <w:vAlign w:val="center"/>
            <w:hideMark/>
          </w:tcPr>
          <w:p w14:paraId="0C61380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6 658,10</w:t>
            </w:r>
          </w:p>
        </w:tc>
        <w:tc>
          <w:tcPr>
            <w:tcW w:w="598" w:type="dxa"/>
            <w:tcBorders>
              <w:top w:val="nil"/>
              <w:left w:val="nil"/>
              <w:bottom w:val="single" w:sz="4" w:space="0" w:color="000000"/>
              <w:right w:val="single" w:sz="4" w:space="0" w:color="000000"/>
            </w:tcBorders>
            <w:shd w:val="clear" w:color="auto" w:fill="auto"/>
            <w:noWrap/>
            <w:vAlign w:val="center"/>
            <w:hideMark/>
          </w:tcPr>
          <w:p w14:paraId="08AFB1E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5 857,40</w:t>
            </w:r>
          </w:p>
        </w:tc>
        <w:tc>
          <w:tcPr>
            <w:tcW w:w="643" w:type="dxa"/>
            <w:tcBorders>
              <w:top w:val="nil"/>
              <w:left w:val="nil"/>
              <w:bottom w:val="single" w:sz="4" w:space="0" w:color="000000"/>
              <w:right w:val="single" w:sz="4" w:space="0" w:color="000000"/>
            </w:tcBorders>
            <w:shd w:val="clear" w:color="auto" w:fill="auto"/>
            <w:noWrap/>
            <w:vAlign w:val="center"/>
            <w:hideMark/>
          </w:tcPr>
          <w:p w14:paraId="57497FD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800,70</w:t>
            </w:r>
          </w:p>
        </w:tc>
        <w:tc>
          <w:tcPr>
            <w:tcW w:w="595" w:type="dxa"/>
            <w:tcBorders>
              <w:top w:val="nil"/>
              <w:left w:val="nil"/>
              <w:bottom w:val="single" w:sz="4" w:space="0" w:color="000000"/>
              <w:right w:val="single" w:sz="4" w:space="0" w:color="000000"/>
            </w:tcBorders>
            <w:shd w:val="clear" w:color="auto" w:fill="auto"/>
            <w:noWrap/>
            <w:vAlign w:val="center"/>
            <w:hideMark/>
          </w:tcPr>
          <w:p w14:paraId="39BAB53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891 072 500,00</w:t>
            </w:r>
          </w:p>
        </w:tc>
        <w:tc>
          <w:tcPr>
            <w:tcW w:w="534" w:type="dxa"/>
            <w:tcBorders>
              <w:top w:val="nil"/>
              <w:left w:val="nil"/>
              <w:bottom w:val="single" w:sz="4" w:space="0" w:color="000000"/>
              <w:right w:val="single" w:sz="4" w:space="0" w:color="000000"/>
            </w:tcBorders>
            <w:shd w:val="clear" w:color="auto" w:fill="auto"/>
            <w:noWrap/>
            <w:vAlign w:val="center"/>
            <w:hideMark/>
          </w:tcPr>
          <w:p w14:paraId="4AC71C2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244 681 300,00</w:t>
            </w:r>
          </w:p>
        </w:tc>
        <w:tc>
          <w:tcPr>
            <w:tcW w:w="595" w:type="dxa"/>
            <w:tcBorders>
              <w:top w:val="nil"/>
              <w:left w:val="nil"/>
              <w:bottom w:val="single" w:sz="4" w:space="0" w:color="000000"/>
              <w:right w:val="single" w:sz="4" w:space="0" w:color="000000"/>
            </w:tcBorders>
            <w:shd w:val="clear" w:color="auto" w:fill="auto"/>
            <w:noWrap/>
            <w:vAlign w:val="center"/>
            <w:hideMark/>
          </w:tcPr>
          <w:p w14:paraId="5390EDB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548 373 200,00</w:t>
            </w:r>
          </w:p>
        </w:tc>
        <w:tc>
          <w:tcPr>
            <w:tcW w:w="534" w:type="dxa"/>
            <w:tcBorders>
              <w:top w:val="nil"/>
              <w:left w:val="nil"/>
              <w:bottom w:val="single" w:sz="4" w:space="0" w:color="000000"/>
              <w:right w:val="single" w:sz="4" w:space="0" w:color="000000"/>
            </w:tcBorders>
            <w:shd w:val="clear" w:color="auto" w:fill="auto"/>
            <w:noWrap/>
            <w:vAlign w:val="center"/>
            <w:hideMark/>
          </w:tcPr>
          <w:p w14:paraId="79FBAF7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98 018 000,00</w:t>
            </w:r>
          </w:p>
        </w:tc>
        <w:tc>
          <w:tcPr>
            <w:tcW w:w="283" w:type="dxa"/>
            <w:tcBorders>
              <w:top w:val="nil"/>
              <w:left w:val="nil"/>
              <w:bottom w:val="single" w:sz="4" w:space="0" w:color="000000"/>
              <w:right w:val="single" w:sz="4" w:space="0" w:color="000000"/>
            </w:tcBorders>
            <w:shd w:val="clear" w:color="auto" w:fill="auto"/>
            <w:noWrap/>
            <w:vAlign w:val="center"/>
            <w:hideMark/>
          </w:tcPr>
          <w:p w14:paraId="47872DF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27FC20F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0E88BC2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2EA8098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7F8156B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1FE8241D"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640679D4" w14:textId="77777777" w:rsidTr="00C250F7">
        <w:trPr>
          <w:trHeight w:val="405"/>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471ABF84"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lastRenderedPageBreak/>
              <w:t> </w:t>
            </w:r>
          </w:p>
        </w:tc>
        <w:tc>
          <w:tcPr>
            <w:tcW w:w="690" w:type="dxa"/>
            <w:tcBorders>
              <w:top w:val="nil"/>
              <w:left w:val="nil"/>
              <w:bottom w:val="single" w:sz="4" w:space="0" w:color="000000"/>
              <w:right w:val="single" w:sz="4" w:space="0" w:color="000000"/>
            </w:tcBorders>
            <w:shd w:val="clear" w:color="auto" w:fill="auto"/>
            <w:vAlign w:val="center"/>
            <w:hideMark/>
          </w:tcPr>
          <w:p w14:paraId="683206BD"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Всего по этапу 2030 года</w:t>
            </w:r>
          </w:p>
        </w:tc>
        <w:tc>
          <w:tcPr>
            <w:tcW w:w="565" w:type="dxa"/>
            <w:tcBorders>
              <w:top w:val="nil"/>
              <w:left w:val="nil"/>
              <w:bottom w:val="single" w:sz="4" w:space="0" w:color="000000"/>
              <w:right w:val="single" w:sz="4" w:space="0" w:color="000000"/>
            </w:tcBorders>
            <w:shd w:val="clear" w:color="auto" w:fill="auto"/>
            <w:noWrap/>
            <w:vAlign w:val="center"/>
            <w:hideMark/>
          </w:tcPr>
          <w:p w14:paraId="62396E0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226</w:t>
            </w:r>
          </w:p>
        </w:tc>
        <w:tc>
          <w:tcPr>
            <w:tcW w:w="257" w:type="dxa"/>
            <w:tcBorders>
              <w:top w:val="nil"/>
              <w:left w:val="nil"/>
              <w:bottom w:val="single" w:sz="4" w:space="0" w:color="000000"/>
              <w:right w:val="single" w:sz="4" w:space="0" w:color="000000"/>
            </w:tcBorders>
            <w:shd w:val="clear" w:color="auto" w:fill="auto"/>
            <w:noWrap/>
            <w:vAlign w:val="center"/>
            <w:hideMark/>
          </w:tcPr>
          <w:p w14:paraId="503FF06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90</w:t>
            </w:r>
          </w:p>
        </w:tc>
        <w:tc>
          <w:tcPr>
            <w:tcW w:w="619" w:type="dxa"/>
            <w:tcBorders>
              <w:top w:val="nil"/>
              <w:left w:val="nil"/>
              <w:bottom w:val="single" w:sz="4" w:space="0" w:color="000000"/>
              <w:right w:val="single" w:sz="4" w:space="0" w:color="000000"/>
            </w:tcBorders>
            <w:shd w:val="clear" w:color="auto" w:fill="auto"/>
            <w:noWrap/>
            <w:vAlign w:val="center"/>
            <w:hideMark/>
          </w:tcPr>
          <w:p w14:paraId="3FF710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85</w:t>
            </w:r>
          </w:p>
        </w:tc>
        <w:tc>
          <w:tcPr>
            <w:tcW w:w="667" w:type="dxa"/>
            <w:tcBorders>
              <w:top w:val="nil"/>
              <w:left w:val="nil"/>
              <w:bottom w:val="single" w:sz="4" w:space="0" w:color="000000"/>
              <w:right w:val="single" w:sz="4" w:space="0" w:color="000000"/>
            </w:tcBorders>
            <w:shd w:val="clear" w:color="auto" w:fill="auto"/>
            <w:noWrap/>
            <w:vAlign w:val="center"/>
            <w:hideMark/>
          </w:tcPr>
          <w:p w14:paraId="044DC507"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w:t>
            </w:r>
          </w:p>
        </w:tc>
        <w:tc>
          <w:tcPr>
            <w:tcW w:w="353" w:type="dxa"/>
            <w:tcBorders>
              <w:top w:val="nil"/>
              <w:left w:val="nil"/>
              <w:bottom w:val="single" w:sz="4" w:space="0" w:color="000000"/>
              <w:right w:val="single" w:sz="4" w:space="0" w:color="000000"/>
            </w:tcBorders>
            <w:shd w:val="clear" w:color="auto" w:fill="auto"/>
            <w:noWrap/>
            <w:vAlign w:val="center"/>
            <w:hideMark/>
          </w:tcPr>
          <w:p w14:paraId="368C448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5 206,00</w:t>
            </w:r>
          </w:p>
        </w:tc>
        <w:tc>
          <w:tcPr>
            <w:tcW w:w="598" w:type="dxa"/>
            <w:tcBorders>
              <w:top w:val="nil"/>
              <w:left w:val="nil"/>
              <w:bottom w:val="single" w:sz="4" w:space="0" w:color="000000"/>
              <w:right w:val="single" w:sz="4" w:space="0" w:color="000000"/>
            </w:tcBorders>
            <w:shd w:val="clear" w:color="auto" w:fill="auto"/>
            <w:noWrap/>
            <w:vAlign w:val="center"/>
            <w:hideMark/>
          </w:tcPr>
          <w:p w14:paraId="3E2CF41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4 993,60</w:t>
            </w:r>
          </w:p>
        </w:tc>
        <w:tc>
          <w:tcPr>
            <w:tcW w:w="643" w:type="dxa"/>
            <w:tcBorders>
              <w:top w:val="nil"/>
              <w:left w:val="nil"/>
              <w:bottom w:val="single" w:sz="4" w:space="0" w:color="000000"/>
              <w:right w:val="single" w:sz="4" w:space="0" w:color="000000"/>
            </w:tcBorders>
            <w:shd w:val="clear" w:color="auto" w:fill="auto"/>
            <w:noWrap/>
            <w:vAlign w:val="center"/>
            <w:hideMark/>
          </w:tcPr>
          <w:p w14:paraId="5D9CC70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212,40</w:t>
            </w:r>
          </w:p>
        </w:tc>
        <w:tc>
          <w:tcPr>
            <w:tcW w:w="595" w:type="dxa"/>
            <w:tcBorders>
              <w:top w:val="nil"/>
              <w:left w:val="nil"/>
              <w:bottom w:val="single" w:sz="4" w:space="0" w:color="000000"/>
              <w:right w:val="single" w:sz="4" w:space="0" w:color="000000"/>
            </w:tcBorders>
            <w:shd w:val="clear" w:color="auto" w:fill="auto"/>
            <w:noWrap/>
            <w:vAlign w:val="center"/>
            <w:hideMark/>
          </w:tcPr>
          <w:p w14:paraId="628D66D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719 908 500,00</w:t>
            </w:r>
          </w:p>
        </w:tc>
        <w:tc>
          <w:tcPr>
            <w:tcW w:w="534" w:type="dxa"/>
            <w:tcBorders>
              <w:top w:val="nil"/>
              <w:left w:val="nil"/>
              <w:bottom w:val="single" w:sz="4" w:space="0" w:color="000000"/>
              <w:right w:val="single" w:sz="4" w:space="0" w:color="000000"/>
            </w:tcBorders>
            <w:shd w:val="clear" w:color="auto" w:fill="auto"/>
            <w:noWrap/>
            <w:vAlign w:val="center"/>
            <w:hideMark/>
          </w:tcPr>
          <w:p w14:paraId="65AEF82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199 161 500,00</w:t>
            </w:r>
          </w:p>
        </w:tc>
        <w:tc>
          <w:tcPr>
            <w:tcW w:w="595" w:type="dxa"/>
            <w:tcBorders>
              <w:top w:val="nil"/>
              <w:left w:val="nil"/>
              <w:bottom w:val="single" w:sz="4" w:space="0" w:color="000000"/>
              <w:right w:val="single" w:sz="4" w:space="0" w:color="000000"/>
            </w:tcBorders>
            <w:shd w:val="clear" w:color="auto" w:fill="auto"/>
            <w:noWrap/>
            <w:vAlign w:val="center"/>
            <w:hideMark/>
          </w:tcPr>
          <w:p w14:paraId="0472FD4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441 557 000,00</w:t>
            </w:r>
          </w:p>
        </w:tc>
        <w:tc>
          <w:tcPr>
            <w:tcW w:w="534" w:type="dxa"/>
            <w:tcBorders>
              <w:top w:val="nil"/>
              <w:left w:val="nil"/>
              <w:bottom w:val="single" w:sz="4" w:space="0" w:color="000000"/>
              <w:right w:val="single" w:sz="4" w:space="0" w:color="000000"/>
            </w:tcBorders>
            <w:shd w:val="clear" w:color="auto" w:fill="auto"/>
            <w:noWrap/>
            <w:vAlign w:val="center"/>
            <w:hideMark/>
          </w:tcPr>
          <w:p w14:paraId="4A6AA7F0"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79 190 000,00</w:t>
            </w:r>
          </w:p>
        </w:tc>
        <w:tc>
          <w:tcPr>
            <w:tcW w:w="283" w:type="dxa"/>
            <w:tcBorders>
              <w:top w:val="nil"/>
              <w:left w:val="nil"/>
              <w:bottom w:val="single" w:sz="4" w:space="0" w:color="000000"/>
              <w:right w:val="single" w:sz="4" w:space="0" w:color="000000"/>
            </w:tcBorders>
            <w:shd w:val="clear" w:color="auto" w:fill="auto"/>
            <w:noWrap/>
            <w:vAlign w:val="center"/>
            <w:hideMark/>
          </w:tcPr>
          <w:p w14:paraId="78B98FA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01C9085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185178B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089134D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45A5E318"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0805DD46"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r w:rsidR="00C250F7" w:rsidRPr="00C250F7" w14:paraId="71C98CF0" w14:textId="77777777" w:rsidTr="00C250F7">
        <w:trPr>
          <w:trHeight w:val="810"/>
        </w:trPr>
        <w:tc>
          <w:tcPr>
            <w:tcW w:w="155" w:type="dxa"/>
            <w:tcBorders>
              <w:top w:val="nil"/>
              <w:left w:val="single" w:sz="4" w:space="0" w:color="000000"/>
              <w:bottom w:val="single" w:sz="4" w:space="0" w:color="000000"/>
              <w:right w:val="single" w:sz="4" w:space="0" w:color="000000"/>
            </w:tcBorders>
            <w:shd w:val="clear" w:color="auto" w:fill="auto"/>
            <w:noWrap/>
            <w:vAlign w:val="center"/>
            <w:hideMark/>
          </w:tcPr>
          <w:p w14:paraId="677CAB1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w:t>
            </w:r>
          </w:p>
        </w:tc>
        <w:tc>
          <w:tcPr>
            <w:tcW w:w="690" w:type="dxa"/>
            <w:tcBorders>
              <w:top w:val="nil"/>
              <w:left w:val="nil"/>
              <w:bottom w:val="single" w:sz="4" w:space="0" w:color="000000"/>
              <w:right w:val="single" w:sz="4" w:space="0" w:color="000000"/>
            </w:tcBorders>
            <w:shd w:val="clear" w:color="auto" w:fill="auto"/>
            <w:vAlign w:val="center"/>
            <w:hideMark/>
          </w:tcPr>
          <w:p w14:paraId="34BC2224" w14:textId="77777777" w:rsidR="00C250F7" w:rsidRPr="00C250F7" w:rsidRDefault="00C250F7" w:rsidP="00C250F7">
            <w:pPr>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Итого по Ханты-Мансийский муниципальный район</w:t>
            </w:r>
          </w:p>
        </w:tc>
        <w:tc>
          <w:tcPr>
            <w:tcW w:w="565" w:type="dxa"/>
            <w:tcBorders>
              <w:top w:val="nil"/>
              <w:left w:val="nil"/>
              <w:bottom w:val="single" w:sz="4" w:space="0" w:color="000000"/>
              <w:right w:val="single" w:sz="4" w:space="0" w:color="000000"/>
            </w:tcBorders>
            <w:shd w:val="clear" w:color="auto" w:fill="auto"/>
            <w:noWrap/>
            <w:vAlign w:val="center"/>
            <w:hideMark/>
          </w:tcPr>
          <w:p w14:paraId="30768CEE"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226</w:t>
            </w:r>
          </w:p>
        </w:tc>
        <w:tc>
          <w:tcPr>
            <w:tcW w:w="257" w:type="dxa"/>
            <w:tcBorders>
              <w:top w:val="nil"/>
              <w:left w:val="nil"/>
              <w:bottom w:val="single" w:sz="4" w:space="0" w:color="000000"/>
              <w:right w:val="single" w:sz="4" w:space="0" w:color="000000"/>
            </w:tcBorders>
            <w:shd w:val="clear" w:color="auto" w:fill="auto"/>
            <w:noWrap/>
            <w:vAlign w:val="center"/>
            <w:hideMark/>
          </w:tcPr>
          <w:p w14:paraId="4F0955B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90</w:t>
            </w:r>
          </w:p>
        </w:tc>
        <w:tc>
          <w:tcPr>
            <w:tcW w:w="619" w:type="dxa"/>
            <w:tcBorders>
              <w:top w:val="nil"/>
              <w:left w:val="nil"/>
              <w:bottom w:val="single" w:sz="4" w:space="0" w:color="000000"/>
              <w:right w:val="single" w:sz="4" w:space="0" w:color="000000"/>
            </w:tcBorders>
            <w:shd w:val="clear" w:color="auto" w:fill="auto"/>
            <w:noWrap/>
            <w:vAlign w:val="center"/>
            <w:hideMark/>
          </w:tcPr>
          <w:p w14:paraId="342AEDE1"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85</w:t>
            </w:r>
          </w:p>
        </w:tc>
        <w:tc>
          <w:tcPr>
            <w:tcW w:w="667" w:type="dxa"/>
            <w:tcBorders>
              <w:top w:val="nil"/>
              <w:left w:val="nil"/>
              <w:bottom w:val="single" w:sz="4" w:space="0" w:color="000000"/>
              <w:right w:val="single" w:sz="4" w:space="0" w:color="000000"/>
            </w:tcBorders>
            <w:shd w:val="clear" w:color="auto" w:fill="auto"/>
            <w:noWrap/>
            <w:vAlign w:val="center"/>
            <w:hideMark/>
          </w:tcPr>
          <w:p w14:paraId="6DF4AFBF"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w:t>
            </w:r>
          </w:p>
        </w:tc>
        <w:tc>
          <w:tcPr>
            <w:tcW w:w="353" w:type="dxa"/>
            <w:tcBorders>
              <w:top w:val="nil"/>
              <w:left w:val="nil"/>
              <w:bottom w:val="single" w:sz="4" w:space="0" w:color="000000"/>
              <w:right w:val="single" w:sz="4" w:space="0" w:color="000000"/>
            </w:tcBorders>
            <w:shd w:val="clear" w:color="auto" w:fill="auto"/>
            <w:noWrap/>
            <w:vAlign w:val="center"/>
            <w:hideMark/>
          </w:tcPr>
          <w:p w14:paraId="5F07188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5 206,00</w:t>
            </w:r>
          </w:p>
        </w:tc>
        <w:tc>
          <w:tcPr>
            <w:tcW w:w="598" w:type="dxa"/>
            <w:tcBorders>
              <w:top w:val="nil"/>
              <w:left w:val="nil"/>
              <w:bottom w:val="single" w:sz="4" w:space="0" w:color="000000"/>
              <w:right w:val="single" w:sz="4" w:space="0" w:color="000000"/>
            </w:tcBorders>
            <w:shd w:val="clear" w:color="auto" w:fill="auto"/>
            <w:noWrap/>
            <w:vAlign w:val="center"/>
            <w:hideMark/>
          </w:tcPr>
          <w:p w14:paraId="2E44499C"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4 993,60</w:t>
            </w:r>
          </w:p>
        </w:tc>
        <w:tc>
          <w:tcPr>
            <w:tcW w:w="643" w:type="dxa"/>
            <w:tcBorders>
              <w:top w:val="nil"/>
              <w:left w:val="nil"/>
              <w:bottom w:val="single" w:sz="4" w:space="0" w:color="000000"/>
              <w:right w:val="single" w:sz="4" w:space="0" w:color="000000"/>
            </w:tcBorders>
            <w:shd w:val="clear" w:color="auto" w:fill="auto"/>
            <w:noWrap/>
            <w:vAlign w:val="center"/>
            <w:hideMark/>
          </w:tcPr>
          <w:p w14:paraId="0CC8AE5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212,40</w:t>
            </w:r>
          </w:p>
        </w:tc>
        <w:tc>
          <w:tcPr>
            <w:tcW w:w="595" w:type="dxa"/>
            <w:tcBorders>
              <w:top w:val="nil"/>
              <w:left w:val="nil"/>
              <w:bottom w:val="single" w:sz="4" w:space="0" w:color="000000"/>
              <w:right w:val="single" w:sz="4" w:space="0" w:color="000000"/>
            </w:tcBorders>
            <w:shd w:val="clear" w:color="auto" w:fill="auto"/>
            <w:noWrap/>
            <w:vAlign w:val="center"/>
            <w:hideMark/>
          </w:tcPr>
          <w:p w14:paraId="09D593E2"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719 908 500,00</w:t>
            </w:r>
          </w:p>
        </w:tc>
        <w:tc>
          <w:tcPr>
            <w:tcW w:w="534" w:type="dxa"/>
            <w:tcBorders>
              <w:top w:val="nil"/>
              <w:left w:val="nil"/>
              <w:bottom w:val="single" w:sz="4" w:space="0" w:color="000000"/>
              <w:right w:val="single" w:sz="4" w:space="0" w:color="000000"/>
            </w:tcBorders>
            <w:shd w:val="clear" w:color="auto" w:fill="auto"/>
            <w:noWrap/>
            <w:vAlign w:val="center"/>
            <w:hideMark/>
          </w:tcPr>
          <w:p w14:paraId="6196E8C4"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199 161 500,00</w:t>
            </w:r>
          </w:p>
        </w:tc>
        <w:tc>
          <w:tcPr>
            <w:tcW w:w="595" w:type="dxa"/>
            <w:tcBorders>
              <w:top w:val="nil"/>
              <w:left w:val="nil"/>
              <w:bottom w:val="single" w:sz="4" w:space="0" w:color="000000"/>
              <w:right w:val="single" w:sz="4" w:space="0" w:color="000000"/>
            </w:tcBorders>
            <w:shd w:val="clear" w:color="auto" w:fill="auto"/>
            <w:noWrap/>
            <w:vAlign w:val="center"/>
            <w:hideMark/>
          </w:tcPr>
          <w:p w14:paraId="756C92B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441 557 000,00</w:t>
            </w:r>
          </w:p>
        </w:tc>
        <w:tc>
          <w:tcPr>
            <w:tcW w:w="534" w:type="dxa"/>
            <w:tcBorders>
              <w:top w:val="nil"/>
              <w:left w:val="nil"/>
              <w:bottom w:val="single" w:sz="4" w:space="0" w:color="000000"/>
              <w:right w:val="single" w:sz="4" w:space="0" w:color="000000"/>
            </w:tcBorders>
            <w:shd w:val="clear" w:color="auto" w:fill="auto"/>
            <w:noWrap/>
            <w:vAlign w:val="center"/>
            <w:hideMark/>
          </w:tcPr>
          <w:p w14:paraId="6145B62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79 190 000,00</w:t>
            </w:r>
          </w:p>
        </w:tc>
        <w:tc>
          <w:tcPr>
            <w:tcW w:w="283" w:type="dxa"/>
            <w:tcBorders>
              <w:top w:val="nil"/>
              <w:left w:val="nil"/>
              <w:bottom w:val="single" w:sz="4" w:space="0" w:color="000000"/>
              <w:right w:val="single" w:sz="4" w:space="0" w:color="000000"/>
            </w:tcBorders>
            <w:shd w:val="clear" w:color="auto" w:fill="auto"/>
            <w:noWrap/>
            <w:vAlign w:val="center"/>
            <w:hideMark/>
          </w:tcPr>
          <w:p w14:paraId="4A699BD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17" w:type="dxa"/>
            <w:tcBorders>
              <w:top w:val="nil"/>
              <w:left w:val="nil"/>
              <w:bottom w:val="single" w:sz="4" w:space="0" w:color="000000"/>
              <w:right w:val="single" w:sz="4" w:space="0" w:color="000000"/>
            </w:tcBorders>
            <w:shd w:val="clear" w:color="auto" w:fill="auto"/>
            <w:noWrap/>
            <w:vAlign w:val="center"/>
            <w:hideMark/>
          </w:tcPr>
          <w:p w14:paraId="508D0869"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71" w:type="dxa"/>
            <w:tcBorders>
              <w:top w:val="nil"/>
              <w:left w:val="nil"/>
              <w:bottom w:val="single" w:sz="4" w:space="0" w:color="000000"/>
              <w:right w:val="single" w:sz="4" w:space="0" w:color="000000"/>
            </w:tcBorders>
            <w:shd w:val="clear" w:color="auto" w:fill="auto"/>
            <w:noWrap/>
            <w:vAlign w:val="center"/>
            <w:hideMark/>
          </w:tcPr>
          <w:p w14:paraId="4D88748B"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283" w:type="dxa"/>
            <w:tcBorders>
              <w:top w:val="nil"/>
              <w:left w:val="nil"/>
              <w:bottom w:val="single" w:sz="4" w:space="0" w:color="000000"/>
              <w:right w:val="single" w:sz="4" w:space="0" w:color="000000"/>
            </w:tcBorders>
            <w:shd w:val="clear" w:color="auto" w:fill="auto"/>
            <w:noWrap/>
            <w:vAlign w:val="center"/>
            <w:hideMark/>
          </w:tcPr>
          <w:p w14:paraId="06EBCE85"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613" w:type="dxa"/>
            <w:tcBorders>
              <w:top w:val="nil"/>
              <w:left w:val="nil"/>
              <w:bottom w:val="single" w:sz="4" w:space="0" w:color="000000"/>
              <w:right w:val="single" w:sz="4" w:space="0" w:color="000000"/>
            </w:tcBorders>
            <w:shd w:val="clear" w:color="auto" w:fill="auto"/>
            <w:noWrap/>
            <w:vAlign w:val="center"/>
            <w:hideMark/>
          </w:tcPr>
          <w:p w14:paraId="1F5E6583"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c>
          <w:tcPr>
            <w:tcW w:w="507" w:type="dxa"/>
            <w:tcBorders>
              <w:top w:val="nil"/>
              <w:left w:val="nil"/>
              <w:bottom w:val="single" w:sz="4" w:space="0" w:color="000000"/>
              <w:right w:val="single" w:sz="4" w:space="0" w:color="000000"/>
            </w:tcBorders>
            <w:shd w:val="clear" w:color="auto" w:fill="auto"/>
            <w:noWrap/>
            <w:vAlign w:val="center"/>
            <w:hideMark/>
          </w:tcPr>
          <w:p w14:paraId="036917FA" w14:textId="77777777" w:rsidR="00C250F7" w:rsidRPr="00C250F7" w:rsidRDefault="00C250F7" w:rsidP="00C250F7">
            <w:pPr>
              <w:jc w:val="right"/>
              <w:rPr>
                <w:rFonts w:ascii="Times New Roman" w:eastAsia="Times New Roman" w:hAnsi="Times New Roman"/>
                <w:color w:val="000000"/>
                <w:sz w:val="16"/>
                <w:szCs w:val="16"/>
                <w:lang w:eastAsia="ru-RU"/>
              </w:rPr>
            </w:pPr>
            <w:r w:rsidRPr="00C250F7">
              <w:rPr>
                <w:rFonts w:ascii="Times New Roman" w:eastAsia="Times New Roman" w:hAnsi="Times New Roman"/>
                <w:color w:val="000000"/>
                <w:sz w:val="16"/>
                <w:szCs w:val="16"/>
                <w:lang w:eastAsia="ru-RU"/>
              </w:rPr>
              <w:t>0,00</w:t>
            </w:r>
          </w:p>
        </w:tc>
      </w:tr>
    </w:tbl>
    <w:p w14:paraId="02013805" w14:textId="77777777" w:rsidR="00062AC7" w:rsidRDefault="00062AC7" w:rsidP="00585C27">
      <w:pPr>
        <w:rPr>
          <w:rFonts w:ascii="Times New Roman" w:hAnsi="Times New Roman"/>
          <w:sz w:val="28"/>
          <w:szCs w:val="28"/>
          <w:lang w:val="en-US" w:eastAsia="ru-RU"/>
        </w:rPr>
      </w:pPr>
    </w:p>
    <w:p w14:paraId="03CEDC3B" w14:textId="77777777" w:rsidR="00381AB0" w:rsidRDefault="00381AB0" w:rsidP="00585C27">
      <w:pPr>
        <w:rPr>
          <w:rFonts w:ascii="Times New Roman" w:hAnsi="Times New Roman"/>
          <w:sz w:val="28"/>
          <w:szCs w:val="28"/>
          <w:lang w:val="en-US" w:eastAsia="ru-RU"/>
        </w:rPr>
      </w:pPr>
    </w:p>
    <w:p w14:paraId="31E370B2" w14:textId="77777777" w:rsidR="0048078F" w:rsidRDefault="0048078F" w:rsidP="00585C27">
      <w:pPr>
        <w:rPr>
          <w:rFonts w:ascii="Times New Roman" w:hAnsi="Times New Roman"/>
          <w:sz w:val="28"/>
          <w:szCs w:val="28"/>
          <w:lang w:val="en-US" w:eastAsia="ru-RU"/>
        </w:rPr>
      </w:pPr>
    </w:p>
    <w:p w14:paraId="153F2FC4" w14:textId="77777777" w:rsidR="0007137B" w:rsidRDefault="0007137B" w:rsidP="00585C27">
      <w:pPr>
        <w:jc w:val="right"/>
        <w:rPr>
          <w:rFonts w:ascii="Times New Roman" w:hAnsi="Times New Roman"/>
          <w:sz w:val="28"/>
          <w:szCs w:val="28"/>
          <w:lang w:eastAsia="ru-RU"/>
        </w:rPr>
      </w:pPr>
      <w:r w:rsidRPr="003176BC">
        <w:rPr>
          <w:rFonts w:ascii="Times New Roman" w:hAnsi="Times New Roman"/>
          <w:sz w:val="28"/>
          <w:szCs w:val="28"/>
          <w:lang w:eastAsia="ru-RU"/>
        </w:rPr>
        <w:t>Приложение 4</w:t>
      </w:r>
    </w:p>
    <w:p w14:paraId="34183FAE" w14:textId="77777777" w:rsidR="00062AC7" w:rsidRPr="003176BC" w:rsidRDefault="00062AC7" w:rsidP="00585C27">
      <w:pPr>
        <w:rPr>
          <w:rFonts w:ascii="Times New Roman" w:hAnsi="Times New Roman"/>
          <w:sz w:val="28"/>
          <w:szCs w:val="28"/>
          <w:lang w:eastAsia="ru-RU"/>
        </w:rPr>
      </w:pPr>
    </w:p>
    <w:p w14:paraId="4B3057E4" w14:textId="77777777" w:rsidR="00321F63" w:rsidRDefault="00321F63" w:rsidP="00321F63">
      <w:pPr>
        <w:jc w:val="center"/>
        <w:rPr>
          <w:rFonts w:ascii="Times New Roman" w:hAnsi="Times New Roman"/>
          <w:sz w:val="28"/>
          <w:szCs w:val="28"/>
          <w:lang w:eastAsia="ru-RU"/>
        </w:rPr>
      </w:pPr>
      <w:r w:rsidRPr="00321F63">
        <w:rPr>
          <w:rFonts w:ascii="Times New Roman" w:hAnsi="Times New Roman"/>
          <w:sz w:val="28"/>
          <w:szCs w:val="28"/>
          <w:lang w:eastAsia="ru-RU"/>
        </w:rPr>
        <w:t xml:space="preserve">Планируемые показатели реализации региональной адресной программы </w:t>
      </w:r>
    </w:p>
    <w:p w14:paraId="14297790" w14:textId="67628FB7" w:rsidR="00A93D86" w:rsidRDefault="00321F63" w:rsidP="00321F63">
      <w:pPr>
        <w:jc w:val="center"/>
        <w:rPr>
          <w:rFonts w:ascii="Times New Roman" w:hAnsi="Times New Roman"/>
          <w:sz w:val="28"/>
          <w:szCs w:val="28"/>
          <w:lang w:eastAsia="ru-RU"/>
        </w:rPr>
      </w:pPr>
      <w:r w:rsidRPr="00321F63">
        <w:rPr>
          <w:rFonts w:ascii="Times New Roman" w:hAnsi="Times New Roman"/>
          <w:sz w:val="28"/>
          <w:szCs w:val="28"/>
          <w:lang w:eastAsia="ru-RU"/>
        </w:rPr>
        <w:t>по переселению граждан из аварийного жилищного фонда</w:t>
      </w:r>
    </w:p>
    <w:p w14:paraId="1769DBA6" w14:textId="77777777" w:rsidR="00321F63" w:rsidRDefault="00321F63" w:rsidP="00321F63">
      <w:pPr>
        <w:jc w:val="center"/>
        <w:rPr>
          <w:rFonts w:ascii="Times New Roman" w:hAnsi="Times New Roman"/>
          <w:sz w:val="28"/>
          <w:szCs w:val="28"/>
          <w:lang w:eastAsia="ru-RU"/>
        </w:rPr>
      </w:pPr>
    </w:p>
    <w:tbl>
      <w:tblPr>
        <w:tblW w:w="13896" w:type="dxa"/>
        <w:tblInd w:w="113" w:type="dxa"/>
        <w:tblLook w:val="04A0" w:firstRow="1" w:lastRow="0" w:firstColumn="1" w:lastColumn="0" w:noHBand="0" w:noVBand="1"/>
      </w:tblPr>
      <w:tblGrid>
        <w:gridCol w:w="813"/>
        <w:gridCol w:w="4437"/>
        <w:gridCol w:w="1186"/>
        <w:gridCol w:w="1186"/>
        <w:gridCol w:w="1017"/>
        <w:gridCol w:w="1016"/>
        <w:gridCol w:w="1017"/>
        <w:gridCol w:w="1016"/>
        <w:gridCol w:w="1017"/>
        <w:gridCol w:w="1191"/>
      </w:tblGrid>
      <w:tr w:rsidR="00321F63" w:rsidRPr="00321F63" w14:paraId="361967A1" w14:textId="77777777" w:rsidTr="00321F63">
        <w:trPr>
          <w:trHeight w:val="399"/>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B89B8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п/п</w:t>
            </w:r>
          </w:p>
        </w:tc>
        <w:tc>
          <w:tcPr>
            <w:tcW w:w="44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32C350"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Наименование муниципального образования</w:t>
            </w:r>
          </w:p>
        </w:tc>
        <w:tc>
          <w:tcPr>
            <w:tcW w:w="8646" w:type="dxa"/>
            <w:gridSpan w:val="8"/>
            <w:tcBorders>
              <w:top w:val="single" w:sz="4" w:space="0" w:color="000000"/>
              <w:left w:val="nil"/>
              <w:bottom w:val="single" w:sz="4" w:space="0" w:color="000000"/>
              <w:right w:val="single" w:sz="4" w:space="0" w:color="000000"/>
            </w:tcBorders>
            <w:shd w:val="clear" w:color="auto" w:fill="auto"/>
            <w:vAlign w:val="center"/>
            <w:hideMark/>
          </w:tcPr>
          <w:p w14:paraId="197B9BEC"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Расселяемая площадь</w:t>
            </w:r>
          </w:p>
        </w:tc>
      </w:tr>
      <w:tr w:rsidR="00321F63" w:rsidRPr="00321F63" w14:paraId="70818F90" w14:textId="77777777" w:rsidTr="00321F63">
        <w:trPr>
          <w:trHeight w:val="399"/>
        </w:trPr>
        <w:tc>
          <w:tcPr>
            <w:tcW w:w="813" w:type="dxa"/>
            <w:vMerge/>
            <w:tcBorders>
              <w:top w:val="single" w:sz="4" w:space="0" w:color="000000"/>
              <w:left w:val="single" w:sz="4" w:space="0" w:color="000000"/>
              <w:bottom w:val="single" w:sz="4" w:space="0" w:color="000000"/>
              <w:right w:val="single" w:sz="4" w:space="0" w:color="000000"/>
            </w:tcBorders>
            <w:vAlign w:val="center"/>
            <w:hideMark/>
          </w:tcPr>
          <w:p w14:paraId="07A95C7D" w14:textId="77777777" w:rsidR="00321F63" w:rsidRPr="00321F63" w:rsidRDefault="00321F63" w:rsidP="00321F63">
            <w:pPr>
              <w:rPr>
                <w:rFonts w:ascii="Times New Roman" w:eastAsia="Times New Roman" w:hAnsi="Times New Roman"/>
                <w:color w:val="000000"/>
                <w:sz w:val="16"/>
                <w:szCs w:val="16"/>
                <w:lang w:eastAsia="ru-RU"/>
              </w:rPr>
            </w:pPr>
          </w:p>
        </w:tc>
        <w:tc>
          <w:tcPr>
            <w:tcW w:w="4437" w:type="dxa"/>
            <w:vMerge/>
            <w:tcBorders>
              <w:top w:val="single" w:sz="4" w:space="0" w:color="000000"/>
              <w:left w:val="single" w:sz="4" w:space="0" w:color="000000"/>
              <w:bottom w:val="single" w:sz="4" w:space="0" w:color="000000"/>
              <w:right w:val="single" w:sz="4" w:space="0" w:color="000000"/>
            </w:tcBorders>
            <w:vAlign w:val="center"/>
            <w:hideMark/>
          </w:tcPr>
          <w:p w14:paraId="074DE874" w14:textId="77777777" w:rsidR="00321F63" w:rsidRPr="00321F63" w:rsidRDefault="00321F63" w:rsidP="00321F63">
            <w:pPr>
              <w:rPr>
                <w:rFonts w:ascii="Times New Roman" w:eastAsia="Times New Roman" w:hAnsi="Times New Roman"/>
                <w:color w:val="000000"/>
                <w:sz w:val="16"/>
                <w:szCs w:val="16"/>
                <w:lang w:eastAsia="ru-RU"/>
              </w:rPr>
            </w:pPr>
          </w:p>
        </w:tc>
        <w:tc>
          <w:tcPr>
            <w:tcW w:w="1186" w:type="dxa"/>
            <w:tcBorders>
              <w:top w:val="nil"/>
              <w:left w:val="nil"/>
              <w:bottom w:val="single" w:sz="4" w:space="0" w:color="000000"/>
              <w:right w:val="single" w:sz="4" w:space="0" w:color="000000"/>
            </w:tcBorders>
            <w:shd w:val="clear" w:color="auto" w:fill="auto"/>
            <w:vAlign w:val="center"/>
            <w:hideMark/>
          </w:tcPr>
          <w:p w14:paraId="52DB50BA"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2025 г.</w:t>
            </w:r>
          </w:p>
        </w:tc>
        <w:tc>
          <w:tcPr>
            <w:tcW w:w="1186" w:type="dxa"/>
            <w:tcBorders>
              <w:top w:val="nil"/>
              <w:left w:val="nil"/>
              <w:bottom w:val="single" w:sz="4" w:space="0" w:color="000000"/>
              <w:right w:val="single" w:sz="4" w:space="0" w:color="000000"/>
            </w:tcBorders>
            <w:shd w:val="clear" w:color="auto" w:fill="auto"/>
            <w:vAlign w:val="center"/>
            <w:hideMark/>
          </w:tcPr>
          <w:p w14:paraId="42B4DE51"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2026 г.</w:t>
            </w:r>
          </w:p>
        </w:tc>
        <w:tc>
          <w:tcPr>
            <w:tcW w:w="1017" w:type="dxa"/>
            <w:tcBorders>
              <w:top w:val="nil"/>
              <w:left w:val="nil"/>
              <w:bottom w:val="single" w:sz="4" w:space="0" w:color="000000"/>
              <w:right w:val="single" w:sz="4" w:space="0" w:color="000000"/>
            </w:tcBorders>
            <w:shd w:val="clear" w:color="auto" w:fill="auto"/>
            <w:vAlign w:val="center"/>
            <w:hideMark/>
          </w:tcPr>
          <w:p w14:paraId="2FC18EBC"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2027 г.</w:t>
            </w:r>
          </w:p>
        </w:tc>
        <w:tc>
          <w:tcPr>
            <w:tcW w:w="1016" w:type="dxa"/>
            <w:tcBorders>
              <w:top w:val="nil"/>
              <w:left w:val="nil"/>
              <w:bottom w:val="single" w:sz="4" w:space="0" w:color="000000"/>
              <w:right w:val="single" w:sz="4" w:space="0" w:color="000000"/>
            </w:tcBorders>
            <w:shd w:val="clear" w:color="auto" w:fill="auto"/>
            <w:vAlign w:val="center"/>
            <w:hideMark/>
          </w:tcPr>
          <w:p w14:paraId="2F8D9CD0"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2028 г.</w:t>
            </w:r>
          </w:p>
        </w:tc>
        <w:tc>
          <w:tcPr>
            <w:tcW w:w="1017" w:type="dxa"/>
            <w:tcBorders>
              <w:top w:val="nil"/>
              <w:left w:val="nil"/>
              <w:bottom w:val="single" w:sz="4" w:space="0" w:color="000000"/>
              <w:right w:val="single" w:sz="4" w:space="0" w:color="000000"/>
            </w:tcBorders>
            <w:shd w:val="clear" w:color="auto" w:fill="auto"/>
            <w:vAlign w:val="center"/>
            <w:hideMark/>
          </w:tcPr>
          <w:p w14:paraId="66C59B39"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2029 г.</w:t>
            </w:r>
          </w:p>
        </w:tc>
        <w:tc>
          <w:tcPr>
            <w:tcW w:w="1016" w:type="dxa"/>
            <w:tcBorders>
              <w:top w:val="nil"/>
              <w:left w:val="nil"/>
              <w:bottom w:val="single" w:sz="4" w:space="0" w:color="000000"/>
              <w:right w:val="single" w:sz="4" w:space="0" w:color="000000"/>
            </w:tcBorders>
            <w:shd w:val="clear" w:color="auto" w:fill="auto"/>
            <w:vAlign w:val="center"/>
            <w:hideMark/>
          </w:tcPr>
          <w:p w14:paraId="45E0B45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2030 г.</w:t>
            </w:r>
          </w:p>
        </w:tc>
        <w:tc>
          <w:tcPr>
            <w:tcW w:w="1017" w:type="dxa"/>
            <w:tcBorders>
              <w:top w:val="nil"/>
              <w:left w:val="nil"/>
              <w:bottom w:val="single" w:sz="4" w:space="0" w:color="000000"/>
              <w:right w:val="single" w:sz="4" w:space="0" w:color="000000"/>
            </w:tcBorders>
            <w:shd w:val="clear" w:color="auto" w:fill="auto"/>
            <w:vAlign w:val="center"/>
            <w:hideMark/>
          </w:tcPr>
          <w:p w14:paraId="5874721C"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2031 г.</w:t>
            </w:r>
          </w:p>
        </w:tc>
        <w:tc>
          <w:tcPr>
            <w:tcW w:w="1186" w:type="dxa"/>
            <w:tcBorders>
              <w:top w:val="nil"/>
              <w:left w:val="nil"/>
              <w:bottom w:val="single" w:sz="4" w:space="0" w:color="000000"/>
              <w:right w:val="single" w:sz="4" w:space="0" w:color="000000"/>
            </w:tcBorders>
            <w:shd w:val="clear" w:color="auto" w:fill="auto"/>
            <w:vAlign w:val="center"/>
            <w:hideMark/>
          </w:tcPr>
          <w:p w14:paraId="064A6E99"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Всего</w:t>
            </w:r>
          </w:p>
        </w:tc>
      </w:tr>
      <w:tr w:rsidR="00321F63" w:rsidRPr="00321F63" w14:paraId="4A93AABE" w14:textId="77777777" w:rsidTr="00321F63">
        <w:trPr>
          <w:trHeight w:val="399"/>
        </w:trPr>
        <w:tc>
          <w:tcPr>
            <w:tcW w:w="813" w:type="dxa"/>
            <w:vMerge/>
            <w:tcBorders>
              <w:top w:val="single" w:sz="4" w:space="0" w:color="000000"/>
              <w:left w:val="single" w:sz="4" w:space="0" w:color="000000"/>
              <w:bottom w:val="single" w:sz="4" w:space="0" w:color="000000"/>
              <w:right w:val="single" w:sz="4" w:space="0" w:color="000000"/>
            </w:tcBorders>
            <w:vAlign w:val="center"/>
            <w:hideMark/>
          </w:tcPr>
          <w:p w14:paraId="356D790E" w14:textId="77777777" w:rsidR="00321F63" w:rsidRPr="00321F63" w:rsidRDefault="00321F63" w:rsidP="00321F63">
            <w:pPr>
              <w:rPr>
                <w:rFonts w:ascii="Times New Roman" w:eastAsia="Times New Roman" w:hAnsi="Times New Roman"/>
                <w:color w:val="000000"/>
                <w:sz w:val="16"/>
                <w:szCs w:val="16"/>
                <w:lang w:eastAsia="ru-RU"/>
              </w:rPr>
            </w:pPr>
          </w:p>
        </w:tc>
        <w:tc>
          <w:tcPr>
            <w:tcW w:w="4437" w:type="dxa"/>
            <w:vMerge/>
            <w:tcBorders>
              <w:top w:val="single" w:sz="4" w:space="0" w:color="000000"/>
              <w:left w:val="single" w:sz="4" w:space="0" w:color="000000"/>
              <w:bottom w:val="single" w:sz="4" w:space="0" w:color="000000"/>
              <w:right w:val="single" w:sz="4" w:space="0" w:color="000000"/>
            </w:tcBorders>
            <w:vAlign w:val="center"/>
            <w:hideMark/>
          </w:tcPr>
          <w:p w14:paraId="43C9DDBC" w14:textId="77777777" w:rsidR="00321F63" w:rsidRPr="00321F63" w:rsidRDefault="00321F63" w:rsidP="00321F63">
            <w:pPr>
              <w:rPr>
                <w:rFonts w:ascii="Times New Roman" w:eastAsia="Times New Roman" w:hAnsi="Times New Roman"/>
                <w:color w:val="000000"/>
                <w:sz w:val="16"/>
                <w:szCs w:val="16"/>
                <w:lang w:eastAsia="ru-RU"/>
              </w:rPr>
            </w:pPr>
          </w:p>
        </w:tc>
        <w:tc>
          <w:tcPr>
            <w:tcW w:w="1186" w:type="dxa"/>
            <w:tcBorders>
              <w:top w:val="nil"/>
              <w:left w:val="nil"/>
              <w:bottom w:val="single" w:sz="4" w:space="0" w:color="000000"/>
              <w:right w:val="single" w:sz="4" w:space="0" w:color="000000"/>
            </w:tcBorders>
            <w:shd w:val="clear" w:color="auto" w:fill="auto"/>
            <w:vAlign w:val="center"/>
            <w:hideMark/>
          </w:tcPr>
          <w:p w14:paraId="324C525C"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186" w:type="dxa"/>
            <w:tcBorders>
              <w:top w:val="nil"/>
              <w:left w:val="nil"/>
              <w:bottom w:val="single" w:sz="4" w:space="0" w:color="000000"/>
              <w:right w:val="single" w:sz="4" w:space="0" w:color="000000"/>
            </w:tcBorders>
            <w:shd w:val="clear" w:color="auto" w:fill="auto"/>
            <w:vAlign w:val="center"/>
            <w:hideMark/>
          </w:tcPr>
          <w:p w14:paraId="35005DD4"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017" w:type="dxa"/>
            <w:tcBorders>
              <w:top w:val="nil"/>
              <w:left w:val="nil"/>
              <w:bottom w:val="single" w:sz="4" w:space="0" w:color="000000"/>
              <w:right w:val="single" w:sz="4" w:space="0" w:color="000000"/>
            </w:tcBorders>
            <w:shd w:val="clear" w:color="auto" w:fill="auto"/>
            <w:vAlign w:val="center"/>
            <w:hideMark/>
          </w:tcPr>
          <w:p w14:paraId="6A1C4FA7"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016" w:type="dxa"/>
            <w:tcBorders>
              <w:top w:val="nil"/>
              <w:left w:val="nil"/>
              <w:bottom w:val="single" w:sz="4" w:space="0" w:color="000000"/>
              <w:right w:val="single" w:sz="4" w:space="0" w:color="000000"/>
            </w:tcBorders>
            <w:shd w:val="clear" w:color="auto" w:fill="auto"/>
            <w:vAlign w:val="center"/>
            <w:hideMark/>
          </w:tcPr>
          <w:p w14:paraId="5B289800"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017" w:type="dxa"/>
            <w:tcBorders>
              <w:top w:val="nil"/>
              <w:left w:val="nil"/>
              <w:bottom w:val="single" w:sz="4" w:space="0" w:color="000000"/>
              <w:right w:val="single" w:sz="4" w:space="0" w:color="000000"/>
            </w:tcBorders>
            <w:shd w:val="clear" w:color="auto" w:fill="auto"/>
            <w:vAlign w:val="center"/>
            <w:hideMark/>
          </w:tcPr>
          <w:p w14:paraId="3F5C2C24"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016" w:type="dxa"/>
            <w:tcBorders>
              <w:top w:val="nil"/>
              <w:left w:val="nil"/>
              <w:bottom w:val="single" w:sz="4" w:space="0" w:color="000000"/>
              <w:right w:val="single" w:sz="4" w:space="0" w:color="000000"/>
            </w:tcBorders>
            <w:shd w:val="clear" w:color="auto" w:fill="auto"/>
            <w:vAlign w:val="center"/>
            <w:hideMark/>
          </w:tcPr>
          <w:p w14:paraId="4E162962"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017" w:type="dxa"/>
            <w:tcBorders>
              <w:top w:val="nil"/>
              <w:left w:val="nil"/>
              <w:bottom w:val="single" w:sz="4" w:space="0" w:color="000000"/>
              <w:right w:val="single" w:sz="4" w:space="0" w:color="000000"/>
            </w:tcBorders>
            <w:shd w:val="clear" w:color="auto" w:fill="auto"/>
            <w:vAlign w:val="center"/>
            <w:hideMark/>
          </w:tcPr>
          <w:p w14:paraId="433E794E"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c>
          <w:tcPr>
            <w:tcW w:w="1186" w:type="dxa"/>
            <w:tcBorders>
              <w:top w:val="nil"/>
              <w:left w:val="nil"/>
              <w:bottom w:val="single" w:sz="4" w:space="0" w:color="000000"/>
              <w:right w:val="single" w:sz="4" w:space="0" w:color="000000"/>
            </w:tcBorders>
            <w:shd w:val="clear" w:color="auto" w:fill="auto"/>
            <w:vAlign w:val="center"/>
            <w:hideMark/>
          </w:tcPr>
          <w:p w14:paraId="4EC083F8" w14:textId="77777777" w:rsidR="00321F63" w:rsidRPr="00321F63" w:rsidRDefault="00321F63" w:rsidP="00321F63">
            <w:pPr>
              <w:jc w:val="center"/>
              <w:rPr>
                <w:rFonts w:ascii="Times New Roman" w:eastAsia="Times New Roman" w:hAnsi="Times New Roman"/>
                <w:color w:val="000000"/>
                <w:sz w:val="16"/>
                <w:szCs w:val="16"/>
                <w:lang w:eastAsia="ru-RU"/>
              </w:rPr>
            </w:pPr>
            <w:proofErr w:type="spellStart"/>
            <w:proofErr w:type="gramStart"/>
            <w:r w:rsidRPr="00321F63">
              <w:rPr>
                <w:rFonts w:ascii="Times New Roman" w:eastAsia="Times New Roman" w:hAnsi="Times New Roman"/>
                <w:color w:val="000000"/>
                <w:sz w:val="16"/>
                <w:szCs w:val="16"/>
                <w:lang w:eastAsia="ru-RU"/>
              </w:rPr>
              <w:t>кв.м</w:t>
            </w:r>
            <w:proofErr w:type="spellEnd"/>
            <w:proofErr w:type="gramEnd"/>
          </w:p>
        </w:tc>
      </w:tr>
      <w:tr w:rsidR="00321F63" w:rsidRPr="00321F63" w14:paraId="006DCAD7" w14:textId="77777777" w:rsidTr="00321F63">
        <w:trPr>
          <w:trHeight w:val="309"/>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1E0A193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0475EC7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w:t>
            </w:r>
          </w:p>
        </w:tc>
        <w:tc>
          <w:tcPr>
            <w:tcW w:w="1186" w:type="dxa"/>
            <w:tcBorders>
              <w:top w:val="nil"/>
              <w:left w:val="nil"/>
              <w:bottom w:val="single" w:sz="4" w:space="0" w:color="000000"/>
              <w:right w:val="single" w:sz="4" w:space="0" w:color="000000"/>
            </w:tcBorders>
            <w:shd w:val="clear" w:color="auto" w:fill="auto"/>
            <w:vAlign w:val="center"/>
            <w:hideMark/>
          </w:tcPr>
          <w:p w14:paraId="3AFD150D"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6</w:t>
            </w:r>
          </w:p>
        </w:tc>
        <w:tc>
          <w:tcPr>
            <w:tcW w:w="1186" w:type="dxa"/>
            <w:tcBorders>
              <w:top w:val="nil"/>
              <w:left w:val="nil"/>
              <w:bottom w:val="single" w:sz="4" w:space="0" w:color="000000"/>
              <w:right w:val="single" w:sz="4" w:space="0" w:color="000000"/>
            </w:tcBorders>
            <w:shd w:val="clear" w:color="auto" w:fill="auto"/>
            <w:vAlign w:val="center"/>
            <w:hideMark/>
          </w:tcPr>
          <w:p w14:paraId="1A1D77AE"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7</w:t>
            </w:r>
          </w:p>
        </w:tc>
        <w:tc>
          <w:tcPr>
            <w:tcW w:w="1017" w:type="dxa"/>
            <w:tcBorders>
              <w:top w:val="nil"/>
              <w:left w:val="nil"/>
              <w:bottom w:val="single" w:sz="4" w:space="0" w:color="000000"/>
              <w:right w:val="single" w:sz="4" w:space="0" w:color="000000"/>
            </w:tcBorders>
            <w:shd w:val="clear" w:color="auto" w:fill="auto"/>
            <w:vAlign w:val="center"/>
            <w:hideMark/>
          </w:tcPr>
          <w:p w14:paraId="77850D8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8</w:t>
            </w:r>
          </w:p>
        </w:tc>
        <w:tc>
          <w:tcPr>
            <w:tcW w:w="1016" w:type="dxa"/>
            <w:tcBorders>
              <w:top w:val="nil"/>
              <w:left w:val="nil"/>
              <w:bottom w:val="single" w:sz="4" w:space="0" w:color="000000"/>
              <w:right w:val="single" w:sz="4" w:space="0" w:color="000000"/>
            </w:tcBorders>
            <w:shd w:val="clear" w:color="auto" w:fill="auto"/>
            <w:vAlign w:val="center"/>
            <w:hideMark/>
          </w:tcPr>
          <w:p w14:paraId="4664BA2D"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9</w:t>
            </w:r>
          </w:p>
        </w:tc>
        <w:tc>
          <w:tcPr>
            <w:tcW w:w="1017" w:type="dxa"/>
            <w:tcBorders>
              <w:top w:val="nil"/>
              <w:left w:val="nil"/>
              <w:bottom w:val="single" w:sz="4" w:space="0" w:color="000000"/>
              <w:right w:val="single" w:sz="4" w:space="0" w:color="000000"/>
            </w:tcBorders>
            <w:shd w:val="clear" w:color="auto" w:fill="auto"/>
            <w:vAlign w:val="center"/>
            <w:hideMark/>
          </w:tcPr>
          <w:p w14:paraId="21472ACA"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10</w:t>
            </w:r>
          </w:p>
        </w:tc>
        <w:tc>
          <w:tcPr>
            <w:tcW w:w="1016" w:type="dxa"/>
            <w:tcBorders>
              <w:top w:val="nil"/>
              <w:left w:val="nil"/>
              <w:bottom w:val="single" w:sz="4" w:space="0" w:color="000000"/>
              <w:right w:val="single" w:sz="4" w:space="0" w:color="000000"/>
            </w:tcBorders>
            <w:shd w:val="clear" w:color="auto" w:fill="auto"/>
            <w:vAlign w:val="center"/>
            <w:hideMark/>
          </w:tcPr>
          <w:p w14:paraId="4241441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11</w:t>
            </w:r>
          </w:p>
        </w:tc>
        <w:tc>
          <w:tcPr>
            <w:tcW w:w="1017" w:type="dxa"/>
            <w:tcBorders>
              <w:top w:val="nil"/>
              <w:left w:val="nil"/>
              <w:bottom w:val="single" w:sz="4" w:space="0" w:color="000000"/>
              <w:right w:val="single" w:sz="4" w:space="0" w:color="000000"/>
            </w:tcBorders>
            <w:shd w:val="clear" w:color="auto" w:fill="auto"/>
            <w:vAlign w:val="center"/>
            <w:hideMark/>
          </w:tcPr>
          <w:p w14:paraId="5CDD6BA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12</w:t>
            </w:r>
          </w:p>
        </w:tc>
        <w:tc>
          <w:tcPr>
            <w:tcW w:w="1186" w:type="dxa"/>
            <w:tcBorders>
              <w:top w:val="nil"/>
              <w:left w:val="nil"/>
              <w:bottom w:val="single" w:sz="4" w:space="0" w:color="000000"/>
              <w:right w:val="single" w:sz="4" w:space="0" w:color="000000"/>
            </w:tcBorders>
            <w:shd w:val="clear" w:color="auto" w:fill="auto"/>
            <w:vAlign w:val="center"/>
            <w:hideMark/>
          </w:tcPr>
          <w:p w14:paraId="35791029"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13</w:t>
            </w:r>
          </w:p>
        </w:tc>
      </w:tr>
      <w:tr w:rsidR="00321F63" w:rsidRPr="00321F63" w14:paraId="58AB3766" w14:textId="77777777" w:rsidTr="00321F63">
        <w:trPr>
          <w:trHeight w:val="427"/>
        </w:trPr>
        <w:tc>
          <w:tcPr>
            <w:tcW w:w="813" w:type="dxa"/>
            <w:tcBorders>
              <w:top w:val="nil"/>
              <w:left w:val="single" w:sz="4" w:space="0" w:color="000000"/>
              <w:bottom w:val="single" w:sz="4" w:space="0" w:color="000000"/>
              <w:right w:val="single" w:sz="4" w:space="0" w:color="000000"/>
            </w:tcBorders>
            <w:shd w:val="clear" w:color="auto" w:fill="auto"/>
            <w:noWrap/>
            <w:vAlign w:val="center"/>
            <w:hideMark/>
          </w:tcPr>
          <w:p w14:paraId="0F0B5AB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41A3282C"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Всего по программе переселения, в т.ч.:</w:t>
            </w:r>
          </w:p>
        </w:tc>
        <w:tc>
          <w:tcPr>
            <w:tcW w:w="1186" w:type="dxa"/>
            <w:tcBorders>
              <w:top w:val="nil"/>
              <w:left w:val="nil"/>
              <w:bottom w:val="single" w:sz="4" w:space="0" w:color="000000"/>
              <w:right w:val="single" w:sz="4" w:space="0" w:color="000000"/>
            </w:tcBorders>
            <w:shd w:val="clear" w:color="auto" w:fill="auto"/>
            <w:noWrap/>
            <w:vAlign w:val="center"/>
            <w:hideMark/>
          </w:tcPr>
          <w:p w14:paraId="2B48E63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735,60 </w:t>
            </w:r>
          </w:p>
        </w:tc>
        <w:tc>
          <w:tcPr>
            <w:tcW w:w="1186" w:type="dxa"/>
            <w:tcBorders>
              <w:top w:val="nil"/>
              <w:left w:val="nil"/>
              <w:bottom w:val="single" w:sz="4" w:space="0" w:color="000000"/>
              <w:right w:val="single" w:sz="4" w:space="0" w:color="000000"/>
            </w:tcBorders>
            <w:shd w:val="clear" w:color="auto" w:fill="auto"/>
            <w:noWrap/>
            <w:vAlign w:val="center"/>
            <w:hideMark/>
          </w:tcPr>
          <w:p w14:paraId="26B5371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683,30 </w:t>
            </w:r>
          </w:p>
        </w:tc>
        <w:tc>
          <w:tcPr>
            <w:tcW w:w="1017" w:type="dxa"/>
            <w:tcBorders>
              <w:top w:val="nil"/>
              <w:left w:val="nil"/>
              <w:bottom w:val="single" w:sz="4" w:space="0" w:color="000000"/>
              <w:right w:val="single" w:sz="4" w:space="0" w:color="000000"/>
            </w:tcBorders>
            <w:shd w:val="clear" w:color="auto" w:fill="auto"/>
            <w:noWrap/>
            <w:vAlign w:val="center"/>
            <w:hideMark/>
          </w:tcPr>
          <w:p w14:paraId="110FE03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259,20 </w:t>
            </w:r>
          </w:p>
        </w:tc>
        <w:tc>
          <w:tcPr>
            <w:tcW w:w="1016" w:type="dxa"/>
            <w:tcBorders>
              <w:top w:val="nil"/>
              <w:left w:val="nil"/>
              <w:bottom w:val="single" w:sz="4" w:space="0" w:color="000000"/>
              <w:right w:val="single" w:sz="4" w:space="0" w:color="000000"/>
            </w:tcBorders>
            <w:shd w:val="clear" w:color="auto" w:fill="auto"/>
            <w:noWrap/>
            <w:vAlign w:val="center"/>
            <w:hideMark/>
          </w:tcPr>
          <w:p w14:paraId="2918D2C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5 685,20 </w:t>
            </w:r>
          </w:p>
        </w:tc>
        <w:tc>
          <w:tcPr>
            <w:tcW w:w="1017" w:type="dxa"/>
            <w:tcBorders>
              <w:top w:val="nil"/>
              <w:left w:val="nil"/>
              <w:bottom w:val="single" w:sz="4" w:space="0" w:color="000000"/>
              <w:right w:val="single" w:sz="4" w:space="0" w:color="000000"/>
            </w:tcBorders>
            <w:shd w:val="clear" w:color="auto" w:fill="auto"/>
            <w:noWrap/>
            <w:vAlign w:val="center"/>
            <w:hideMark/>
          </w:tcPr>
          <w:p w14:paraId="385A01D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6 566,20 </w:t>
            </w:r>
          </w:p>
        </w:tc>
        <w:tc>
          <w:tcPr>
            <w:tcW w:w="1016" w:type="dxa"/>
            <w:tcBorders>
              <w:top w:val="nil"/>
              <w:left w:val="nil"/>
              <w:bottom w:val="single" w:sz="4" w:space="0" w:color="000000"/>
              <w:right w:val="single" w:sz="4" w:space="0" w:color="000000"/>
            </w:tcBorders>
            <w:shd w:val="clear" w:color="auto" w:fill="auto"/>
            <w:noWrap/>
            <w:vAlign w:val="center"/>
            <w:hideMark/>
          </w:tcPr>
          <w:p w14:paraId="70066DA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6 658,10 </w:t>
            </w:r>
          </w:p>
        </w:tc>
        <w:tc>
          <w:tcPr>
            <w:tcW w:w="1017" w:type="dxa"/>
            <w:tcBorders>
              <w:top w:val="nil"/>
              <w:left w:val="nil"/>
              <w:bottom w:val="single" w:sz="4" w:space="0" w:color="000000"/>
              <w:right w:val="single" w:sz="4" w:space="0" w:color="000000"/>
            </w:tcBorders>
            <w:shd w:val="clear" w:color="auto" w:fill="auto"/>
            <w:noWrap/>
            <w:vAlign w:val="center"/>
            <w:hideMark/>
          </w:tcPr>
          <w:p w14:paraId="41A8740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5 206,00 </w:t>
            </w:r>
          </w:p>
        </w:tc>
        <w:tc>
          <w:tcPr>
            <w:tcW w:w="1186" w:type="dxa"/>
            <w:tcBorders>
              <w:top w:val="nil"/>
              <w:left w:val="nil"/>
              <w:bottom w:val="single" w:sz="4" w:space="0" w:color="000000"/>
              <w:right w:val="single" w:sz="4" w:space="0" w:color="000000"/>
            </w:tcBorders>
            <w:shd w:val="clear" w:color="auto" w:fill="auto"/>
            <w:noWrap/>
            <w:vAlign w:val="center"/>
            <w:hideMark/>
          </w:tcPr>
          <w:p w14:paraId="7677455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25 793,60 </w:t>
            </w:r>
          </w:p>
        </w:tc>
      </w:tr>
      <w:tr w:rsidR="00321F63" w:rsidRPr="00321F63" w14:paraId="7BD2323A" w14:textId="77777777" w:rsidTr="00321F63">
        <w:trPr>
          <w:trHeight w:val="561"/>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3B793160"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33680A3D"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 части, предусматривающей финансирование за счет средств Фонда, в т.ч.:</w:t>
            </w:r>
          </w:p>
        </w:tc>
        <w:tc>
          <w:tcPr>
            <w:tcW w:w="1186" w:type="dxa"/>
            <w:tcBorders>
              <w:top w:val="nil"/>
              <w:left w:val="nil"/>
              <w:bottom w:val="single" w:sz="4" w:space="0" w:color="000000"/>
              <w:right w:val="single" w:sz="4" w:space="0" w:color="000000"/>
            </w:tcBorders>
            <w:shd w:val="clear" w:color="auto" w:fill="auto"/>
            <w:vAlign w:val="center"/>
            <w:hideMark/>
          </w:tcPr>
          <w:p w14:paraId="395DA23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58262DC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683,30 </w:t>
            </w:r>
          </w:p>
        </w:tc>
        <w:tc>
          <w:tcPr>
            <w:tcW w:w="1017" w:type="dxa"/>
            <w:tcBorders>
              <w:top w:val="nil"/>
              <w:left w:val="nil"/>
              <w:bottom w:val="single" w:sz="4" w:space="0" w:color="000000"/>
              <w:right w:val="single" w:sz="4" w:space="0" w:color="000000"/>
            </w:tcBorders>
            <w:shd w:val="clear" w:color="auto" w:fill="auto"/>
            <w:vAlign w:val="center"/>
            <w:hideMark/>
          </w:tcPr>
          <w:p w14:paraId="4BB7959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259,20 </w:t>
            </w:r>
          </w:p>
        </w:tc>
        <w:tc>
          <w:tcPr>
            <w:tcW w:w="1016" w:type="dxa"/>
            <w:tcBorders>
              <w:top w:val="nil"/>
              <w:left w:val="nil"/>
              <w:bottom w:val="single" w:sz="4" w:space="0" w:color="000000"/>
              <w:right w:val="single" w:sz="4" w:space="0" w:color="000000"/>
            </w:tcBorders>
            <w:shd w:val="clear" w:color="auto" w:fill="auto"/>
            <w:vAlign w:val="center"/>
            <w:hideMark/>
          </w:tcPr>
          <w:p w14:paraId="5CF2C1A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5 685,20 </w:t>
            </w:r>
          </w:p>
        </w:tc>
        <w:tc>
          <w:tcPr>
            <w:tcW w:w="1017" w:type="dxa"/>
            <w:tcBorders>
              <w:top w:val="nil"/>
              <w:left w:val="nil"/>
              <w:bottom w:val="single" w:sz="4" w:space="0" w:color="000000"/>
              <w:right w:val="single" w:sz="4" w:space="0" w:color="000000"/>
            </w:tcBorders>
            <w:shd w:val="clear" w:color="auto" w:fill="auto"/>
            <w:vAlign w:val="center"/>
            <w:hideMark/>
          </w:tcPr>
          <w:p w14:paraId="67FD2BC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6 566 </w:t>
            </w:r>
          </w:p>
        </w:tc>
        <w:tc>
          <w:tcPr>
            <w:tcW w:w="1016" w:type="dxa"/>
            <w:tcBorders>
              <w:top w:val="nil"/>
              <w:left w:val="nil"/>
              <w:bottom w:val="single" w:sz="4" w:space="0" w:color="000000"/>
              <w:right w:val="single" w:sz="4" w:space="0" w:color="000000"/>
            </w:tcBorders>
            <w:shd w:val="clear" w:color="auto" w:fill="auto"/>
            <w:vAlign w:val="center"/>
            <w:hideMark/>
          </w:tcPr>
          <w:p w14:paraId="7684EC3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6 658 </w:t>
            </w:r>
          </w:p>
        </w:tc>
        <w:tc>
          <w:tcPr>
            <w:tcW w:w="1017" w:type="dxa"/>
            <w:tcBorders>
              <w:top w:val="nil"/>
              <w:left w:val="nil"/>
              <w:bottom w:val="single" w:sz="4" w:space="0" w:color="000000"/>
              <w:right w:val="single" w:sz="4" w:space="0" w:color="000000"/>
            </w:tcBorders>
            <w:shd w:val="clear" w:color="auto" w:fill="auto"/>
            <w:vAlign w:val="center"/>
            <w:hideMark/>
          </w:tcPr>
          <w:p w14:paraId="64662CE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5 206 </w:t>
            </w:r>
          </w:p>
        </w:tc>
        <w:tc>
          <w:tcPr>
            <w:tcW w:w="1186" w:type="dxa"/>
            <w:tcBorders>
              <w:top w:val="nil"/>
              <w:left w:val="nil"/>
              <w:bottom w:val="single" w:sz="4" w:space="0" w:color="000000"/>
              <w:right w:val="single" w:sz="4" w:space="0" w:color="000000"/>
            </w:tcBorders>
            <w:shd w:val="clear" w:color="auto" w:fill="auto"/>
            <w:vAlign w:val="center"/>
            <w:hideMark/>
          </w:tcPr>
          <w:p w14:paraId="3ED4912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25 058,00 </w:t>
            </w:r>
          </w:p>
        </w:tc>
      </w:tr>
      <w:tr w:rsidR="00321F63" w:rsidRPr="00321F63" w14:paraId="04BE1863" w14:textId="77777777" w:rsidTr="00321F63">
        <w:trPr>
          <w:trHeight w:val="369"/>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49DDD4D4"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5E3AA94C"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2025 года </w:t>
            </w:r>
          </w:p>
        </w:tc>
        <w:tc>
          <w:tcPr>
            <w:tcW w:w="1186" w:type="dxa"/>
            <w:tcBorders>
              <w:top w:val="nil"/>
              <w:left w:val="nil"/>
              <w:bottom w:val="single" w:sz="4" w:space="0" w:color="000000"/>
              <w:right w:val="single" w:sz="4" w:space="0" w:color="000000"/>
            </w:tcBorders>
            <w:shd w:val="clear" w:color="auto" w:fill="auto"/>
            <w:noWrap/>
            <w:vAlign w:val="center"/>
            <w:hideMark/>
          </w:tcPr>
          <w:p w14:paraId="0B7DB21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noWrap/>
            <w:vAlign w:val="center"/>
            <w:hideMark/>
          </w:tcPr>
          <w:p w14:paraId="7026AC6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683,30 </w:t>
            </w:r>
          </w:p>
        </w:tc>
        <w:tc>
          <w:tcPr>
            <w:tcW w:w="1017" w:type="dxa"/>
            <w:tcBorders>
              <w:top w:val="nil"/>
              <w:left w:val="nil"/>
              <w:bottom w:val="single" w:sz="4" w:space="0" w:color="000000"/>
              <w:right w:val="single" w:sz="4" w:space="0" w:color="000000"/>
            </w:tcBorders>
            <w:shd w:val="clear" w:color="auto" w:fill="auto"/>
            <w:noWrap/>
            <w:vAlign w:val="center"/>
            <w:hideMark/>
          </w:tcPr>
          <w:p w14:paraId="16B1735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noWrap/>
            <w:vAlign w:val="center"/>
            <w:hideMark/>
          </w:tcPr>
          <w:p w14:paraId="30A1BA6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noWrap/>
            <w:vAlign w:val="center"/>
            <w:hideMark/>
          </w:tcPr>
          <w:p w14:paraId="4777C77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noWrap/>
            <w:vAlign w:val="center"/>
            <w:hideMark/>
          </w:tcPr>
          <w:p w14:paraId="592B40B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noWrap/>
            <w:vAlign w:val="center"/>
            <w:hideMark/>
          </w:tcPr>
          <w:p w14:paraId="6B5DD62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09EDD98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683,30 </w:t>
            </w:r>
          </w:p>
        </w:tc>
      </w:tr>
      <w:tr w:rsidR="00321F63" w:rsidRPr="00321F63" w14:paraId="6CE79359" w14:textId="77777777" w:rsidTr="00321F63">
        <w:trPr>
          <w:trHeight w:val="305"/>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0BBA3E5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02F78307"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6C6A661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48DAF27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683,30 </w:t>
            </w:r>
          </w:p>
        </w:tc>
        <w:tc>
          <w:tcPr>
            <w:tcW w:w="1017" w:type="dxa"/>
            <w:tcBorders>
              <w:top w:val="nil"/>
              <w:left w:val="nil"/>
              <w:bottom w:val="single" w:sz="4" w:space="0" w:color="000000"/>
              <w:right w:val="single" w:sz="4" w:space="0" w:color="000000"/>
            </w:tcBorders>
            <w:shd w:val="clear" w:color="auto" w:fill="auto"/>
            <w:vAlign w:val="center"/>
            <w:hideMark/>
          </w:tcPr>
          <w:p w14:paraId="1295CBD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vAlign w:val="center"/>
            <w:hideMark/>
          </w:tcPr>
          <w:p w14:paraId="17B947C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vAlign w:val="center"/>
            <w:hideMark/>
          </w:tcPr>
          <w:p w14:paraId="3A02726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vAlign w:val="center"/>
            <w:hideMark/>
          </w:tcPr>
          <w:p w14:paraId="0AEAE71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vAlign w:val="center"/>
            <w:hideMark/>
          </w:tcPr>
          <w:p w14:paraId="70AFBD0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20F4DDA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683,30 </w:t>
            </w:r>
          </w:p>
        </w:tc>
      </w:tr>
      <w:tr w:rsidR="00321F63" w:rsidRPr="00321F63" w14:paraId="7E9239EA" w14:textId="77777777" w:rsidTr="00321F63">
        <w:trPr>
          <w:trHeight w:val="281"/>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0B0CB51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018B3136"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2026 года </w:t>
            </w:r>
          </w:p>
        </w:tc>
        <w:tc>
          <w:tcPr>
            <w:tcW w:w="1186" w:type="dxa"/>
            <w:tcBorders>
              <w:top w:val="nil"/>
              <w:left w:val="nil"/>
              <w:bottom w:val="single" w:sz="4" w:space="0" w:color="000000"/>
              <w:right w:val="single" w:sz="4" w:space="0" w:color="000000"/>
            </w:tcBorders>
            <w:shd w:val="clear" w:color="auto" w:fill="auto"/>
            <w:noWrap/>
            <w:vAlign w:val="center"/>
            <w:hideMark/>
          </w:tcPr>
          <w:p w14:paraId="53EB848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noWrap/>
            <w:vAlign w:val="center"/>
            <w:hideMark/>
          </w:tcPr>
          <w:p w14:paraId="0D48642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2D36C5B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259,20 </w:t>
            </w:r>
          </w:p>
        </w:tc>
        <w:tc>
          <w:tcPr>
            <w:tcW w:w="1016" w:type="dxa"/>
            <w:tcBorders>
              <w:top w:val="nil"/>
              <w:left w:val="nil"/>
              <w:bottom w:val="single" w:sz="4" w:space="0" w:color="000000"/>
              <w:right w:val="single" w:sz="4" w:space="0" w:color="000000"/>
            </w:tcBorders>
            <w:shd w:val="clear" w:color="auto" w:fill="auto"/>
            <w:noWrap/>
            <w:vAlign w:val="center"/>
            <w:hideMark/>
          </w:tcPr>
          <w:p w14:paraId="294BFB5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noWrap/>
            <w:vAlign w:val="center"/>
            <w:hideMark/>
          </w:tcPr>
          <w:p w14:paraId="62F6D84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noWrap/>
            <w:vAlign w:val="center"/>
            <w:hideMark/>
          </w:tcPr>
          <w:p w14:paraId="32D31BA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noWrap/>
            <w:vAlign w:val="center"/>
            <w:hideMark/>
          </w:tcPr>
          <w:p w14:paraId="67D931B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1255BF2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259,20 </w:t>
            </w:r>
          </w:p>
        </w:tc>
      </w:tr>
      <w:tr w:rsidR="00321F63" w:rsidRPr="00321F63" w14:paraId="1ED85882" w14:textId="77777777" w:rsidTr="00321F63">
        <w:trPr>
          <w:trHeight w:val="285"/>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4AC4B98C"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780F0D4B"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747DE37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1C8D2C5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6EEA0DA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259,20 </w:t>
            </w:r>
          </w:p>
        </w:tc>
        <w:tc>
          <w:tcPr>
            <w:tcW w:w="1016" w:type="dxa"/>
            <w:tcBorders>
              <w:top w:val="nil"/>
              <w:left w:val="nil"/>
              <w:bottom w:val="single" w:sz="4" w:space="0" w:color="000000"/>
              <w:right w:val="single" w:sz="4" w:space="0" w:color="000000"/>
            </w:tcBorders>
            <w:shd w:val="clear" w:color="auto" w:fill="auto"/>
            <w:vAlign w:val="center"/>
            <w:hideMark/>
          </w:tcPr>
          <w:p w14:paraId="241A543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vAlign w:val="center"/>
            <w:hideMark/>
          </w:tcPr>
          <w:p w14:paraId="211CF9A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vAlign w:val="center"/>
            <w:hideMark/>
          </w:tcPr>
          <w:p w14:paraId="6FA330D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vAlign w:val="center"/>
            <w:hideMark/>
          </w:tcPr>
          <w:p w14:paraId="6294D35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027D5FF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259,20 </w:t>
            </w:r>
          </w:p>
        </w:tc>
      </w:tr>
      <w:tr w:rsidR="00321F63" w:rsidRPr="00321F63" w14:paraId="102B0B52" w14:textId="77777777" w:rsidTr="00321F63">
        <w:trPr>
          <w:trHeight w:val="369"/>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6CC846C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5A4FF8B6"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2027 года </w:t>
            </w:r>
          </w:p>
        </w:tc>
        <w:tc>
          <w:tcPr>
            <w:tcW w:w="1186" w:type="dxa"/>
            <w:tcBorders>
              <w:top w:val="nil"/>
              <w:left w:val="nil"/>
              <w:bottom w:val="single" w:sz="4" w:space="0" w:color="000000"/>
              <w:right w:val="single" w:sz="4" w:space="0" w:color="000000"/>
            </w:tcBorders>
            <w:shd w:val="clear" w:color="auto" w:fill="auto"/>
            <w:noWrap/>
            <w:vAlign w:val="center"/>
            <w:hideMark/>
          </w:tcPr>
          <w:p w14:paraId="490555C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noWrap/>
            <w:vAlign w:val="center"/>
            <w:hideMark/>
          </w:tcPr>
          <w:p w14:paraId="6CB8903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7F80FDB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noWrap/>
            <w:vAlign w:val="center"/>
            <w:hideMark/>
          </w:tcPr>
          <w:p w14:paraId="12926C2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5 685,20 </w:t>
            </w:r>
          </w:p>
        </w:tc>
        <w:tc>
          <w:tcPr>
            <w:tcW w:w="1017" w:type="dxa"/>
            <w:tcBorders>
              <w:top w:val="nil"/>
              <w:left w:val="nil"/>
              <w:bottom w:val="single" w:sz="4" w:space="0" w:color="000000"/>
              <w:right w:val="single" w:sz="4" w:space="0" w:color="000000"/>
            </w:tcBorders>
            <w:shd w:val="clear" w:color="auto" w:fill="auto"/>
            <w:noWrap/>
            <w:vAlign w:val="center"/>
            <w:hideMark/>
          </w:tcPr>
          <w:p w14:paraId="164C458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noWrap/>
            <w:vAlign w:val="center"/>
            <w:hideMark/>
          </w:tcPr>
          <w:p w14:paraId="0713FD5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noWrap/>
            <w:vAlign w:val="center"/>
            <w:hideMark/>
          </w:tcPr>
          <w:p w14:paraId="24EB06B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676E5E7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5 685,20 </w:t>
            </w:r>
          </w:p>
        </w:tc>
      </w:tr>
      <w:tr w:rsidR="00321F63" w:rsidRPr="00321F63" w14:paraId="51EEA606" w14:textId="77777777" w:rsidTr="00321F63">
        <w:trPr>
          <w:trHeight w:val="323"/>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5E5E0794"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58559AD8"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672247C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2927978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6EEDA6E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2E29E6D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5 685,20 </w:t>
            </w:r>
          </w:p>
        </w:tc>
        <w:tc>
          <w:tcPr>
            <w:tcW w:w="1017" w:type="dxa"/>
            <w:tcBorders>
              <w:top w:val="nil"/>
              <w:left w:val="nil"/>
              <w:bottom w:val="single" w:sz="4" w:space="0" w:color="000000"/>
              <w:right w:val="single" w:sz="4" w:space="0" w:color="000000"/>
            </w:tcBorders>
            <w:shd w:val="clear" w:color="auto" w:fill="auto"/>
            <w:vAlign w:val="center"/>
            <w:hideMark/>
          </w:tcPr>
          <w:p w14:paraId="1889424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6" w:type="dxa"/>
            <w:tcBorders>
              <w:top w:val="nil"/>
              <w:left w:val="nil"/>
              <w:bottom w:val="single" w:sz="4" w:space="0" w:color="000000"/>
              <w:right w:val="single" w:sz="4" w:space="0" w:color="000000"/>
            </w:tcBorders>
            <w:shd w:val="clear" w:color="auto" w:fill="auto"/>
            <w:vAlign w:val="center"/>
            <w:hideMark/>
          </w:tcPr>
          <w:p w14:paraId="64C0BA3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vAlign w:val="center"/>
            <w:hideMark/>
          </w:tcPr>
          <w:p w14:paraId="50B5C08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67A8CDD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5 685,20 </w:t>
            </w:r>
          </w:p>
        </w:tc>
      </w:tr>
      <w:tr w:rsidR="00321F63" w:rsidRPr="00321F63" w14:paraId="2C302656" w14:textId="77777777" w:rsidTr="00321F63">
        <w:trPr>
          <w:trHeight w:val="369"/>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4B640EFE"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lastRenderedPageBreak/>
              <w:t> </w:t>
            </w:r>
          </w:p>
        </w:tc>
        <w:tc>
          <w:tcPr>
            <w:tcW w:w="4437" w:type="dxa"/>
            <w:tcBorders>
              <w:top w:val="nil"/>
              <w:left w:val="nil"/>
              <w:bottom w:val="single" w:sz="4" w:space="0" w:color="000000"/>
              <w:right w:val="single" w:sz="4" w:space="0" w:color="000000"/>
            </w:tcBorders>
            <w:shd w:val="clear" w:color="auto" w:fill="auto"/>
            <w:vAlign w:val="center"/>
            <w:hideMark/>
          </w:tcPr>
          <w:p w14:paraId="58A005CE"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2028 года </w:t>
            </w:r>
          </w:p>
        </w:tc>
        <w:tc>
          <w:tcPr>
            <w:tcW w:w="1186" w:type="dxa"/>
            <w:tcBorders>
              <w:top w:val="nil"/>
              <w:left w:val="nil"/>
              <w:bottom w:val="single" w:sz="4" w:space="0" w:color="000000"/>
              <w:right w:val="single" w:sz="4" w:space="0" w:color="000000"/>
            </w:tcBorders>
            <w:shd w:val="clear" w:color="auto" w:fill="auto"/>
            <w:noWrap/>
            <w:vAlign w:val="center"/>
            <w:hideMark/>
          </w:tcPr>
          <w:p w14:paraId="0E0BA06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noWrap/>
            <w:vAlign w:val="center"/>
            <w:hideMark/>
          </w:tcPr>
          <w:p w14:paraId="6F147C5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7FF2B39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noWrap/>
            <w:vAlign w:val="center"/>
            <w:hideMark/>
          </w:tcPr>
          <w:p w14:paraId="1CE0016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58A338D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6 566,20 </w:t>
            </w:r>
          </w:p>
        </w:tc>
        <w:tc>
          <w:tcPr>
            <w:tcW w:w="1016" w:type="dxa"/>
            <w:tcBorders>
              <w:top w:val="nil"/>
              <w:left w:val="nil"/>
              <w:bottom w:val="single" w:sz="4" w:space="0" w:color="000000"/>
              <w:right w:val="single" w:sz="4" w:space="0" w:color="000000"/>
            </w:tcBorders>
            <w:shd w:val="clear" w:color="auto" w:fill="auto"/>
            <w:noWrap/>
            <w:vAlign w:val="center"/>
            <w:hideMark/>
          </w:tcPr>
          <w:p w14:paraId="08C786B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noWrap/>
            <w:vAlign w:val="center"/>
            <w:hideMark/>
          </w:tcPr>
          <w:p w14:paraId="6986E2D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76B8D77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6 566,20 </w:t>
            </w:r>
          </w:p>
        </w:tc>
      </w:tr>
      <w:tr w:rsidR="00321F63" w:rsidRPr="00321F63" w14:paraId="592A01C5" w14:textId="77777777" w:rsidTr="00321F63">
        <w:trPr>
          <w:trHeight w:val="410"/>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4E3B8D2E"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5DA3F2AE"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75A1D64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5CA720B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129DDC2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4D1474D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24D2B1A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6 566,20 </w:t>
            </w:r>
          </w:p>
        </w:tc>
        <w:tc>
          <w:tcPr>
            <w:tcW w:w="1016" w:type="dxa"/>
            <w:tcBorders>
              <w:top w:val="nil"/>
              <w:left w:val="nil"/>
              <w:bottom w:val="single" w:sz="4" w:space="0" w:color="000000"/>
              <w:right w:val="single" w:sz="4" w:space="0" w:color="000000"/>
            </w:tcBorders>
            <w:shd w:val="clear" w:color="auto" w:fill="auto"/>
            <w:vAlign w:val="center"/>
            <w:hideMark/>
          </w:tcPr>
          <w:p w14:paraId="41F4FAF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017" w:type="dxa"/>
            <w:tcBorders>
              <w:top w:val="nil"/>
              <w:left w:val="nil"/>
              <w:bottom w:val="single" w:sz="4" w:space="0" w:color="000000"/>
              <w:right w:val="single" w:sz="4" w:space="0" w:color="000000"/>
            </w:tcBorders>
            <w:shd w:val="clear" w:color="auto" w:fill="auto"/>
            <w:vAlign w:val="center"/>
            <w:hideMark/>
          </w:tcPr>
          <w:p w14:paraId="6E4D16F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1E77133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6 566,20 </w:t>
            </w:r>
          </w:p>
        </w:tc>
      </w:tr>
      <w:tr w:rsidR="00321F63" w:rsidRPr="00321F63" w14:paraId="7855E805" w14:textId="77777777" w:rsidTr="00321F63">
        <w:trPr>
          <w:trHeight w:val="369"/>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3B92D10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0A692FE4"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2029 года </w:t>
            </w:r>
          </w:p>
        </w:tc>
        <w:tc>
          <w:tcPr>
            <w:tcW w:w="1186" w:type="dxa"/>
            <w:tcBorders>
              <w:top w:val="nil"/>
              <w:left w:val="nil"/>
              <w:bottom w:val="single" w:sz="4" w:space="0" w:color="000000"/>
              <w:right w:val="single" w:sz="4" w:space="0" w:color="000000"/>
            </w:tcBorders>
            <w:shd w:val="clear" w:color="auto" w:fill="auto"/>
            <w:noWrap/>
            <w:vAlign w:val="center"/>
            <w:hideMark/>
          </w:tcPr>
          <w:p w14:paraId="005F027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noWrap/>
            <w:vAlign w:val="center"/>
            <w:hideMark/>
          </w:tcPr>
          <w:p w14:paraId="57EE516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6CB5521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noWrap/>
            <w:vAlign w:val="center"/>
            <w:hideMark/>
          </w:tcPr>
          <w:p w14:paraId="031AAEF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31B6402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noWrap/>
            <w:vAlign w:val="center"/>
            <w:hideMark/>
          </w:tcPr>
          <w:p w14:paraId="37C6C6A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6 658,10 </w:t>
            </w:r>
          </w:p>
        </w:tc>
        <w:tc>
          <w:tcPr>
            <w:tcW w:w="1017" w:type="dxa"/>
            <w:tcBorders>
              <w:top w:val="nil"/>
              <w:left w:val="nil"/>
              <w:bottom w:val="single" w:sz="4" w:space="0" w:color="000000"/>
              <w:right w:val="single" w:sz="4" w:space="0" w:color="000000"/>
            </w:tcBorders>
            <w:shd w:val="clear" w:color="auto" w:fill="auto"/>
            <w:noWrap/>
            <w:vAlign w:val="center"/>
            <w:hideMark/>
          </w:tcPr>
          <w:p w14:paraId="5FC0840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7797098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6 658,10 </w:t>
            </w:r>
          </w:p>
        </w:tc>
      </w:tr>
      <w:tr w:rsidR="00321F63" w:rsidRPr="00321F63" w14:paraId="5A7A2F4A" w14:textId="77777777" w:rsidTr="00321F63">
        <w:trPr>
          <w:trHeight w:val="316"/>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12B2EF7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7598A3FB"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7BD7BD8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1E8EF33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6D15FCC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7F8EDF5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271AFB6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512C50F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6 658,10 </w:t>
            </w:r>
          </w:p>
        </w:tc>
        <w:tc>
          <w:tcPr>
            <w:tcW w:w="1017" w:type="dxa"/>
            <w:tcBorders>
              <w:top w:val="nil"/>
              <w:left w:val="nil"/>
              <w:bottom w:val="single" w:sz="4" w:space="0" w:color="000000"/>
              <w:right w:val="single" w:sz="4" w:space="0" w:color="000000"/>
            </w:tcBorders>
            <w:shd w:val="clear" w:color="auto" w:fill="auto"/>
            <w:vAlign w:val="center"/>
            <w:hideMark/>
          </w:tcPr>
          <w:p w14:paraId="2C2A57A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86" w:type="dxa"/>
            <w:tcBorders>
              <w:top w:val="nil"/>
              <w:left w:val="nil"/>
              <w:bottom w:val="single" w:sz="4" w:space="0" w:color="000000"/>
              <w:right w:val="single" w:sz="4" w:space="0" w:color="000000"/>
            </w:tcBorders>
            <w:shd w:val="clear" w:color="auto" w:fill="auto"/>
            <w:vAlign w:val="center"/>
            <w:hideMark/>
          </w:tcPr>
          <w:p w14:paraId="6F70EE7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6 658,10 </w:t>
            </w:r>
          </w:p>
        </w:tc>
      </w:tr>
      <w:tr w:rsidR="00321F63" w:rsidRPr="00321F63" w14:paraId="500E3D35" w14:textId="77777777" w:rsidTr="00321F63">
        <w:trPr>
          <w:trHeight w:val="369"/>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1C7509B8"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51029788"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2030 года </w:t>
            </w:r>
          </w:p>
        </w:tc>
        <w:tc>
          <w:tcPr>
            <w:tcW w:w="1186" w:type="dxa"/>
            <w:tcBorders>
              <w:top w:val="nil"/>
              <w:left w:val="nil"/>
              <w:bottom w:val="single" w:sz="4" w:space="0" w:color="000000"/>
              <w:right w:val="single" w:sz="4" w:space="0" w:color="000000"/>
            </w:tcBorders>
            <w:shd w:val="clear" w:color="auto" w:fill="auto"/>
            <w:noWrap/>
            <w:vAlign w:val="center"/>
            <w:hideMark/>
          </w:tcPr>
          <w:p w14:paraId="6B7C256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noWrap/>
            <w:vAlign w:val="center"/>
            <w:hideMark/>
          </w:tcPr>
          <w:p w14:paraId="14B2E67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2E3F154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noWrap/>
            <w:vAlign w:val="center"/>
            <w:hideMark/>
          </w:tcPr>
          <w:p w14:paraId="451F2BC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57DFC1A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noWrap/>
            <w:vAlign w:val="center"/>
            <w:hideMark/>
          </w:tcPr>
          <w:p w14:paraId="3E159C6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noWrap/>
            <w:vAlign w:val="center"/>
            <w:hideMark/>
          </w:tcPr>
          <w:p w14:paraId="5E1F039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5 206,00 </w:t>
            </w:r>
          </w:p>
        </w:tc>
        <w:tc>
          <w:tcPr>
            <w:tcW w:w="1186" w:type="dxa"/>
            <w:tcBorders>
              <w:top w:val="nil"/>
              <w:left w:val="nil"/>
              <w:bottom w:val="single" w:sz="4" w:space="0" w:color="000000"/>
              <w:right w:val="single" w:sz="4" w:space="0" w:color="000000"/>
            </w:tcBorders>
            <w:shd w:val="clear" w:color="auto" w:fill="auto"/>
            <w:vAlign w:val="center"/>
            <w:hideMark/>
          </w:tcPr>
          <w:p w14:paraId="66D9E40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5 206,00 </w:t>
            </w:r>
          </w:p>
        </w:tc>
      </w:tr>
      <w:tr w:rsidR="00321F63" w:rsidRPr="00321F63" w14:paraId="2C396F5C" w14:textId="77777777" w:rsidTr="00321F63">
        <w:trPr>
          <w:trHeight w:val="340"/>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4D4EF178"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689272EA"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554F718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63C3C8F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6901CC6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050A698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7B7E192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2F98F71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1A4B1CA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5 206,00 </w:t>
            </w:r>
          </w:p>
        </w:tc>
        <w:tc>
          <w:tcPr>
            <w:tcW w:w="1186" w:type="dxa"/>
            <w:tcBorders>
              <w:top w:val="nil"/>
              <w:left w:val="nil"/>
              <w:bottom w:val="single" w:sz="4" w:space="0" w:color="000000"/>
              <w:right w:val="single" w:sz="4" w:space="0" w:color="000000"/>
            </w:tcBorders>
            <w:shd w:val="clear" w:color="auto" w:fill="auto"/>
            <w:vAlign w:val="center"/>
            <w:hideMark/>
          </w:tcPr>
          <w:p w14:paraId="4E97AFA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5 206,00 </w:t>
            </w:r>
          </w:p>
        </w:tc>
      </w:tr>
      <w:tr w:rsidR="00321F63" w:rsidRPr="00321F63" w14:paraId="2F7729DA" w14:textId="77777777" w:rsidTr="00321F63">
        <w:trPr>
          <w:trHeight w:val="685"/>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3271D4EB"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437" w:type="dxa"/>
            <w:tcBorders>
              <w:top w:val="nil"/>
              <w:left w:val="nil"/>
              <w:bottom w:val="single" w:sz="4" w:space="0" w:color="000000"/>
              <w:right w:val="single" w:sz="4" w:space="0" w:color="000000"/>
            </w:tcBorders>
            <w:shd w:val="clear" w:color="auto" w:fill="auto"/>
            <w:vAlign w:val="center"/>
            <w:hideMark/>
          </w:tcPr>
          <w:p w14:paraId="54021390"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 части, предусматривающей реализацию по иным программам, в рамках которых не предусмотрено финансирование за счет средств Фонда, в т.ч.:</w:t>
            </w:r>
          </w:p>
        </w:tc>
        <w:tc>
          <w:tcPr>
            <w:tcW w:w="1186" w:type="dxa"/>
            <w:tcBorders>
              <w:top w:val="nil"/>
              <w:left w:val="nil"/>
              <w:bottom w:val="single" w:sz="4" w:space="0" w:color="000000"/>
              <w:right w:val="single" w:sz="4" w:space="0" w:color="000000"/>
            </w:tcBorders>
            <w:shd w:val="clear" w:color="auto" w:fill="auto"/>
            <w:vAlign w:val="center"/>
            <w:hideMark/>
          </w:tcPr>
          <w:p w14:paraId="6EB54D2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735,60 </w:t>
            </w:r>
          </w:p>
        </w:tc>
        <w:tc>
          <w:tcPr>
            <w:tcW w:w="1186" w:type="dxa"/>
            <w:tcBorders>
              <w:top w:val="nil"/>
              <w:left w:val="nil"/>
              <w:bottom w:val="single" w:sz="4" w:space="0" w:color="000000"/>
              <w:right w:val="single" w:sz="4" w:space="0" w:color="000000"/>
            </w:tcBorders>
            <w:shd w:val="clear" w:color="auto" w:fill="auto"/>
            <w:vAlign w:val="center"/>
            <w:hideMark/>
          </w:tcPr>
          <w:p w14:paraId="3C5CF8A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55BCF14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4C80B78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010DE9F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6" w:type="dxa"/>
            <w:tcBorders>
              <w:top w:val="nil"/>
              <w:left w:val="nil"/>
              <w:bottom w:val="single" w:sz="4" w:space="0" w:color="000000"/>
              <w:right w:val="single" w:sz="4" w:space="0" w:color="000000"/>
            </w:tcBorders>
            <w:shd w:val="clear" w:color="auto" w:fill="auto"/>
            <w:vAlign w:val="center"/>
            <w:hideMark/>
          </w:tcPr>
          <w:p w14:paraId="0DD4C75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017" w:type="dxa"/>
            <w:tcBorders>
              <w:top w:val="nil"/>
              <w:left w:val="nil"/>
              <w:bottom w:val="single" w:sz="4" w:space="0" w:color="000000"/>
              <w:right w:val="single" w:sz="4" w:space="0" w:color="000000"/>
            </w:tcBorders>
            <w:shd w:val="clear" w:color="auto" w:fill="auto"/>
            <w:vAlign w:val="center"/>
            <w:hideMark/>
          </w:tcPr>
          <w:p w14:paraId="36EF8FE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86" w:type="dxa"/>
            <w:tcBorders>
              <w:top w:val="nil"/>
              <w:left w:val="nil"/>
              <w:bottom w:val="single" w:sz="4" w:space="0" w:color="000000"/>
              <w:right w:val="single" w:sz="4" w:space="0" w:color="000000"/>
            </w:tcBorders>
            <w:shd w:val="clear" w:color="auto" w:fill="auto"/>
            <w:vAlign w:val="center"/>
            <w:hideMark/>
          </w:tcPr>
          <w:p w14:paraId="1F703A3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735,60 </w:t>
            </w:r>
          </w:p>
        </w:tc>
      </w:tr>
      <w:tr w:rsidR="00321F63" w:rsidRPr="00321F63" w14:paraId="0778F9D0" w14:textId="77777777" w:rsidTr="00321F63">
        <w:trPr>
          <w:trHeight w:val="283"/>
        </w:trPr>
        <w:tc>
          <w:tcPr>
            <w:tcW w:w="813" w:type="dxa"/>
            <w:tcBorders>
              <w:top w:val="nil"/>
              <w:left w:val="single" w:sz="4" w:space="0" w:color="000000"/>
              <w:bottom w:val="single" w:sz="4" w:space="0" w:color="000000"/>
              <w:right w:val="single" w:sz="4" w:space="0" w:color="000000"/>
            </w:tcBorders>
            <w:shd w:val="clear" w:color="auto" w:fill="auto"/>
            <w:vAlign w:val="center"/>
            <w:hideMark/>
          </w:tcPr>
          <w:p w14:paraId="098D550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437" w:type="dxa"/>
            <w:tcBorders>
              <w:top w:val="nil"/>
              <w:left w:val="nil"/>
              <w:bottom w:val="single" w:sz="4" w:space="0" w:color="000000"/>
              <w:right w:val="single" w:sz="4" w:space="0" w:color="000000"/>
            </w:tcBorders>
            <w:shd w:val="clear" w:color="auto" w:fill="auto"/>
            <w:vAlign w:val="center"/>
            <w:hideMark/>
          </w:tcPr>
          <w:p w14:paraId="0E04D128"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186" w:type="dxa"/>
            <w:tcBorders>
              <w:top w:val="nil"/>
              <w:left w:val="nil"/>
              <w:bottom w:val="single" w:sz="4" w:space="0" w:color="000000"/>
              <w:right w:val="single" w:sz="4" w:space="0" w:color="000000"/>
            </w:tcBorders>
            <w:shd w:val="clear" w:color="auto" w:fill="auto"/>
            <w:vAlign w:val="center"/>
            <w:hideMark/>
          </w:tcPr>
          <w:p w14:paraId="69D8A18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735,60 </w:t>
            </w:r>
          </w:p>
        </w:tc>
        <w:tc>
          <w:tcPr>
            <w:tcW w:w="1186" w:type="dxa"/>
            <w:tcBorders>
              <w:top w:val="nil"/>
              <w:left w:val="nil"/>
              <w:bottom w:val="single" w:sz="4" w:space="0" w:color="000000"/>
              <w:right w:val="single" w:sz="4" w:space="0" w:color="000000"/>
            </w:tcBorders>
            <w:shd w:val="clear" w:color="auto" w:fill="auto"/>
            <w:vAlign w:val="center"/>
            <w:hideMark/>
          </w:tcPr>
          <w:p w14:paraId="36BA9D0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017" w:type="dxa"/>
            <w:tcBorders>
              <w:top w:val="nil"/>
              <w:left w:val="nil"/>
              <w:bottom w:val="single" w:sz="4" w:space="0" w:color="000000"/>
              <w:right w:val="single" w:sz="4" w:space="0" w:color="000000"/>
            </w:tcBorders>
            <w:shd w:val="clear" w:color="auto" w:fill="auto"/>
            <w:vAlign w:val="center"/>
            <w:hideMark/>
          </w:tcPr>
          <w:p w14:paraId="3025EFB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016" w:type="dxa"/>
            <w:tcBorders>
              <w:top w:val="nil"/>
              <w:left w:val="nil"/>
              <w:bottom w:val="single" w:sz="4" w:space="0" w:color="000000"/>
              <w:right w:val="single" w:sz="4" w:space="0" w:color="000000"/>
            </w:tcBorders>
            <w:shd w:val="clear" w:color="auto" w:fill="auto"/>
            <w:vAlign w:val="center"/>
            <w:hideMark/>
          </w:tcPr>
          <w:p w14:paraId="3A6A8D8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017" w:type="dxa"/>
            <w:tcBorders>
              <w:top w:val="nil"/>
              <w:left w:val="nil"/>
              <w:bottom w:val="single" w:sz="4" w:space="0" w:color="000000"/>
              <w:right w:val="single" w:sz="4" w:space="0" w:color="000000"/>
            </w:tcBorders>
            <w:shd w:val="clear" w:color="auto" w:fill="auto"/>
            <w:vAlign w:val="center"/>
            <w:hideMark/>
          </w:tcPr>
          <w:p w14:paraId="24C487E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016" w:type="dxa"/>
            <w:tcBorders>
              <w:top w:val="nil"/>
              <w:left w:val="nil"/>
              <w:bottom w:val="single" w:sz="4" w:space="0" w:color="000000"/>
              <w:right w:val="single" w:sz="4" w:space="0" w:color="000000"/>
            </w:tcBorders>
            <w:shd w:val="clear" w:color="auto" w:fill="auto"/>
            <w:vAlign w:val="center"/>
            <w:hideMark/>
          </w:tcPr>
          <w:p w14:paraId="229D84A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017" w:type="dxa"/>
            <w:tcBorders>
              <w:top w:val="nil"/>
              <w:left w:val="nil"/>
              <w:bottom w:val="single" w:sz="4" w:space="0" w:color="000000"/>
              <w:right w:val="single" w:sz="4" w:space="0" w:color="000000"/>
            </w:tcBorders>
            <w:shd w:val="clear" w:color="auto" w:fill="auto"/>
            <w:vAlign w:val="center"/>
            <w:hideMark/>
          </w:tcPr>
          <w:p w14:paraId="0FF7B4B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186" w:type="dxa"/>
            <w:tcBorders>
              <w:top w:val="nil"/>
              <w:left w:val="nil"/>
              <w:bottom w:val="single" w:sz="4" w:space="0" w:color="000000"/>
              <w:right w:val="single" w:sz="4" w:space="0" w:color="000000"/>
            </w:tcBorders>
            <w:shd w:val="clear" w:color="auto" w:fill="auto"/>
            <w:vAlign w:val="center"/>
            <w:hideMark/>
          </w:tcPr>
          <w:p w14:paraId="2CDBCDF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735,60 </w:t>
            </w:r>
          </w:p>
        </w:tc>
      </w:tr>
    </w:tbl>
    <w:p w14:paraId="7D5A5731" w14:textId="77777777" w:rsidR="00321F63" w:rsidRPr="00321F63" w:rsidRDefault="00321F63" w:rsidP="00321F63">
      <w:pPr>
        <w:jc w:val="center"/>
        <w:rPr>
          <w:rFonts w:ascii="Times New Roman" w:hAnsi="Times New Roman"/>
          <w:sz w:val="28"/>
          <w:szCs w:val="28"/>
          <w:lang w:eastAsia="ru-RU"/>
        </w:rPr>
      </w:pPr>
    </w:p>
    <w:p w14:paraId="15DC7C6C" w14:textId="77777777" w:rsidR="00A93D86" w:rsidRPr="00885DF5" w:rsidRDefault="00A93D86" w:rsidP="00585C27">
      <w:pPr>
        <w:rPr>
          <w:rFonts w:ascii="Times New Roman" w:hAnsi="Times New Roman"/>
          <w:lang w:eastAsia="ru-RU"/>
        </w:rPr>
      </w:pPr>
    </w:p>
    <w:tbl>
      <w:tblPr>
        <w:tblW w:w="13887" w:type="dxa"/>
        <w:tblInd w:w="113" w:type="dxa"/>
        <w:tblLook w:val="04A0" w:firstRow="1" w:lastRow="0" w:firstColumn="1" w:lastColumn="0" w:noHBand="0" w:noVBand="1"/>
      </w:tblPr>
      <w:tblGrid>
        <w:gridCol w:w="680"/>
        <w:gridCol w:w="4560"/>
        <w:gridCol w:w="1276"/>
        <w:gridCol w:w="1134"/>
        <w:gridCol w:w="992"/>
        <w:gridCol w:w="992"/>
        <w:gridCol w:w="993"/>
        <w:gridCol w:w="1134"/>
        <w:gridCol w:w="992"/>
        <w:gridCol w:w="1134"/>
      </w:tblGrid>
      <w:tr w:rsidR="00321F63" w:rsidRPr="00321F63" w14:paraId="0E4B82A4" w14:textId="77777777" w:rsidTr="00321F63">
        <w:trPr>
          <w:trHeight w:val="405"/>
        </w:trPr>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D87B9"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п/п</w:t>
            </w:r>
          </w:p>
        </w:tc>
        <w:tc>
          <w:tcPr>
            <w:tcW w:w="4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C99B4"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Наименование муниципального образования</w:t>
            </w:r>
          </w:p>
        </w:tc>
        <w:tc>
          <w:tcPr>
            <w:tcW w:w="8647" w:type="dxa"/>
            <w:gridSpan w:val="8"/>
            <w:tcBorders>
              <w:top w:val="single" w:sz="4" w:space="0" w:color="000000"/>
              <w:left w:val="nil"/>
              <w:bottom w:val="single" w:sz="4" w:space="0" w:color="000000"/>
              <w:right w:val="single" w:sz="4" w:space="0" w:color="000000"/>
            </w:tcBorders>
            <w:shd w:val="clear" w:color="auto" w:fill="auto"/>
            <w:vAlign w:val="center"/>
            <w:hideMark/>
          </w:tcPr>
          <w:p w14:paraId="0ED14B89"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Количество переселяемых жителей</w:t>
            </w:r>
          </w:p>
        </w:tc>
      </w:tr>
      <w:tr w:rsidR="00321F63" w:rsidRPr="00321F63" w14:paraId="7C6BDB4D" w14:textId="77777777" w:rsidTr="00321F63">
        <w:trPr>
          <w:trHeight w:val="40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01DF8614" w14:textId="77777777" w:rsidR="00321F63" w:rsidRPr="00321F63" w:rsidRDefault="00321F63" w:rsidP="00321F63">
            <w:pPr>
              <w:rPr>
                <w:rFonts w:ascii="Times New Roman" w:eastAsia="Times New Roman" w:hAnsi="Times New Roman"/>
                <w:color w:val="000000"/>
                <w:sz w:val="16"/>
                <w:szCs w:val="16"/>
                <w:lang w:eastAsia="ru-RU"/>
              </w:rPr>
            </w:pPr>
          </w:p>
        </w:tc>
        <w:tc>
          <w:tcPr>
            <w:tcW w:w="4560" w:type="dxa"/>
            <w:vMerge/>
            <w:tcBorders>
              <w:top w:val="single" w:sz="4" w:space="0" w:color="000000"/>
              <w:left w:val="single" w:sz="4" w:space="0" w:color="000000"/>
              <w:bottom w:val="single" w:sz="4" w:space="0" w:color="000000"/>
              <w:right w:val="single" w:sz="4" w:space="0" w:color="000000"/>
            </w:tcBorders>
            <w:vAlign w:val="center"/>
            <w:hideMark/>
          </w:tcPr>
          <w:p w14:paraId="77275F17" w14:textId="77777777" w:rsidR="00321F63" w:rsidRPr="00321F63" w:rsidRDefault="00321F63" w:rsidP="00321F63">
            <w:pPr>
              <w:rPr>
                <w:rFonts w:ascii="Times New Roman" w:eastAsia="Times New Roman" w:hAnsi="Times New Roman"/>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vAlign w:val="center"/>
            <w:hideMark/>
          </w:tcPr>
          <w:p w14:paraId="3C77ED8B"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2025 г.</w:t>
            </w:r>
          </w:p>
        </w:tc>
        <w:tc>
          <w:tcPr>
            <w:tcW w:w="1134" w:type="dxa"/>
            <w:tcBorders>
              <w:top w:val="nil"/>
              <w:left w:val="nil"/>
              <w:bottom w:val="single" w:sz="4" w:space="0" w:color="000000"/>
              <w:right w:val="single" w:sz="4" w:space="0" w:color="000000"/>
            </w:tcBorders>
            <w:shd w:val="clear" w:color="auto" w:fill="auto"/>
            <w:vAlign w:val="center"/>
            <w:hideMark/>
          </w:tcPr>
          <w:p w14:paraId="5FE0C589"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2026 г.</w:t>
            </w:r>
          </w:p>
        </w:tc>
        <w:tc>
          <w:tcPr>
            <w:tcW w:w="992" w:type="dxa"/>
            <w:tcBorders>
              <w:top w:val="nil"/>
              <w:left w:val="nil"/>
              <w:bottom w:val="single" w:sz="4" w:space="0" w:color="000000"/>
              <w:right w:val="single" w:sz="4" w:space="0" w:color="000000"/>
            </w:tcBorders>
            <w:shd w:val="clear" w:color="auto" w:fill="auto"/>
            <w:vAlign w:val="center"/>
            <w:hideMark/>
          </w:tcPr>
          <w:p w14:paraId="4D070304"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2027 г.</w:t>
            </w:r>
          </w:p>
        </w:tc>
        <w:tc>
          <w:tcPr>
            <w:tcW w:w="992" w:type="dxa"/>
            <w:tcBorders>
              <w:top w:val="nil"/>
              <w:left w:val="nil"/>
              <w:bottom w:val="single" w:sz="4" w:space="0" w:color="000000"/>
              <w:right w:val="single" w:sz="4" w:space="0" w:color="000000"/>
            </w:tcBorders>
            <w:shd w:val="clear" w:color="auto" w:fill="auto"/>
            <w:vAlign w:val="center"/>
            <w:hideMark/>
          </w:tcPr>
          <w:p w14:paraId="210BA00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2028 г.</w:t>
            </w:r>
          </w:p>
        </w:tc>
        <w:tc>
          <w:tcPr>
            <w:tcW w:w="993" w:type="dxa"/>
            <w:tcBorders>
              <w:top w:val="nil"/>
              <w:left w:val="nil"/>
              <w:bottom w:val="single" w:sz="4" w:space="0" w:color="000000"/>
              <w:right w:val="single" w:sz="4" w:space="0" w:color="000000"/>
            </w:tcBorders>
            <w:shd w:val="clear" w:color="auto" w:fill="auto"/>
            <w:vAlign w:val="center"/>
            <w:hideMark/>
          </w:tcPr>
          <w:p w14:paraId="5606CB6A"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2029 г.</w:t>
            </w:r>
          </w:p>
        </w:tc>
        <w:tc>
          <w:tcPr>
            <w:tcW w:w="1134" w:type="dxa"/>
            <w:tcBorders>
              <w:top w:val="nil"/>
              <w:left w:val="nil"/>
              <w:bottom w:val="single" w:sz="4" w:space="0" w:color="000000"/>
              <w:right w:val="single" w:sz="4" w:space="0" w:color="000000"/>
            </w:tcBorders>
            <w:shd w:val="clear" w:color="auto" w:fill="auto"/>
            <w:vAlign w:val="center"/>
            <w:hideMark/>
          </w:tcPr>
          <w:p w14:paraId="5DB6750D"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2030 г.</w:t>
            </w:r>
          </w:p>
        </w:tc>
        <w:tc>
          <w:tcPr>
            <w:tcW w:w="992" w:type="dxa"/>
            <w:tcBorders>
              <w:top w:val="nil"/>
              <w:left w:val="nil"/>
              <w:bottom w:val="single" w:sz="4" w:space="0" w:color="000000"/>
              <w:right w:val="single" w:sz="4" w:space="0" w:color="000000"/>
            </w:tcBorders>
            <w:shd w:val="clear" w:color="auto" w:fill="auto"/>
            <w:vAlign w:val="center"/>
            <w:hideMark/>
          </w:tcPr>
          <w:p w14:paraId="3BB561DE"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2031 г.</w:t>
            </w:r>
          </w:p>
        </w:tc>
        <w:tc>
          <w:tcPr>
            <w:tcW w:w="1134" w:type="dxa"/>
            <w:tcBorders>
              <w:top w:val="nil"/>
              <w:left w:val="nil"/>
              <w:bottom w:val="single" w:sz="4" w:space="0" w:color="000000"/>
              <w:right w:val="single" w:sz="4" w:space="0" w:color="000000"/>
            </w:tcBorders>
            <w:shd w:val="clear" w:color="auto" w:fill="auto"/>
            <w:vAlign w:val="center"/>
            <w:hideMark/>
          </w:tcPr>
          <w:p w14:paraId="38785BF0"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Всего</w:t>
            </w:r>
          </w:p>
        </w:tc>
      </w:tr>
      <w:tr w:rsidR="00321F63" w:rsidRPr="00321F63" w14:paraId="16E552DA" w14:textId="77777777" w:rsidTr="00321F63">
        <w:trPr>
          <w:trHeight w:val="405"/>
        </w:trPr>
        <w:tc>
          <w:tcPr>
            <w:tcW w:w="680" w:type="dxa"/>
            <w:vMerge/>
            <w:tcBorders>
              <w:top w:val="single" w:sz="4" w:space="0" w:color="000000"/>
              <w:left w:val="single" w:sz="4" w:space="0" w:color="000000"/>
              <w:bottom w:val="single" w:sz="4" w:space="0" w:color="000000"/>
              <w:right w:val="single" w:sz="4" w:space="0" w:color="000000"/>
            </w:tcBorders>
            <w:vAlign w:val="center"/>
            <w:hideMark/>
          </w:tcPr>
          <w:p w14:paraId="50C9265D" w14:textId="77777777" w:rsidR="00321F63" w:rsidRPr="00321F63" w:rsidRDefault="00321F63" w:rsidP="00321F63">
            <w:pPr>
              <w:rPr>
                <w:rFonts w:ascii="Times New Roman" w:eastAsia="Times New Roman" w:hAnsi="Times New Roman"/>
                <w:color w:val="000000"/>
                <w:sz w:val="16"/>
                <w:szCs w:val="16"/>
                <w:lang w:eastAsia="ru-RU"/>
              </w:rPr>
            </w:pPr>
          </w:p>
        </w:tc>
        <w:tc>
          <w:tcPr>
            <w:tcW w:w="4560" w:type="dxa"/>
            <w:vMerge/>
            <w:tcBorders>
              <w:top w:val="single" w:sz="4" w:space="0" w:color="000000"/>
              <w:left w:val="single" w:sz="4" w:space="0" w:color="000000"/>
              <w:bottom w:val="single" w:sz="4" w:space="0" w:color="000000"/>
              <w:right w:val="single" w:sz="4" w:space="0" w:color="000000"/>
            </w:tcBorders>
            <w:vAlign w:val="center"/>
            <w:hideMark/>
          </w:tcPr>
          <w:p w14:paraId="4FD18E55" w14:textId="77777777" w:rsidR="00321F63" w:rsidRPr="00321F63" w:rsidRDefault="00321F63" w:rsidP="00321F63">
            <w:pPr>
              <w:rPr>
                <w:rFonts w:ascii="Times New Roman" w:eastAsia="Times New Roman" w:hAnsi="Times New Roman"/>
                <w:color w:val="000000"/>
                <w:sz w:val="16"/>
                <w:szCs w:val="16"/>
                <w:lang w:eastAsia="ru-RU"/>
              </w:rPr>
            </w:pPr>
          </w:p>
        </w:tc>
        <w:tc>
          <w:tcPr>
            <w:tcW w:w="1276" w:type="dxa"/>
            <w:tcBorders>
              <w:top w:val="nil"/>
              <w:left w:val="nil"/>
              <w:bottom w:val="single" w:sz="4" w:space="0" w:color="000000"/>
              <w:right w:val="single" w:sz="4" w:space="0" w:color="000000"/>
            </w:tcBorders>
            <w:shd w:val="clear" w:color="auto" w:fill="auto"/>
            <w:noWrap/>
            <w:vAlign w:val="center"/>
            <w:hideMark/>
          </w:tcPr>
          <w:p w14:paraId="354E36D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1134" w:type="dxa"/>
            <w:tcBorders>
              <w:top w:val="nil"/>
              <w:left w:val="nil"/>
              <w:bottom w:val="single" w:sz="4" w:space="0" w:color="000000"/>
              <w:right w:val="single" w:sz="4" w:space="0" w:color="000000"/>
            </w:tcBorders>
            <w:shd w:val="clear" w:color="auto" w:fill="auto"/>
            <w:noWrap/>
            <w:vAlign w:val="center"/>
            <w:hideMark/>
          </w:tcPr>
          <w:p w14:paraId="149A6F0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992" w:type="dxa"/>
            <w:tcBorders>
              <w:top w:val="nil"/>
              <w:left w:val="nil"/>
              <w:bottom w:val="single" w:sz="4" w:space="0" w:color="000000"/>
              <w:right w:val="single" w:sz="4" w:space="0" w:color="000000"/>
            </w:tcBorders>
            <w:shd w:val="clear" w:color="auto" w:fill="auto"/>
            <w:vAlign w:val="center"/>
            <w:hideMark/>
          </w:tcPr>
          <w:p w14:paraId="03A3589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992" w:type="dxa"/>
            <w:tcBorders>
              <w:top w:val="nil"/>
              <w:left w:val="nil"/>
              <w:bottom w:val="single" w:sz="4" w:space="0" w:color="000000"/>
              <w:right w:val="single" w:sz="4" w:space="0" w:color="000000"/>
            </w:tcBorders>
            <w:shd w:val="clear" w:color="auto" w:fill="auto"/>
            <w:vAlign w:val="center"/>
            <w:hideMark/>
          </w:tcPr>
          <w:p w14:paraId="2C8A269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993" w:type="dxa"/>
            <w:tcBorders>
              <w:top w:val="nil"/>
              <w:left w:val="nil"/>
              <w:bottom w:val="single" w:sz="4" w:space="0" w:color="000000"/>
              <w:right w:val="single" w:sz="4" w:space="0" w:color="000000"/>
            </w:tcBorders>
            <w:shd w:val="clear" w:color="auto" w:fill="auto"/>
            <w:vAlign w:val="center"/>
            <w:hideMark/>
          </w:tcPr>
          <w:p w14:paraId="4AF66BBB"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1134" w:type="dxa"/>
            <w:tcBorders>
              <w:top w:val="nil"/>
              <w:left w:val="nil"/>
              <w:bottom w:val="single" w:sz="4" w:space="0" w:color="000000"/>
              <w:right w:val="single" w:sz="4" w:space="0" w:color="000000"/>
            </w:tcBorders>
            <w:shd w:val="clear" w:color="auto" w:fill="auto"/>
            <w:vAlign w:val="center"/>
            <w:hideMark/>
          </w:tcPr>
          <w:p w14:paraId="6A8FC3B7"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992" w:type="dxa"/>
            <w:tcBorders>
              <w:top w:val="nil"/>
              <w:left w:val="nil"/>
              <w:bottom w:val="single" w:sz="4" w:space="0" w:color="000000"/>
              <w:right w:val="single" w:sz="4" w:space="0" w:color="000000"/>
            </w:tcBorders>
            <w:shd w:val="clear" w:color="auto" w:fill="auto"/>
            <w:vAlign w:val="center"/>
            <w:hideMark/>
          </w:tcPr>
          <w:p w14:paraId="28543B11"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c>
          <w:tcPr>
            <w:tcW w:w="1134" w:type="dxa"/>
            <w:tcBorders>
              <w:top w:val="nil"/>
              <w:left w:val="nil"/>
              <w:bottom w:val="single" w:sz="4" w:space="0" w:color="000000"/>
              <w:right w:val="single" w:sz="4" w:space="0" w:color="000000"/>
            </w:tcBorders>
            <w:shd w:val="clear" w:color="auto" w:fill="auto"/>
            <w:vAlign w:val="center"/>
            <w:hideMark/>
          </w:tcPr>
          <w:p w14:paraId="426AD11E"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чел</w:t>
            </w:r>
          </w:p>
        </w:tc>
      </w:tr>
      <w:tr w:rsidR="00321F63" w:rsidRPr="00321F63" w14:paraId="3B78F5A6" w14:textId="77777777" w:rsidTr="00321F63">
        <w:trPr>
          <w:trHeight w:val="28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6A83EB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2F7A3A2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w:t>
            </w:r>
          </w:p>
        </w:tc>
        <w:tc>
          <w:tcPr>
            <w:tcW w:w="1276" w:type="dxa"/>
            <w:tcBorders>
              <w:top w:val="nil"/>
              <w:left w:val="nil"/>
              <w:bottom w:val="single" w:sz="4" w:space="0" w:color="000000"/>
              <w:right w:val="single" w:sz="4" w:space="0" w:color="000000"/>
            </w:tcBorders>
            <w:shd w:val="clear" w:color="auto" w:fill="auto"/>
            <w:vAlign w:val="center"/>
            <w:hideMark/>
          </w:tcPr>
          <w:p w14:paraId="7F1513C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17</w:t>
            </w:r>
          </w:p>
        </w:tc>
        <w:tc>
          <w:tcPr>
            <w:tcW w:w="1134" w:type="dxa"/>
            <w:tcBorders>
              <w:top w:val="nil"/>
              <w:left w:val="nil"/>
              <w:bottom w:val="single" w:sz="4" w:space="0" w:color="000000"/>
              <w:right w:val="single" w:sz="4" w:space="0" w:color="000000"/>
            </w:tcBorders>
            <w:shd w:val="clear" w:color="auto" w:fill="auto"/>
            <w:vAlign w:val="center"/>
            <w:hideMark/>
          </w:tcPr>
          <w:p w14:paraId="66A4829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18</w:t>
            </w:r>
          </w:p>
        </w:tc>
        <w:tc>
          <w:tcPr>
            <w:tcW w:w="992" w:type="dxa"/>
            <w:tcBorders>
              <w:top w:val="nil"/>
              <w:left w:val="nil"/>
              <w:bottom w:val="single" w:sz="4" w:space="0" w:color="000000"/>
              <w:right w:val="single" w:sz="4" w:space="0" w:color="000000"/>
            </w:tcBorders>
            <w:shd w:val="clear" w:color="auto" w:fill="auto"/>
            <w:vAlign w:val="center"/>
            <w:hideMark/>
          </w:tcPr>
          <w:p w14:paraId="50320DC1"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19</w:t>
            </w:r>
          </w:p>
        </w:tc>
        <w:tc>
          <w:tcPr>
            <w:tcW w:w="992" w:type="dxa"/>
            <w:tcBorders>
              <w:top w:val="nil"/>
              <w:left w:val="nil"/>
              <w:bottom w:val="single" w:sz="4" w:space="0" w:color="000000"/>
              <w:right w:val="single" w:sz="4" w:space="0" w:color="000000"/>
            </w:tcBorders>
            <w:shd w:val="clear" w:color="auto" w:fill="auto"/>
            <w:vAlign w:val="center"/>
            <w:hideMark/>
          </w:tcPr>
          <w:p w14:paraId="2B46827A"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20</w:t>
            </w:r>
          </w:p>
        </w:tc>
        <w:tc>
          <w:tcPr>
            <w:tcW w:w="993" w:type="dxa"/>
            <w:tcBorders>
              <w:top w:val="nil"/>
              <w:left w:val="nil"/>
              <w:bottom w:val="single" w:sz="4" w:space="0" w:color="000000"/>
              <w:right w:val="single" w:sz="4" w:space="0" w:color="000000"/>
            </w:tcBorders>
            <w:shd w:val="clear" w:color="auto" w:fill="auto"/>
            <w:vAlign w:val="center"/>
            <w:hideMark/>
          </w:tcPr>
          <w:p w14:paraId="4B08423C"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21</w:t>
            </w:r>
          </w:p>
        </w:tc>
        <w:tc>
          <w:tcPr>
            <w:tcW w:w="1134" w:type="dxa"/>
            <w:tcBorders>
              <w:top w:val="nil"/>
              <w:left w:val="nil"/>
              <w:bottom w:val="single" w:sz="4" w:space="0" w:color="000000"/>
              <w:right w:val="single" w:sz="4" w:space="0" w:color="000000"/>
            </w:tcBorders>
            <w:shd w:val="clear" w:color="auto" w:fill="auto"/>
            <w:vAlign w:val="center"/>
            <w:hideMark/>
          </w:tcPr>
          <w:p w14:paraId="16E1CF51"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22</w:t>
            </w:r>
          </w:p>
        </w:tc>
        <w:tc>
          <w:tcPr>
            <w:tcW w:w="992" w:type="dxa"/>
            <w:tcBorders>
              <w:top w:val="nil"/>
              <w:left w:val="nil"/>
              <w:bottom w:val="single" w:sz="4" w:space="0" w:color="000000"/>
              <w:right w:val="single" w:sz="4" w:space="0" w:color="000000"/>
            </w:tcBorders>
            <w:shd w:val="clear" w:color="auto" w:fill="auto"/>
            <w:vAlign w:val="center"/>
            <w:hideMark/>
          </w:tcPr>
          <w:p w14:paraId="6FDB0FE5"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23</w:t>
            </w:r>
          </w:p>
        </w:tc>
        <w:tc>
          <w:tcPr>
            <w:tcW w:w="1134" w:type="dxa"/>
            <w:tcBorders>
              <w:top w:val="nil"/>
              <w:left w:val="nil"/>
              <w:bottom w:val="single" w:sz="4" w:space="0" w:color="000000"/>
              <w:right w:val="single" w:sz="4" w:space="0" w:color="000000"/>
            </w:tcBorders>
            <w:shd w:val="clear" w:color="auto" w:fill="auto"/>
            <w:vAlign w:val="center"/>
            <w:hideMark/>
          </w:tcPr>
          <w:p w14:paraId="41FDAA3E"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24</w:t>
            </w:r>
          </w:p>
        </w:tc>
      </w:tr>
      <w:tr w:rsidR="00321F63" w:rsidRPr="00321F63" w14:paraId="2C276C8F" w14:textId="77777777" w:rsidTr="00321F63">
        <w:trPr>
          <w:trHeight w:val="275"/>
        </w:trPr>
        <w:tc>
          <w:tcPr>
            <w:tcW w:w="680" w:type="dxa"/>
            <w:tcBorders>
              <w:top w:val="nil"/>
              <w:left w:val="single" w:sz="4" w:space="0" w:color="000000"/>
              <w:bottom w:val="single" w:sz="4" w:space="0" w:color="000000"/>
              <w:right w:val="single" w:sz="4" w:space="0" w:color="000000"/>
            </w:tcBorders>
            <w:shd w:val="clear" w:color="auto" w:fill="auto"/>
            <w:noWrap/>
            <w:vAlign w:val="center"/>
            <w:hideMark/>
          </w:tcPr>
          <w:p w14:paraId="2A74B51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5A537696"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Всего по программе переселения, в т.ч.:</w:t>
            </w:r>
          </w:p>
        </w:tc>
        <w:tc>
          <w:tcPr>
            <w:tcW w:w="1276" w:type="dxa"/>
            <w:tcBorders>
              <w:top w:val="nil"/>
              <w:left w:val="nil"/>
              <w:bottom w:val="single" w:sz="4" w:space="0" w:color="000000"/>
              <w:right w:val="single" w:sz="4" w:space="0" w:color="000000"/>
            </w:tcBorders>
            <w:shd w:val="clear" w:color="auto" w:fill="auto"/>
            <w:noWrap/>
            <w:vAlign w:val="center"/>
            <w:hideMark/>
          </w:tcPr>
          <w:p w14:paraId="4EF94CC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32 </w:t>
            </w:r>
          </w:p>
        </w:tc>
        <w:tc>
          <w:tcPr>
            <w:tcW w:w="1134" w:type="dxa"/>
            <w:tcBorders>
              <w:top w:val="nil"/>
              <w:left w:val="nil"/>
              <w:bottom w:val="single" w:sz="4" w:space="0" w:color="000000"/>
              <w:right w:val="single" w:sz="4" w:space="0" w:color="000000"/>
            </w:tcBorders>
            <w:shd w:val="clear" w:color="auto" w:fill="auto"/>
            <w:noWrap/>
            <w:vAlign w:val="center"/>
            <w:hideMark/>
          </w:tcPr>
          <w:p w14:paraId="4D036AE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26 </w:t>
            </w:r>
          </w:p>
        </w:tc>
        <w:tc>
          <w:tcPr>
            <w:tcW w:w="992" w:type="dxa"/>
            <w:tcBorders>
              <w:top w:val="nil"/>
              <w:left w:val="nil"/>
              <w:bottom w:val="single" w:sz="4" w:space="0" w:color="000000"/>
              <w:right w:val="single" w:sz="4" w:space="0" w:color="000000"/>
            </w:tcBorders>
            <w:shd w:val="clear" w:color="auto" w:fill="auto"/>
            <w:noWrap/>
            <w:vAlign w:val="center"/>
            <w:hideMark/>
          </w:tcPr>
          <w:p w14:paraId="1728D60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9 </w:t>
            </w:r>
          </w:p>
        </w:tc>
        <w:tc>
          <w:tcPr>
            <w:tcW w:w="992" w:type="dxa"/>
            <w:tcBorders>
              <w:top w:val="nil"/>
              <w:left w:val="nil"/>
              <w:bottom w:val="single" w:sz="4" w:space="0" w:color="000000"/>
              <w:right w:val="single" w:sz="4" w:space="0" w:color="000000"/>
            </w:tcBorders>
            <w:shd w:val="clear" w:color="auto" w:fill="auto"/>
            <w:noWrap/>
            <w:vAlign w:val="center"/>
            <w:hideMark/>
          </w:tcPr>
          <w:p w14:paraId="14A736D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993" w:type="dxa"/>
            <w:tcBorders>
              <w:top w:val="nil"/>
              <w:left w:val="nil"/>
              <w:bottom w:val="single" w:sz="4" w:space="0" w:color="000000"/>
              <w:right w:val="single" w:sz="4" w:space="0" w:color="000000"/>
            </w:tcBorders>
            <w:shd w:val="clear" w:color="auto" w:fill="auto"/>
            <w:noWrap/>
            <w:vAlign w:val="center"/>
            <w:hideMark/>
          </w:tcPr>
          <w:p w14:paraId="6DEF925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292 </w:t>
            </w:r>
          </w:p>
        </w:tc>
        <w:tc>
          <w:tcPr>
            <w:tcW w:w="1134" w:type="dxa"/>
            <w:tcBorders>
              <w:top w:val="nil"/>
              <w:left w:val="nil"/>
              <w:bottom w:val="single" w:sz="4" w:space="0" w:color="000000"/>
              <w:right w:val="single" w:sz="4" w:space="0" w:color="000000"/>
            </w:tcBorders>
            <w:shd w:val="clear" w:color="auto" w:fill="auto"/>
            <w:noWrap/>
            <w:vAlign w:val="center"/>
            <w:hideMark/>
          </w:tcPr>
          <w:p w14:paraId="1ACE3BA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257 </w:t>
            </w:r>
          </w:p>
        </w:tc>
        <w:tc>
          <w:tcPr>
            <w:tcW w:w="992" w:type="dxa"/>
            <w:tcBorders>
              <w:top w:val="nil"/>
              <w:left w:val="nil"/>
              <w:bottom w:val="single" w:sz="4" w:space="0" w:color="000000"/>
              <w:right w:val="single" w:sz="4" w:space="0" w:color="000000"/>
            </w:tcBorders>
            <w:shd w:val="clear" w:color="auto" w:fill="auto"/>
            <w:noWrap/>
            <w:vAlign w:val="center"/>
            <w:hideMark/>
          </w:tcPr>
          <w:p w14:paraId="74D3F92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1134" w:type="dxa"/>
            <w:tcBorders>
              <w:top w:val="nil"/>
              <w:left w:val="nil"/>
              <w:bottom w:val="single" w:sz="4" w:space="0" w:color="000000"/>
              <w:right w:val="single" w:sz="4" w:space="0" w:color="000000"/>
            </w:tcBorders>
            <w:shd w:val="clear" w:color="auto" w:fill="auto"/>
            <w:noWrap/>
            <w:vAlign w:val="center"/>
            <w:hideMark/>
          </w:tcPr>
          <w:p w14:paraId="0309DB1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1 068 </w:t>
            </w:r>
          </w:p>
        </w:tc>
      </w:tr>
      <w:tr w:rsidR="00321F63" w:rsidRPr="00321F63" w14:paraId="327BCBF0" w14:textId="77777777" w:rsidTr="00321F63">
        <w:trPr>
          <w:trHeight w:val="549"/>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F7C63F1"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62131C05"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 части, предусматривающей финансирование за счет средств Фонда, в т.ч.:</w:t>
            </w:r>
          </w:p>
        </w:tc>
        <w:tc>
          <w:tcPr>
            <w:tcW w:w="1276" w:type="dxa"/>
            <w:tcBorders>
              <w:top w:val="nil"/>
              <w:left w:val="nil"/>
              <w:bottom w:val="single" w:sz="4" w:space="0" w:color="000000"/>
              <w:right w:val="single" w:sz="4" w:space="0" w:color="000000"/>
            </w:tcBorders>
            <w:shd w:val="clear" w:color="auto" w:fill="auto"/>
            <w:noWrap/>
            <w:vAlign w:val="center"/>
            <w:hideMark/>
          </w:tcPr>
          <w:p w14:paraId="1226D53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76CF74C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26 </w:t>
            </w:r>
          </w:p>
        </w:tc>
        <w:tc>
          <w:tcPr>
            <w:tcW w:w="992" w:type="dxa"/>
            <w:tcBorders>
              <w:top w:val="nil"/>
              <w:left w:val="nil"/>
              <w:bottom w:val="single" w:sz="4" w:space="0" w:color="000000"/>
              <w:right w:val="single" w:sz="4" w:space="0" w:color="000000"/>
            </w:tcBorders>
            <w:shd w:val="clear" w:color="auto" w:fill="auto"/>
            <w:vAlign w:val="center"/>
            <w:hideMark/>
          </w:tcPr>
          <w:p w14:paraId="0FC0CF0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9 </w:t>
            </w:r>
          </w:p>
        </w:tc>
        <w:tc>
          <w:tcPr>
            <w:tcW w:w="992" w:type="dxa"/>
            <w:tcBorders>
              <w:top w:val="nil"/>
              <w:left w:val="nil"/>
              <w:bottom w:val="single" w:sz="4" w:space="0" w:color="000000"/>
              <w:right w:val="single" w:sz="4" w:space="0" w:color="000000"/>
            </w:tcBorders>
            <w:shd w:val="clear" w:color="auto" w:fill="auto"/>
            <w:vAlign w:val="center"/>
            <w:hideMark/>
          </w:tcPr>
          <w:p w14:paraId="72D3822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993" w:type="dxa"/>
            <w:tcBorders>
              <w:top w:val="nil"/>
              <w:left w:val="nil"/>
              <w:bottom w:val="single" w:sz="4" w:space="0" w:color="000000"/>
              <w:right w:val="single" w:sz="4" w:space="0" w:color="000000"/>
            </w:tcBorders>
            <w:shd w:val="clear" w:color="auto" w:fill="auto"/>
            <w:vAlign w:val="center"/>
            <w:hideMark/>
          </w:tcPr>
          <w:p w14:paraId="3734217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292 </w:t>
            </w:r>
          </w:p>
        </w:tc>
        <w:tc>
          <w:tcPr>
            <w:tcW w:w="1134" w:type="dxa"/>
            <w:tcBorders>
              <w:top w:val="nil"/>
              <w:left w:val="nil"/>
              <w:bottom w:val="single" w:sz="4" w:space="0" w:color="000000"/>
              <w:right w:val="single" w:sz="4" w:space="0" w:color="000000"/>
            </w:tcBorders>
            <w:shd w:val="clear" w:color="auto" w:fill="auto"/>
            <w:vAlign w:val="center"/>
            <w:hideMark/>
          </w:tcPr>
          <w:p w14:paraId="65F517F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257 </w:t>
            </w:r>
          </w:p>
        </w:tc>
        <w:tc>
          <w:tcPr>
            <w:tcW w:w="992" w:type="dxa"/>
            <w:tcBorders>
              <w:top w:val="nil"/>
              <w:left w:val="nil"/>
              <w:bottom w:val="single" w:sz="4" w:space="0" w:color="000000"/>
              <w:right w:val="single" w:sz="4" w:space="0" w:color="000000"/>
            </w:tcBorders>
            <w:shd w:val="clear" w:color="auto" w:fill="auto"/>
            <w:vAlign w:val="center"/>
            <w:hideMark/>
          </w:tcPr>
          <w:p w14:paraId="06A545F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1134" w:type="dxa"/>
            <w:tcBorders>
              <w:top w:val="nil"/>
              <w:left w:val="nil"/>
              <w:bottom w:val="single" w:sz="4" w:space="0" w:color="000000"/>
              <w:right w:val="single" w:sz="4" w:space="0" w:color="000000"/>
            </w:tcBorders>
            <w:shd w:val="clear" w:color="auto" w:fill="auto"/>
            <w:vAlign w:val="center"/>
            <w:hideMark/>
          </w:tcPr>
          <w:p w14:paraId="0D7A939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1 036 </w:t>
            </w:r>
          </w:p>
        </w:tc>
      </w:tr>
      <w:tr w:rsidR="00321F63" w:rsidRPr="00321F63" w14:paraId="5F8944F6" w14:textId="77777777" w:rsidTr="00321F63">
        <w:trPr>
          <w:trHeight w:val="37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24B7AB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34B0D2F2"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2025 года </w:t>
            </w:r>
          </w:p>
        </w:tc>
        <w:tc>
          <w:tcPr>
            <w:tcW w:w="1276" w:type="dxa"/>
            <w:tcBorders>
              <w:top w:val="nil"/>
              <w:left w:val="nil"/>
              <w:bottom w:val="single" w:sz="4" w:space="0" w:color="000000"/>
              <w:right w:val="single" w:sz="4" w:space="0" w:color="000000"/>
            </w:tcBorders>
            <w:shd w:val="clear" w:color="auto" w:fill="auto"/>
            <w:noWrap/>
            <w:vAlign w:val="center"/>
            <w:hideMark/>
          </w:tcPr>
          <w:p w14:paraId="7E99546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5B488A2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26 </w:t>
            </w:r>
          </w:p>
        </w:tc>
        <w:tc>
          <w:tcPr>
            <w:tcW w:w="992" w:type="dxa"/>
            <w:tcBorders>
              <w:top w:val="nil"/>
              <w:left w:val="nil"/>
              <w:bottom w:val="single" w:sz="4" w:space="0" w:color="000000"/>
              <w:right w:val="single" w:sz="4" w:space="0" w:color="000000"/>
            </w:tcBorders>
            <w:shd w:val="clear" w:color="auto" w:fill="auto"/>
            <w:noWrap/>
            <w:vAlign w:val="center"/>
            <w:hideMark/>
          </w:tcPr>
          <w:p w14:paraId="08E8C89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noWrap/>
            <w:vAlign w:val="center"/>
            <w:hideMark/>
          </w:tcPr>
          <w:p w14:paraId="6565360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3" w:type="dxa"/>
            <w:tcBorders>
              <w:top w:val="nil"/>
              <w:left w:val="nil"/>
              <w:bottom w:val="single" w:sz="4" w:space="0" w:color="000000"/>
              <w:right w:val="single" w:sz="4" w:space="0" w:color="000000"/>
            </w:tcBorders>
            <w:shd w:val="clear" w:color="auto" w:fill="auto"/>
            <w:noWrap/>
            <w:vAlign w:val="center"/>
            <w:hideMark/>
          </w:tcPr>
          <w:p w14:paraId="76D79D0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center"/>
            <w:hideMark/>
          </w:tcPr>
          <w:p w14:paraId="48B150D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noWrap/>
            <w:vAlign w:val="center"/>
            <w:hideMark/>
          </w:tcPr>
          <w:p w14:paraId="5576523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373DF91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26 </w:t>
            </w:r>
          </w:p>
        </w:tc>
      </w:tr>
      <w:tr w:rsidR="00321F63" w:rsidRPr="00321F63" w14:paraId="4F8B8764" w14:textId="77777777" w:rsidTr="00321F63">
        <w:trPr>
          <w:trHeight w:val="321"/>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0278342"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76E35869"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0AC3A16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0E134CE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26 </w:t>
            </w:r>
          </w:p>
        </w:tc>
        <w:tc>
          <w:tcPr>
            <w:tcW w:w="992" w:type="dxa"/>
            <w:tcBorders>
              <w:top w:val="nil"/>
              <w:left w:val="nil"/>
              <w:bottom w:val="single" w:sz="4" w:space="0" w:color="000000"/>
              <w:right w:val="single" w:sz="4" w:space="0" w:color="000000"/>
            </w:tcBorders>
            <w:shd w:val="clear" w:color="auto" w:fill="auto"/>
            <w:vAlign w:val="center"/>
            <w:hideMark/>
          </w:tcPr>
          <w:p w14:paraId="1578F52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vAlign w:val="center"/>
            <w:hideMark/>
          </w:tcPr>
          <w:p w14:paraId="5C61D9D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3" w:type="dxa"/>
            <w:tcBorders>
              <w:top w:val="nil"/>
              <w:left w:val="nil"/>
              <w:bottom w:val="single" w:sz="4" w:space="0" w:color="000000"/>
              <w:right w:val="single" w:sz="4" w:space="0" w:color="000000"/>
            </w:tcBorders>
            <w:shd w:val="clear" w:color="auto" w:fill="auto"/>
            <w:vAlign w:val="center"/>
            <w:hideMark/>
          </w:tcPr>
          <w:p w14:paraId="30EE226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3AAAD6C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vAlign w:val="center"/>
            <w:hideMark/>
          </w:tcPr>
          <w:p w14:paraId="46FF93A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55D10A7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26 </w:t>
            </w:r>
          </w:p>
        </w:tc>
      </w:tr>
      <w:tr w:rsidR="00321F63" w:rsidRPr="00321F63" w14:paraId="2A914BF9" w14:textId="77777777" w:rsidTr="00321F63">
        <w:trPr>
          <w:trHeight w:val="37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6D5F37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48E960BD"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2026 года </w:t>
            </w:r>
          </w:p>
        </w:tc>
        <w:tc>
          <w:tcPr>
            <w:tcW w:w="1276" w:type="dxa"/>
            <w:tcBorders>
              <w:top w:val="nil"/>
              <w:left w:val="nil"/>
              <w:bottom w:val="single" w:sz="4" w:space="0" w:color="000000"/>
              <w:right w:val="single" w:sz="4" w:space="0" w:color="000000"/>
            </w:tcBorders>
            <w:shd w:val="clear" w:color="auto" w:fill="auto"/>
            <w:noWrap/>
            <w:vAlign w:val="center"/>
            <w:hideMark/>
          </w:tcPr>
          <w:p w14:paraId="3C3103F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3F71AAE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06B6B5D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9 </w:t>
            </w:r>
          </w:p>
        </w:tc>
        <w:tc>
          <w:tcPr>
            <w:tcW w:w="992" w:type="dxa"/>
            <w:tcBorders>
              <w:top w:val="nil"/>
              <w:left w:val="nil"/>
              <w:bottom w:val="single" w:sz="4" w:space="0" w:color="000000"/>
              <w:right w:val="single" w:sz="4" w:space="0" w:color="000000"/>
            </w:tcBorders>
            <w:shd w:val="clear" w:color="auto" w:fill="auto"/>
            <w:noWrap/>
            <w:vAlign w:val="center"/>
            <w:hideMark/>
          </w:tcPr>
          <w:p w14:paraId="2A6AC2F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3" w:type="dxa"/>
            <w:tcBorders>
              <w:top w:val="nil"/>
              <w:left w:val="nil"/>
              <w:bottom w:val="single" w:sz="4" w:space="0" w:color="000000"/>
              <w:right w:val="single" w:sz="4" w:space="0" w:color="000000"/>
            </w:tcBorders>
            <w:shd w:val="clear" w:color="auto" w:fill="auto"/>
            <w:noWrap/>
            <w:vAlign w:val="center"/>
            <w:hideMark/>
          </w:tcPr>
          <w:p w14:paraId="5CC71B2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center"/>
            <w:hideMark/>
          </w:tcPr>
          <w:p w14:paraId="5D68BC2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noWrap/>
            <w:vAlign w:val="center"/>
            <w:hideMark/>
          </w:tcPr>
          <w:p w14:paraId="1607AF2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3FD6B2A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9 </w:t>
            </w:r>
          </w:p>
        </w:tc>
      </w:tr>
      <w:tr w:rsidR="00321F63" w:rsidRPr="00321F63" w14:paraId="151A0754" w14:textId="77777777" w:rsidTr="00321F63">
        <w:trPr>
          <w:trHeight w:val="317"/>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31C60FB"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12C148A4"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1C0C6BA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238BE394"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48A677C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9 </w:t>
            </w:r>
          </w:p>
        </w:tc>
        <w:tc>
          <w:tcPr>
            <w:tcW w:w="992" w:type="dxa"/>
            <w:tcBorders>
              <w:top w:val="nil"/>
              <w:left w:val="nil"/>
              <w:bottom w:val="single" w:sz="4" w:space="0" w:color="000000"/>
              <w:right w:val="single" w:sz="4" w:space="0" w:color="000000"/>
            </w:tcBorders>
            <w:shd w:val="clear" w:color="auto" w:fill="auto"/>
            <w:vAlign w:val="center"/>
            <w:hideMark/>
          </w:tcPr>
          <w:p w14:paraId="354E3DC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3" w:type="dxa"/>
            <w:tcBorders>
              <w:top w:val="nil"/>
              <w:left w:val="nil"/>
              <w:bottom w:val="single" w:sz="4" w:space="0" w:color="000000"/>
              <w:right w:val="single" w:sz="4" w:space="0" w:color="000000"/>
            </w:tcBorders>
            <w:shd w:val="clear" w:color="auto" w:fill="auto"/>
            <w:vAlign w:val="center"/>
            <w:hideMark/>
          </w:tcPr>
          <w:p w14:paraId="15A3BF8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45F74A2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vAlign w:val="center"/>
            <w:hideMark/>
          </w:tcPr>
          <w:p w14:paraId="3AE579A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1079360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9 </w:t>
            </w:r>
          </w:p>
        </w:tc>
      </w:tr>
      <w:tr w:rsidR="00321F63" w:rsidRPr="00321F63" w14:paraId="037CB4FF" w14:textId="77777777" w:rsidTr="00321F63">
        <w:trPr>
          <w:trHeight w:val="37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297ED1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39707C4E"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2027 года </w:t>
            </w:r>
          </w:p>
        </w:tc>
        <w:tc>
          <w:tcPr>
            <w:tcW w:w="1276" w:type="dxa"/>
            <w:tcBorders>
              <w:top w:val="nil"/>
              <w:left w:val="nil"/>
              <w:bottom w:val="single" w:sz="4" w:space="0" w:color="000000"/>
              <w:right w:val="single" w:sz="4" w:space="0" w:color="000000"/>
            </w:tcBorders>
            <w:shd w:val="clear" w:color="auto" w:fill="auto"/>
            <w:noWrap/>
            <w:vAlign w:val="center"/>
            <w:hideMark/>
          </w:tcPr>
          <w:p w14:paraId="2B5D7F1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3CE1B5D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3A0A48E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379AD40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993" w:type="dxa"/>
            <w:tcBorders>
              <w:top w:val="nil"/>
              <w:left w:val="nil"/>
              <w:bottom w:val="single" w:sz="4" w:space="0" w:color="000000"/>
              <w:right w:val="single" w:sz="4" w:space="0" w:color="000000"/>
            </w:tcBorders>
            <w:shd w:val="clear" w:color="auto" w:fill="auto"/>
            <w:noWrap/>
            <w:vAlign w:val="center"/>
            <w:hideMark/>
          </w:tcPr>
          <w:p w14:paraId="49C4E6C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noWrap/>
            <w:vAlign w:val="center"/>
            <w:hideMark/>
          </w:tcPr>
          <w:p w14:paraId="21D6897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noWrap/>
            <w:vAlign w:val="center"/>
            <w:hideMark/>
          </w:tcPr>
          <w:p w14:paraId="3E65131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469955C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r>
      <w:tr w:rsidR="00321F63" w:rsidRPr="00321F63" w14:paraId="1D069852" w14:textId="77777777" w:rsidTr="00C15057">
        <w:trPr>
          <w:trHeight w:val="313"/>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2385E38"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27838467"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7B7B392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414BC5C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12EE9FC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6774A29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993" w:type="dxa"/>
            <w:tcBorders>
              <w:top w:val="nil"/>
              <w:left w:val="nil"/>
              <w:bottom w:val="single" w:sz="4" w:space="0" w:color="000000"/>
              <w:right w:val="single" w:sz="4" w:space="0" w:color="000000"/>
            </w:tcBorders>
            <w:shd w:val="clear" w:color="auto" w:fill="auto"/>
            <w:vAlign w:val="center"/>
            <w:hideMark/>
          </w:tcPr>
          <w:p w14:paraId="008F042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09A0137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vAlign w:val="center"/>
            <w:hideMark/>
          </w:tcPr>
          <w:p w14:paraId="5D17329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5DFBB97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r>
      <w:tr w:rsidR="00321F63" w:rsidRPr="00321F63" w14:paraId="54E6CAEE" w14:textId="77777777" w:rsidTr="00321F63">
        <w:trPr>
          <w:trHeight w:val="37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10E3AF6"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39F8B98C"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2028 года </w:t>
            </w:r>
          </w:p>
        </w:tc>
        <w:tc>
          <w:tcPr>
            <w:tcW w:w="1276" w:type="dxa"/>
            <w:tcBorders>
              <w:top w:val="nil"/>
              <w:left w:val="nil"/>
              <w:bottom w:val="single" w:sz="4" w:space="0" w:color="000000"/>
              <w:right w:val="single" w:sz="4" w:space="0" w:color="000000"/>
            </w:tcBorders>
            <w:shd w:val="clear" w:color="auto" w:fill="auto"/>
            <w:noWrap/>
            <w:vAlign w:val="center"/>
            <w:hideMark/>
          </w:tcPr>
          <w:p w14:paraId="15F302F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26C5355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769C174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5D3511D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center"/>
            <w:hideMark/>
          </w:tcPr>
          <w:p w14:paraId="57FA87C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292,00 </w:t>
            </w:r>
          </w:p>
        </w:tc>
        <w:tc>
          <w:tcPr>
            <w:tcW w:w="1134" w:type="dxa"/>
            <w:tcBorders>
              <w:top w:val="nil"/>
              <w:left w:val="nil"/>
              <w:bottom w:val="single" w:sz="4" w:space="0" w:color="000000"/>
              <w:right w:val="single" w:sz="4" w:space="0" w:color="000000"/>
            </w:tcBorders>
            <w:shd w:val="clear" w:color="auto" w:fill="auto"/>
            <w:noWrap/>
            <w:vAlign w:val="center"/>
            <w:hideMark/>
          </w:tcPr>
          <w:p w14:paraId="41379DE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noWrap/>
            <w:vAlign w:val="center"/>
            <w:hideMark/>
          </w:tcPr>
          <w:p w14:paraId="0DB0B09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4E740B6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292 </w:t>
            </w:r>
          </w:p>
        </w:tc>
      </w:tr>
      <w:tr w:rsidR="00321F63" w:rsidRPr="00321F63" w14:paraId="15346E19" w14:textId="77777777" w:rsidTr="00C15057">
        <w:trPr>
          <w:trHeight w:val="323"/>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503FC1B"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74EB6402"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0568968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18630E1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2B211EF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30ACC41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vAlign w:val="center"/>
            <w:hideMark/>
          </w:tcPr>
          <w:p w14:paraId="6EEA82B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292 </w:t>
            </w:r>
          </w:p>
        </w:tc>
        <w:tc>
          <w:tcPr>
            <w:tcW w:w="1134" w:type="dxa"/>
            <w:tcBorders>
              <w:top w:val="nil"/>
              <w:left w:val="nil"/>
              <w:bottom w:val="single" w:sz="4" w:space="0" w:color="000000"/>
              <w:right w:val="single" w:sz="4" w:space="0" w:color="000000"/>
            </w:tcBorders>
            <w:shd w:val="clear" w:color="auto" w:fill="auto"/>
            <w:vAlign w:val="center"/>
            <w:hideMark/>
          </w:tcPr>
          <w:p w14:paraId="35A5655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992" w:type="dxa"/>
            <w:tcBorders>
              <w:top w:val="nil"/>
              <w:left w:val="nil"/>
              <w:bottom w:val="single" w:sz="4" w:space="0" w:color="000000"/>
              <w:right w:val="single" w:sz="4" w:space="0" w:color="000000"/>
            </w:tcBorders>
            <w:shd w:val="clear" w:color="auto" w:fill="auto"/>
            <w:vAlign w:val="center"/>
            <w:hideMark/>
          </w:tcPr>
          <w:p w14:paraId="252DCA1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68AECE7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292 </w:t>
            </w:r>
          </w:p>
        </w:tc>
      </w:tr>
      <w:tr w:rsidR="00321F63" w:rsidRPr="00321F63" w14:paraId="08B3A5A9" w14:textId="77777777" w:rsidTr="00321F63">
        <w:trPr>
          <w:trHeight w:val="37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770830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lastRenderedPageBreak/>
              <w:t> </w:t>
            </w:r>
          </w:p>
        </w:tc>
        <w:tc>
          <w:tcPr>
            <w:tcW w:w="4560" w:type="dxa"/>
            <w:tcBorders>
              <w:top w:val="nil"/>
              <w:left w:val="nil"/>
              <w:bottom w:val="single" w:sz="4" w:space="0" w:color="000000"/>
              <w:right w:val="single" w:sz="4" w:space="0" w:color="000000"/>
            </w:tcBorders>
            <w:shd w:val="clear" w:color="auto" w:fill="auto"/>
            <w:vAlign w:val="center"/>
            <w:hideMark/>
          </w:tcPr>
          <w:p w14:paraId="525EB9F8"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2029 года </w:t>
            </w:r>
          </w:p>
        </w:tc>
        <w:tc>
          <w:tcPr>
            <w:tcW w:w="1276" w:type="dxa"/>
            <w:tcBorders>
              <w:top w:val="nil"/>
              <w:left w:val="nil"/>
              <w:bottom w:val="single" w:sz="4" w:space="0" w:color="000000"/>
              <w:right w:val="single" w:sz="4" w:space="0" w:color="000000"/>
            </w:tcBorders>
            <w:shd w:val="clear" w:color="auto" w:fill="auto"/>
            <w:noWrap/>
            <w:vAlign w:val="center"/>
            <w:hideMark/>
          </w:tcPr>
          <w:p w14:paraId="17113B8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0B2695F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62542DB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526A075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center"/>
            <w:hideMark/>
          </w:tcPr>
          <w:p w14:paraId="48A964B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34" w:type="dxa"/>
            <w:tcBorders>
              <w:top w:val="nil"/>
              <w:left w:val="nil"/>
              <w:bottom w:val="single" w:sz="4" w:space="0" w:color="000000"/>
              <w:right w:val="single" w:sz="4" w:space="0" w:color="000000"/>
            </w:tcBorders>
            <w:shd w:val="clear" w:color="auto" w:fill="auto"/>
            <w:noWrap/>
            <w:vAlign w:val="center"/>
            <w:hideMark/>
          </w:tcPr>
          <w:p w14:paraId="258A53F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257,00 </w:t>
            </w:r>
          </w:p>
        </w:tc>
        <w:tc>
          <w:tcPr>
            <w:tcW w:w="992" w:type="dxa"/>
            <w:tcBorders>
              <w:top w:val="nil"/>
              <w:left w:val="nil"/>
              <w:bottom w:val="single" w:sz="4" w:space="0" w:color="000000"/>
              <w:right w:val="single" w:sz="4" w:space="0" w:color="000000"/>
            </w:tcBorders>
            <w:shd w:val="clear" w:color="auto" w:fill="auto"/>
            <w:noWrap/>
            <w:vAlign w:val="center"/>
            <w:hideMark/>
          </w:tcPr>
          <w:p w14:paraId="46C50CF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10903E5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257 </w:t>
            </w:r>
          </w:p>
        </w:tc>
      </w:tr>
      <w:tr w:rsidR="00321F63" w:rsidRPr="00321F63" w14:paraId="3DD434C0" w14:textId="77777777" w:rsidTr="00C15057">
        <w:trPr>
          <w:trHeight w:val="410"/>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EE6FE03"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2EABAD15"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0B1BB90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4194FB9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0B84610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708AA0C8"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vAlign w:val="center"/>
            <w:hideMark/>
          </w:tcPr>
          <w:p w14:paraId="1146F9B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vAlign w:val="center"/>
            <w:hideMark/>
          </w:tcPr>
          <w:p w14:paraId="6AE5B77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257 </w:t>
            </w:r>
          </w:p>
        </w:tc>
        <w:tc>
          <w:tcPr>
            <w:tcW w:w="992" w:type="dxa"/>
            <w:tcBorders>
              <w:top w:val="nil"/>
              <w:left w:val="nil"/>
              <w:bottom w:val="single" w:sz="4" w:space="0" w:color="000000"/>
              <w:right w:val="single" w:sz="4" w:space="0" w:color="000000"/>
            </w:tcBorders>
            <w:shd w:val="clear" w:color="auto" w:fill="auto"/>
            <w:vAlign w:val="center"/>
            <w:hideMark/>
          </w:tcPr>
          <w:p w14:paraId="09BC4AF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x</w:t>
            </w:r>
          </w:p>
        </w:tc>
        <w:tc>
          <w:tcPr>
            <w:tcW w:w="1134" w:type="dxa"/>
            <w:tcBorders>
              <w:top w:val="nil"/>
              <w:left w:val="nil"/>
              <w:bottom w:val="single" w:sz="4" w:space="0" w:color="000000"/>
              <w:right w:val="single" w:sz="4" w:space="0" w:color="000000"/>
            </w:tcBorders>
            <w:shd w:val="clear" w:color="auto" w:fill="auto"/>
            <w:vAlign w:val="center"/>
            <w:hideMark/>
          </w:tcPr>
          <w:p w14:paraId="1794AD9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257 </w:t>
            </w:r>
          </w:p>
        </w:tc>
      </w:tr>
      <w:tr w:rsidR="00321F63" w:rsidRPr="00321F63" w14:paraId="31EC628F" w14:textId="77777777" w:rsidTr="00321F63">
        <w:trPr>
          <w:trHeight w:val="375"/>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0F87AC0"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2789D8CA"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Всего по этапу 2030 года </w:t>
            </w:r>
          </w:p>
        </w:tc>
        <w:tc>
          <w:tcPr>
            <w:tcW w:w="1276" w:type="dxa"/>
            <w:tcBorders>
              <w:top w:val="nil"/>
              <w:left w:val="nil"/>
              <w:bottom w:val="single" w:sz="4" w:space="0" w:color="000000"/>
              <w:right w:val="single" w:sz="4" w:space="0" w:color="000000"/>
            </w:tcBorders>
            <w:shd w:val="clear" w:color="auto" w:fill="auto"/>
            <w:noWrap/>
            <w:vAlign w:val="center"/>
            <w:hideMark/>
          </w:tcPr>
          <w:p w14:paraId="6E4E8A5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561DCD9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5066389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noWrap/>
            <w:vAlign w:val="center"/>
            <w:hideMark/>
          </w:tcPr>
          <w:p w14:paraId="7C95949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noWrap/>
            <w:vAlign w:val="center"/>
            <w:hideMark/>
          </w:tcPr>
          <w:p w14:paraId="1171D38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34" w:type="dxa"/>
            <w:tcBorders>
              <w:top w:val="nil"/>
              <w:left w:val="nil"/>
              <w:bottom w:val="single" w:sz="4" w:space="0" w:color="000000"/>
              <w:right w:val="single" w:sz="4" w:space="0" w:color="000000"/>
            </w:tcBorders>
            <w:shd w:val="clear" w:color="auto" w:fill="auto"/>
            <w:noWrap/>
            <w:vAlign w:val="center"/>
            <w:hideMark/>
          </w:tcPr>
          <w:p w14:paraId="56CD7D5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992" w:type="dxa"/>
            <w:tcBorders>
              <w:top w:val="nil"/>
              <w:left w:val="nil"/>
              <w:bottom w:val="single" w:sz="4" w:space="0" w:color="000000"/>
              <w:right w:val="single" w:sz="4" w:space="0" w:color="000000"/>
            </w:tcBorders>
            <w:shd w:val="clear" w:color="auto" w:fill="auto"/>
            <w:noWrap/>
            <w:vAlign w:val="center"/>
            <w:hideMark/>
          </w:tcPr>
          <w:p w14:paraId="244E90DB"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226,00 </w:t>
            </w:r>
          </w:p>
        </w:tc>
        <w:tc>
          <w:tcPr>
            <w:tcW w:w="1134" w:type="dxa"/>
            <w:tcBorders>
              <w:top w:val="nil"/>
              <w:left w:val="nil"/>
              <w:bottom w:val="single" w:sz="4" w:space="0" w:color="000000"/>
              <w:right w:val="single" w:sz="4" w:space="0" w:color="000000"/>
            </w:tcBorders>
            <w:shd w:val="clear" w:color="auto" w:fill="auto"/>
            <w:vAlign w:val="center"/>
            <w:hideMark/>
          </w:tcPr>
          <w:p w14:paraId="7517ED02"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r>
      <w:tr w:rsidR="00321F63" w:rsidRPr="00321F63" w14:paraId="2AC77F7C" w14:textId="77777777" w:rsidTr="00C15057">
        <w:trPr>
          <w:trHeight w:val="31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48DD31A"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5FE86D67"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72B9E3E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noWrap/>
            <w:vAlign w:val="center"/>
            <w:hideMark/>
          </w:tcPr>
          <w:p w14:paraId="60690CC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391D064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29871B5A"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vAlign w:val="center"/>
            <w:hideMark/>
          </w:tcPr>
          <w:p w14:paraId="3F3116B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1134" w:type="dxa"/>
            <w:tcBorders>
              <w:top w:val="nil"/>
              <w:left w:val="nil"/>
              <w:bottom w:val="single" w:sz="4" w:space="0" w:color="000000"/>
              <w:right w:val="single" w:sz="4" w:space="0" w:color="000000"/>
            </w:tcBorders>
            <w:shd w:val="clear" w:color="auto" w:fill="auto"/>
            <w:vAlign w:val="center"/>
            <w:hideMark/>
          </w:tcPr>
          <w:p w14:paraId="5940A40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1FE2441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c>
          <w:tcPr>
            <w:tcW w:w="1134" w:type="dxa"/>
            <w:tcBorders>
              <w:top w:val="nil"/>
              <w:left w:val="nil"/>
              <w:bottom w:val="single" w:sz="4" w:space="0" w:color="000000"/>
              <w:right w:val="single" w:sz="4" w:space="0" w:color="000000"/>
            </w:tcBorders>
            <w:shd w:val="clear" w:color="auto" w:fill="auto"/>
            <w:vAlign w:val="center"/>
            <w:hideMark/>
          </w:tcPr>
          <w:p w14:paraId="465AF721"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226 </w:t>
            </w:r>
          </w:p>
        </w:tc>
      </w:tr>
      <w:tr w:rsidR="00321F63" w:rsidRPr="00321F63" w14:paraId="2F7C2AFA" w14:textId="77777777" w:rsidTr="00C15057">
        <w:trPr>
          <w:trHeight w:val="717"/>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272915D"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4560" w:type="dxa"/>
            <w:tcBorders>
              <w:top w:val="nil"/>
              <w:left w:val="nil"/>
              <w:bottom w:val="single" w:sz="4" w:space="0" w:color="000000"/>
              <w:right w:val="single" w:sz="4" w:space="0" w:color="000000"/>
            </w:tcBorders>
            <w:shd w:val="clear" w:color="auto" w:fill="auto"/>
            <w:vAlign w:val="center"/>
            <w:hideMark/>
          </w:tcPr>
          <w:p w14:paraId="403F640B"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в части, предусматривающей реализацию по иным программам, в рамках которых не предусмотрено финансирование за счет средств Фонда, в т.ч.:</w:t>
            </w:r>
          </w:p>
        </w:tc>
        <w:tc>
          <w:tcPr>
            <w:tcW w:w="1276" w:type="dxa"/>
            <w:tcBorders>
              <w:top w:val="nil"/>
              <w:left w:val="nil"/>
              <w:bottom w:val="single" w:sz="4" w:space="0" w:color="000000"/>
              <w:right w:val="single" w:sz="4" w:space="0" w:color="000000"/>
            </w:tcBorders>
            <w:shd w:val="clear" w:color="auto" w:fill="auto"/>
            <w:noWrap/>
            <w:vAlign w:val="center"/>
            <w:hideMark/>
          </w:tcPr>
          <w:p w14:paraId="5AEDC9DE"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32 </w:t>
            </w:r>
          </w:p>
        </w:tc>
        <w:tc>
          <w:tcPr>
            <w:tcW w:w="1134" w:type="dxa"/>
            <w:tcBorders>
              <w:top w:val="nil"/>
              <w:left w:val="nil"/>
              <w:bottom w:val="single" w:sz="4" w:space="0" w:color="000000"/>
              <w:right w:val="single" w:sz="4" w:space="0" w:color="000000"/>
            </w:tcBorders>
            <w:shd w:val="clear" w:color="auto" w:fill="auto"/>
            <w:noWrap/>
            <w:vAlign w:val="center"/>
            <w:hideMark/>
          </w:tcPr>
          <w:p w14:paraId="6F663B9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4009DA7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2" w:type="dxa"/>
            <w:tcBorders>
              <w:top w:val="nil"/>
              <w:left w:val="nil"/>
              <w:bottom w:val="single" w:sz="4" w:space="0" w:color="000000"/>
              <w:right w:val="single" w:sz="4" w:space="0" w:color="000000"/>
            </w:tcBorders>
            <w:shd w:val="clear" w:color="auto" w:fill="auto"/>
            <w:vAlign w:val="center"/>
            <w:hideMark/>
          </w:tcPr>
          <w:p w14:paraId="550DE3D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 </w:t>
            </w:r>
          </w:p>
        </w:tc>
        <w:tc>
          <w:tcPr>
            <w:tcW w:w="993" w:type="dxa"/>
            <w:tcBorders>
              <w:top w:val="nil"/>
              <w:left w:val="nil"/>
              <w:bottom w:val="single" w:sz="4" w:space="0" w:color="000000"/>
              <w:right w:val="single" w:sz="4" w:space="0" w:color="000000"/>
            </w:tcBorders>
            <w:shd w:val="clear" w:color="auto" w:fill="auto"/>
            <w:vAlign w:val="center"/>
            <w:hideMark/>
          </w:tcPr>
          <w:p w14:paraId="10E97656"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34" w:type="dxa"/>
            <w:tcBorders>
              <w:top w:val="nil"/>
              <w:left w:val="nil"/>
              <w:bottom w:val="single" w:sz="4" w:space="0" w:color="000000"/>
              <w:right w:val="single" w:sz="4" w:space="0" w:color="000000"/>
            </w:tcBorders>
            <w:shd w:val="clear" w:color="auto" w:fill="auto"/>
            <w:vAlign w:val="center"/>
            <w:hideMark/>
          </w:tcPr>
          <w:p w14:paraId="676D779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992" w:type="dxa"/>
            <w:tcBorders>
              <w:top w:val="nil"/>
              <w:left w:val="nil"/>
              <w:bottom w:val="single" w:sz="4" w:space="0" w:color="000000"/>
              <w:right w:val="single" w:sz="4" w:space="0" w:color="000000"/>
            </w:tcBorders>
            <w:shd w:val="clear" w:color="auto" w:fill="auto"/>
            <w:vAlign w:val="center"/>
            <w:hideMark/>
          </w:tcPr>
          <w:p w14:paraId="6D90C39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0,00 </w:t>
            </w:r>
          </w:p>
        </w:tc>
        <w:tc>
          <w:tcPr>
            <w:tcW w:w="1134" w:type="dxa"/>
            <w:tcBorders>
              <w:top w:val="nil"/>
              <w:left w:val="nil"/>
              <w:bottom w:val="single" w:sz="4" w:space="0" w:color="000000"/>
              <w:right w:val="single" w:sz="4" w:space="0" w:color="000000"/>
            </w:tcBorders>
            <w:shd w:val="clear" w:color="auto" w:fill="auto"/>
            <w:vAlign w:val="center"/>
            <w:hideMark/>
          </w:tcPr>
          <w:p w14:paraId="65ACC130"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32 </w:t>
            </w:r>
          </w:p>
        </w:tc>
      </w:tr>
      <w:tr w:rsidR="00321F63" w:rsidRPr="00321F63" w14:paraId="2B6BEA09" w14:textId="77777777" w:rsidTr="00C15057">
        <w:trPr>
          <w:trHeight w:val="401"/>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98978CF" w14:textId="77777777" w:rsidR="00321F63" w:rsidRPr="00321F63" w:rsidRDefault="00321F63" w:rsidP="00321F63">
            <w:pPr>
              <w:jc w:val="cente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1</w:t>
            </w:r>
          </w:p>
        </w:tc>
        <w:tc>
          <w:tcPr>
            <w:tcW w:w="4560" w:type="dxa"/>
            <w:tcBorders>
              <w:top w:val="nil"/>
              <w:left w:val="nil"/>
              <w:bottom w:val="single" w:sz="4" w:space="0" w:color="000000"/>
              <w:right w:val="single" w:sz="4" w:space="0" w:color="000000"/>
            </w:tcBorders>
            <w:shd w:val="clear" w:color="auto" w:fill="auto"/>
            <w:vAlign w:val="center"/>
            <w:hideMark/>
          </w:tcPr>
          <w:p w14:paraId="39EC7BAF" w14:textId="77777777" w:rsidR="00321F63" w:rsidRPr="00321F63" w:rsidRDefault="00321F63" w:rsidP="00321F63">
            <w:pPr>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Итого по Ханты-Мансийский муниципальный район</w:t>
            </w:r>
          </w:p>
        </w:tc>
        <w:tc>
          <w:tcPr>
            <w:tcW w:w="1276" w:type="dxa"/>
            <w:tcBorders>
              <w:top w:val="nil"/>
              <w:left w:val="nil"/>
              <w:bottom w:val="single" w:sz="4" w:space="0" w:color="000000"/>
              <w:right w:val="single" w:sz="4" w:space="0" w:color="000000"/>
            </w:tcBorders>
            <w:shd w:val="clear" w:color="auto" w:fill="auto"/>
            <w:vAlign w:val="center"/>
            <w:hideMark/>
          </w:tcPr>
          <w:p w14:paraId="4051C449"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32 </w:t>
            </w:r>
          </w:p>
        </w:tc>
        <w:tc>
          <w:tcPr>
            <w:tcW w:w="1134" w:type="dxa"/>
            <w:tcBorders>
              <w:top w:val="nil"/>
              <w:left w:val="nil"/>
              <w:bottom w:val="single" w:sz="4" w:space="0" w:color="000000"/>
              <w:right w:val="single" w:sz="4" w:space="0" w:color="000000"/>
            </w:tcBorders>
            <w:shd w:val="clear" w:color="auto" w:fill="auto"/>
            <w:noWrap/>
            <w:vAlign w:val="center"/>
            <w:hideMark/>
          </w:tcPr>
          <w:p w14:paraId="1BE40AF3"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14:paraId="1684CB5F"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14:paraId="7F7AACBC"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14:paraId="2041B577"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14:paraId="13DB51C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14:paraId="5FDDE875"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w:t>
            </w:r>
          </w:p>
        </w:tc>
        <w:tc>
          <w:tcPr>
            <w:tcW w:w="1134" w:type="dxa"/>
            <w:tcBorders>
              <w:top w:val="nil"/>
              <w:left w:val="nil"/>
              <w:bottom w:val="single" w:sz="4" w:space="0" w:color="000000"/>
              <w:right w:val="single" w:sz="4" w:space="0" w:color="000000"/>
            </w:tcBorders>
            <w:shd w:val="clear" w:color="auto" w:fill="auto"/>
            <w:vAlign w:val="center"/>
            <w:hideMark/>
          </w:tcPr>
          <w:p w14:paraId="5F2BB92D" w14:textId="77777777" w:rsidR="00321F63" w:rsidRPr="00321F63" w:rsidRDefault="00321F63" w:rsidP="00321F63">
            <w:pPr>
              <w:jc w:val="right"/>
              <w:rPr>
                <w:rFonts w:ascii="Times New Roman" w:eastAsia="Times New Roman" w:hAnsi="Times New Roman"/>
                <w:color w:val="000000"/>
                <w:sz w:val="16"/>
                <w:szCs w:val="16"/>
                <w:lang w:eastAsia="ru-RU"/>
              </w:rPr>
            </w:pPr>
            <w:r w:rsidRPr="00321F63">
              <w:rPr>
                <w:rFonts w:ascii="Times New Roman" w:eastAsia="Times New Roman" w:hAnsi="Times New Roman"/>
                <w:color w:val="000000"/>
                <w:sz w:val="16"/>
                <w:szCs w:val="16"/>
                <w:lang w:eastAsia="ru-RU"/>
              </w:rPr>
              <w:t xml:space="preserve">32 </w:t>
            </w:r>
          </w:p>
        </w:tc>
      </w:tr>
    </w:tbl>
    <w:p w14:paraId="469DFC0C" w14:textId="77777777" w:rsidR="000D0976" w:rsidRPr="00885DF5" w:rsidRDefault="000D0976" w:rsidP="00585C27">
      <w:pPr>
        <w:rPr>
          <w:rFonts w:ascii="Times New Roman" w:hAnsi="Times New Roman"/>
          <w:lang w:eastAsia="ru-RU"/>
        </w:rPr>
        <w:sectPr w:rsidR="000D0976" w:rsidRPr="00885DF5" w:rsidSect="00885DF5">
          <w:pgSz w:w="16838" w:h="11905" w:orient="landscape" w:code="9"/>
          <w:pgMar w:top="1418" w:right="1276" w:bottom="1134" w:left="1559" w:header="567" w:footer="431" w:gutter="0"/>
          <w:cols w:space="720"/>
          <w:titlePg/>
          <w:docGrid w:linePitch="299"/>
        </w:sectPr>
      </w:pPr>
    </w:p>
    <w:p w14:paraId="35DB36C5" w14:textId="77777777" w:rsidR="009F6627" w:rsidRDefault="003834F0" w:rsidP="009F6627">
      <w:pPr>
        <w:pStyle w:val="ConsPlusTitle"/>
        <w:jc w:val="right"/>
        <w:rPr>
          <w:rFonts w:ascii="Times New Roman" w:hAnsi="Times New Roman" w:cs="Times New Roman"/>
          <w:b w:val="0"/>
          <w:sz w:val="28"/>
          <w:szCs w:val="28"/>
        </w:rPr>
      </w:pPr>
      <w:r w:rsidRPr="0007137B">
        <w:rPr>
          <w:rFonts w:ascii="Times New Roman" w:hAnsi="Times New Roman" w:cs="Times New Roman"/>
          <w:b w:val="0"/>
          <w:sz w:val="28"/>
          <w:szCs w:val="28"/>
        </w:rPr>
        <w:lastRenderedPageBreak/>
        <w:t>Приложение 5</w:t>
      </w:r>
      <w:r w:rsidR="009F6627">
        <w:rPr>
          <w:rFonts w:ascii="Times New Roman" w:hAnsi="Times New Roman" w:cs="Times New Roman"/>
          <w:b w:val="0"/>
          <w:sz w:val="28"/>
          <w:szCs w:val="28"/>
        </w:rPr>
        <w:t xml:space="preserve"> </w:t>
      </w:r>
    </w:p>
    <w:p w14:paraId="35D0F850" w14:textId="77777777" w:rsidR="009F6627" w:rsidRPr="009F6627" w:rsidRDefault="009F6627" w:rsidP="00585C27">
      <w:pPr>
        <w:pStyle w:val="ConsPlusTitle"/>
        <w:jc w:val="right"/>
        <w:rPr>
          <w:rFonts w:ascii="Times New Roman" w:hAnsi="Times New Roman" w:cs="Times New Roman"/>
          <w:b w:val="0"/>
          <w:sz w:val="28"/>
          <w:szCs w:val="28"/>
        </w:rPr>
      </w:pPr>
    </w:p>
    <w:p w14:paraId="10A53CE7" w14:textId="77777777" w:rsidR="000D0976" w:rsidRPr="0007137B" w:rsidRDefault="000D0976" w:rsidP="00585C27">
      <w:pPr>
        <w:pStyle w:val="ConsPlusNormal"/>
        <w:widowControl/>
        <w:ind w:firstLine="708"/>
        <w:jc w:val="center"/>
        <w:rPr>
          <w:rFonts w:ascii="Times New Roman" w:hAnsi="Times New Roman" w:cs="Times New Roman"/>
          <w:sz w:val="24"/>
          <w:szCs w:val="24"/>
        </w:rPr>
      </w:pPr>
    </w:p>
    <w:p w14:paraId="171B3E48" w14:textId="77777777" w:rsidR="00C15057" w:rsidRPr="00C15057" w:rsidRDefault="00C15057" w:rsidP="00C15057">
      <w:pPr>
        <w:pStyle w:val="ConsPlusTitle"/>
        <w:jc w:val="center"/>
        <w:rPr>
          <w:rFonts w:ascii="Times New Roman" w:hAnsi="Times New Roman" w:cs="Times New Roman"/>
        </w:rPr>
      </w:pPr>
      <w:r w:rsidRPr="00C15057">
        <w:rPr>
          <w:rFonts w:ascii="Times New Roman" w:hAnsi="Times New Roman" w:cs="Times New Roman"/>
        </w:rPr>
        <w:t>ПЕРЕЧЕНЬ</w:t>
      </w:r>
    </w:p>
    <w:p w14:paraId="0B311338" w14:textId="77777777" w:rsidR="00C15057" w:rsidRPr="00C15057" w:rsidRDefault="00C15057" w:rsidP="00C15057">
      <w:pPr>
        <w:pStyle w:val="ConsPlusTitle"/>
        <w:jc w:val="center"/>
        <w:rPr>
          <w:rFonts w:ascii="Times New Roman" w:hAnsi="Times New Roman" w:cs="Times New Roman"/>
        </w:rPr>
      </w:pPr>
      <w:r w:rsidRPr="00C15057">
        <w:rPr>
          <w:rFonts w:ascii="Times New Roman" w:hAnsi="Times New Roman" w:cs="Times New Roman"/>
        </w:rPr>
        <w:t>ХАРАКТЕРИСТИК ПРОЕКТИРУЕМЫХ (СТРОЯЩИХСЯ) И ПРИОБРЕТАЕМЫХ</w:t>
      </w:r>
    </w:p>
    <w:p w14:paraId="74BB149F" w14:textId="77777777" w:rsidR="00C15057" w:rsidRPr="00C15057" w:rsidRDefault="00C15057" w:rsidP="00C15057">
      <w:pPr>
        <w:pStyle w:val="ConsPlusTitle"/>
        <w:jc w:val="center"/>
        <w:rPr>
          <w:rFonts w:ascii="Times New Roman" w:hAnsi="Times New Roman" w:cs="Times New Roman"/>
        </w:rPr>
      </w:pPr>
      <w:r w:rsidRPr="00C15057">
        <w:rPr>
          <w:rFonts w:ascii="Times New Roman" w:hAnsi="Times New Roman" w:cs="Times New Roman"/>
        </w:rPr>
        <w:t>ЖИЛЫХ ПОМЕЩЕНИЙ, КОТОРЫЕ БУДУТ ПРЕДОСТАВЛЕНЫ ГРАЖДАНАМ</w:t>
      </w:r>
    </w:p>
    <w:p w14:paraId="48130A54" w14:textId="77777777" w:rsidR="00C15057" w:rsidRPr="00C15057" w:rsidRDefault="00C15057" w:rsidP="00C15057">
      <w:pPr>
        <w:pStyle w:val="ConsPlusTitle"/>
        <w:jc w:val="center"/>
        <w:rPr>
          <w:rFonts w:ascii="Times New Roman" w:hAnsi="Times New Roman" w:cs="Times New Roman"/>
        </w:rPr>
      </w:pPr>
      <w:r w:rsidRPr="00C15057">
        <w:rPr>
          <w:rFonts w:ascii="Times New Roman" w:hAnsi="Times New Roman" w:cs="Times New Roman"/>
        </w:rPr>
        <w:t>ПРИ РЕАЛИЗАЦИИ ПРОГРАММЫ</w:t>
      </w:r>
    </w:p>
    <w:p w14:paraId="1D800804" w14:textId="77777777" w:rsidR="00C15057" w:rsidRPr="00C15057" w:rsidRDefault="00C15057" w:rsidP="00C15057">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170"/>
        <w:gridCol w:w="5216"/>
      </w:tblGrid>
      <w:tr w:rsidR="00C15057" w:rsidRPr="00C15057" w14:paraId="2B71CF12" w14:textId="77777777" w:rsidTr="00A36F82">
        <w:tc>
          <w:tcPr>
            <w:tcW w:w="629" w:type="dxa"/>
          </w:tcPr>
          <w:p w14:paraId="53C05094" w14:textId="77777777" w:rsidR="00C15057" w:rsidRPr="00C15057" w:rsidRDefault="00C15057" w:rsidP="00C15057">
            <w:pPr>
              <w:pStyle w:val="ConsPlusNormal"/>
              <w:ind w:firstLine="142"/>
              <w:jc w:val="center"/>
              <w:rPr>
                <w:rFonts w:ascii="Times New Roman" w:hAnsi="Times New Roman" w:cs="Times New Roman"/>
              </w:rPr>
            </w:pPr>
            <w:r w:rsidRPr="00C15057">
              <w:rPr>
                <w:rFonts w:ascii="Times New Roman" w:hAnsi="Times New Roman" w:cs="Times New Roman"/>
              </w:rPr>
              <w:t>N п/п</w:t>
            </w:r>
          </w:p>
        </w:tc>
        <w:tc>
          <w:tcPr>
            <w:tcW w:w="3170" w:type="dxa"/>
          </w:tcPr>
          <w:p w14:paraId="13E0106A" w14:textId="77777777" w:rsidR="00C15057" w:rsidRPr="00C15057" w:rsidRDefault="00C15057" w:rsidP="00C15057">
            <w:pPr>
              <w:pStyle w:val="ConsPlusNormal"/>
              <w:ind w:firstLine="80"/>
              <w:jc w:val="center"/>
              <w:rPr>
                <w:rFonts w:ascii="Times New Roman" w:hAnsi="Times New Roman" w:cs="Times New Roman"/>
              </w:rPr>
            </w:pPr>
            <w:r w:rsidRPr="00C15057">
              <w:rPr>
                <w:rFonts w:ascii="Times New Roman" w:hAnsi="Times New Roman" w:cs="Times New Roman"/>
              </w:rPr>
              <w:t>Наименование рекомендуемой характеристики</w:t>
            </w:r>
          </w:p>
        </w:tc>
        <w:tc>
          <w:tcPr>
            <w:tcW w:w="5216" w:type="dxa"/>
          </w:tcPr>
          <w:p w14:paraId="15E27366" w14:textId="77777777" w:rsidR="00C15057" w:rsidRPr="00C15057" w:rsidRDefault="00C15057" w:rsidP="001B0F61">
            <w:pPr>
              <w:pStyle w:val="ConsPlusNormal"/>
              <w:jc w:val="center"/>
              <w:rPr>
                <w:rFonts w:ascii="Times New Roman" w:hAnsi="Times New Roman" w:cs="Times New Roman"/>
              </w:rPr>
            </w:pPr>
            <w:r w:rsidRPr="00C15057">
              <w:rPr>
                <w:rFonts w:ascii="Times New Roman" w:hAnsi="Times New Roman" w:cs="Times New Roman"/>
              </w:rPr>
              <w:t>Содержание рекомендуемой характеристики</w:t>
            </w:r>
          </w:p>
        </w:tc>
      </w:tr>
      <w:tr w:rsidR="00C15057" w:rsidRPr="00C15057" w14:paraId="05A7510A" w14:textId="77777777" w:rsidTr="00A36F82">
        <w:tc>
          <w:tcPr>
            <w:tcW w:w="629" w:type="dxa"/>
          </w:tcPr>
          <w:p w14:paraId="4821B629"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t>1.</w:t>
            </w:r>
          </w:p>
        </w:tc>
        <w:tc>
          <w:tcPr>
            <w:tcW w:w="3170" w:type="dxa"/>
          </w:tcPr>
          <w:p w14:paraId="50562DD1"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Проектная документация на дом</w:t>
            </w:r>
          </w:p>
        </w:tc>
        <w:tc>
          <w:tcPr>
            <w:tcW w:w="5216" w:type="dxa"/>
          </w:tcPr>
          <w:p w14:paraId="15288C7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процесс строительства и эксплуатации был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 Проектную документацию рекомендуется разрабатывать в соответствии с требованиями:</w:t>
            </w:r>
          </w:p>
          <w:p w14:paraId="4FA2378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Федерального </w:t>
            </w:r>
            <w:hyperlink r:id="rId24">
              <w:r w:rsidRPr="00C15057">
                <w:rPr>
                  <w:rFonts w:ascii="Times New Roman" w:hAnsi="Times New Roman" w:cs="Times New Roman"/>
                  <w:color w:val="0000FF"/>
                </w:rPr>
                <w:t>закона</w:t>
              </w:r>
            </w:hyperlink>
            <w:r w:rsidRPr="00C15057">
              <w:rPr>
                <w:rFonts w:ascii="Times New Roman" w:hAnsi="Times New Roman" w:cs="Times New Roman"/>
              </w:rPr>
              <w:t xml:space="preserve"> от 22 июля 2008 года N 123-ФЗ "Технический регламент о требованиях пожарной безопасности";</w:t>
            </w:r>
          </w:p>
          <w:p w14:paraId="1D3A1981"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Федерального </w:t>
            </w:r>
            <w:hyperlink r:id="rId25">
              <w:r w:rsidRPr="00C15057">
                <w:rPr>
                  <w:rFonts w:ascii="Times New Roman" w:hAnsi="Times New Roman" w:cs="Times New Roman"/>
                  <w:color w:val="0000FF"/>
                </w:rPr>
                <w:t>закона</w:t>
              </w:r>
            </w:hyperlink>
            <w:r w:rsidRPr="00C15057">
              <w:rPr>
                <w:rFonts w:ascii="Times New Roman" w:hAnsi="Times New Roman" w:cs="Times New Roman"/>
              </w:rPr>
              <w:t xml:space="preserve"> от 30 декабря 2009 года N 384-ФЗ "Технический регламент о безопасности зданий и сооружений";</w:t>
            </w:r>
          </w:p>
          <w:p w14:paraId="58F13850" w14:textId="77777777" w:rsidR="00C15057" w:rsidRPr="00C15057" w:rsidRDefault="00000000" w:rsidP="001B0F61">
            <w:pPr>
              <w:pStyle w:val="ConsPlusNormal"/>
              <w:rPr>
                <w:rFonts w:ascii="Times New Roman" w:hAnsi="Times New Roman" w:cs="Times New Roman"/>
              </w:rPr>
            </w:pPr>
            <w:hyperlink r:id="rId26">
              <w:r w:rsidR="00C15057" w:rsidRPr="00C15057">
                <w:rPr>
                  <w:rFonts w:ascii="Times New Roman" w:hAnsi="Times New Roman" w:cs="Times New Roman"/>
                  <w:color w:val="0000FF"/>
                </w:rPr>
                <w:t>постановления</w:t>
              </w:r>
            </w:hyperlink>
            <w:r w:rsidR="00C15057" w:rsidRPr="00C15057">
              <w:rPr>
                <w:rFonts w:ascii="Times New Roman" w:hAnsi="Times New Roman" w:cs="Times New Roman"/>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390A35B9"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42.13330.2016 "Градостроительство. Планировка и застройка городских и сельских поселений", утвержденного </w:t>
            </w:r>
            <w:hyperlink r:id="rId27">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30 декабря 2016 года N 1034/</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57BBB9D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54.13330.2022 "СНиП 31-01-2003 Здания жилые многоквартирные", утвержденного </w:t>
            </w:r>
            <w:hyperlink r:id="rId28">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13 мая 2022 года N 361/</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57D48F4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55.13330.2016 "Дома жилые одноквартирные", утвержденного </w:t>
            </w:r>
            <w:hyperlink r:id="rId29">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20 октября 2016 года N 725/</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108A2091"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59.13330.2020 "Доступность зданий и сооружений для маломобильных групп населения", утвержденного </w:t>
            </w:r>
            <w:hyperlink r:id="rId30">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30 декабря 2020 года N 904/</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1E1018D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14.13330.2018 "Строительство в сейсмических районах", утвержденного </w:t>
            </w:r>
            <w:hyperlink r:id="rId31">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24 мая 2018 года N 309/</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6A96CD5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22.13330.2016 "Основания зданий и сооружений", утвержденного </w:t>
            </w:r>
            <w:hyperlink r:id="rId32">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w:t>
            </w:r>
            <w:r w:rsidRPr="00C15057">
              <w:rPr>
                <w:rFonts w:ascii="Times New Roman" w:hAnsi="Times New Roman" w:cs="Times New Roman"/>
              </w:rPr>
              <w:lastRenderedPageBreak/>
              <w:t>Российской Федерации от 16 декабря 2016 года N 970/</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36509ADC" w14:textId="77777777" w:rsidR="00C15057" w:rsidRPr="00C15057" w:rsidRDefault="00000000" w:rsidP="001B0F61">
            <w:pPr>
              <w:pStyle w:val="ConsPlusNormal"/>
              <w:rPr>
                <w:rFonts w:ascii="Times New Roman" w:hAnsi="Times New Roman" w:cs="Times New Roman"/>
              </w:rPr>
            </w:pPr>
            <w:hyperlink r:id="rId33">
              <w:r w:rsidR="00C15057" w:rsidRPr="00C15057">
                <w:rPr>
                  <w:rFonts w:ascii="Times New Roman" w:hAnsi="Times New Roman" w:cs="Times New Roman"/>
                  <w:color w:val="0000FF"/>
                </w:rPr>
                <w:t>СП 2.13130.2020</w:t>
              </w:r>
            </w:hyperlink>
            <w:r w:rsidR="00C15057" w:rsidRPr="00C15057">
              <w:rPr>
                <w:rFonts w:ascii="Times New Roman" w:hAnsi="Times New Roman" w:cs="Times New Roman"/>
              </w:rPr>
              <w:t xml:space="preserve"> "Системы противопожарной защиты. Обеспечение огнестойкости объектов защиты",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12 марта 2020 года N 151;</w:t>
            </w:r>
          </w:p>
          <w:p w14:paraId="4D51C75B" w14:textId="77777777" w:rsidR="00C15057" w:rsidRPr="00C15057" w:rsidRDefault="00000000" w:rsidP="001B0F61">
            <w:pPr>
              <w:pStyle w:val="ConsPlusNormal"/>
              <w:rPr>
                <w:rFonts w:ascii="Times New Roman" w:hAnsi="Times New Roman" w:cs="Times New Roman"/>
              </w:rPr>
            </w:pPr>
            <w:hyperlink r:id="rId34">
              <w:r w:rsidR="00C15057" w:rsidRPr="00C15057">
                <w:rPr>
                  <w:rFonts w:ascii="Times New Roman" w:hAnsi="Times New Roman" w:cs="Times New Roman"/>
                  <w:color w:val="0000FF"/>
                </w:rPr>
                <w:t>СП 4.13130.2013</w:t>
              </w:r>
            </w:hyperlink>
            <w:r w:rsidR="00C15057" w:rsidRPr="00C15057">
              <w:rPr>
                <w:rFonts w:ascii="Times New Roman" w:hAnsi="Times New Roman" w:cs="Times New Roman"/>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2013 года N 288;</w:t>
            </w:r>
          </w:p>
          <w:p w14:paraId="5559DB4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255.1325800.2016 "Здания и сооружения. Правила эксплуатации. Основные положения", утвержденного </w:t>
            </w:r>
            <w:hyperlink r:id="rId35">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24 августа 2016 года N 590/</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733F12BA"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20.13330.2016 "СНиП 2.01.07-85* Нагрузки и воздействия", утвержденного </w:t>
            </w:r>
            <w:hyperlink r:id="rId36">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3 декабря 2016 года N 891/</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55BE7024"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28.13330.2017 "СНиП 2.03.11-85 Защита строительных конструкций от коррозии", утвержденного </w:t>
            </w:r>
            <w:hyperlink r:id="rId37">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27 февраля 2017 года N 127/</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05E0F79D"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50.13330.2024 "СНиП 23-02-2003 Тепловая защита зданий", утвержденного </w:t>
            </w:r>
            <w:hyperlink r:id="rId38">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15 мая 2024 года N 327/</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2287F00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70.13330.2012 "СНиП 3.03.01-87 Несущие и ограждающие конструкции", утвержденного </w:t>
            </w:r>
            <w:hyperlink r:id="rId39">
              <w:r w:rsidRPr="00C15057">
                <w:rPr>
                  <w:rFonts w:ascii="Times New Roman" w:hAnsi="Times New Roman" w:cs="Times New Roman"/>
                  <w:color w:val="0000FF"/>
                </w:rPr>
                <w:t>приказом</w:t>
              </w:r>
            </w:hyperlink>
            <w:r w:rsidRPr="00C15057">
              <w:rPr>
                <w:rFonts w:ascii="Times New Roman" w:hAnsi="Times New Roman" w:cs="Times New Roman"/>
              </w:rPr>
              <w:t xml:space="preserve"> Федерального агентства по строительству и жилищно-коммунальному хозяйству от 25 декабря 2012 года N 109/ГС;</w:t>
            </w:r>
          </w:p>
          <w:p w14:paraId="54109DB4"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СП 230.1325800.2015 "</w:t>
            </w:r>
            <w:proofErr w:type="gramStart"/>
            <w:r w:rsidRPr="00C15057">
              <w:rPr>
                <w:rFonts w:ascii="Times New Roman" w:hAnsi="Times New Roman" w:cs="Times New Roman"/>
              </w:rPr>
              <w:t>Конструкции</w:t>
            </w:r>
            <w:proofErr w:type="gramEnd"/>
            <w:r w:rsidRPr="00C15057">
              <w:rPr>
                <w:rFonts w:ascii="Times New Roman" w:hAnsi="Times New Roman" w:cs="Times New Roman"/>
              </w:rPr>
              <w:t xml:space="preserve"> ограждающие зданий. Характеристики теплотехнических неоднородностей", утвержденного </w:t>
            </w:r>
            <w:hyperlink r:id="rId40">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8 апреля 2015 года N 261/</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1C7ED5B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255.1325800.2016 "Здания и сооружения. Правила эксплуатации. Основные положения", утвержденного </w:t>
            </w:r>
            <w:hyperlink r:id="rId41">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24 августа 2016 года N 590/</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48D9805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260.1325800.2023 "Конструкции стальные тонкостенные из холодногнутых оцинкованных профилей и гофрированных листов. Правила проектирования", утвержденного </w:t>
            </w:r>
            <w:hyperlink r:id="rId42">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28 декабря 2023 года N 1015/</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5B1E09B6"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64.13330.2017 "СНиП II-25-80 Деревянные конструкции", утвержденного </w:t>
            </w:r>
            <w:hyperlink r:id="rId43">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27 февраля 2017 года N 129/</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2A675F1D"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352.1325800.2017 "Здания жилые одноквартирные с деревянным каркасом. Правила проектирования и строительства", утвержденного </w:t>
            </w:r>
            <w:hyperlink r:id="rId44">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13 декабря 2017 года N 1660/</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5AB8A6C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382.1325800.2017 "Конструкции деревянные клееные на вклеенных стержнях. Методы расчета", утвержденного </w:t>
            </w:r>
            <w:hyperlink r:id="rId45">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20 декабря 2017 года N 1688/</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78E26EC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452.1325800.2019 "Здания жилые многоквартирные с применением деревянных конструкций. Правила проектирования", утвержденного </w:t>
            </w:r>
            <w:hyperlink r:id="rId46">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28 октября 2019 года N 651/</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21C02C9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СП 516.1325800.2022 "Здания из деревянных срубных конструкций. Правила проектирования и строительства", утвержденного </w:t>
            </w:r>
            <w:hyperlink r:id="rId47">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11 апреля 2022 года N 270/</w:t>
            </w:r>
            <w:proofErr w:type="spellStart"/>
            <w:r w:rsidRPr="00C15057">
              <w:rPr>
                <w:rFonts w:ascii="Times New Roman" w:hAnsi="Times New Roman" w:cs="Times New Roman"/>
              </w:rPr>
              <w:t>пр</w:t>
            </w:r>
            <w:proofErr w:type="spellEnd"/>
            <w:r w:rsidRPr="00C15057">
              <w:rPr>
                <w:rFonts w:ascii="Times New Roman" w:hAnsi="Times New Roman" w:cs="Times New Roman"/>
              </w:rPr>
              <w:t>;</w:t>
            </w:r>
          </w:p>
          <w:p w14:paraId="647AAF15" w14:textId="77777777" w:rsidR="00C15057" w:rsidRPr="00C15057" w:rsidRDefault="00000000" w:rsidP="001B0F61">
            <w:pPr>
              <w:pStyle w:val="ConsPlusNormal"/>
              <w:rPr>
                <w:rFonts w:ascii="Times New Roman" w:hAnsi="Times New Roman" w:cs="Times New Roman"/>
              </w:rPr>
            </w:pPr>
            <w:hyperlink r:id="rId48">
              <w:r w:rsidR="00C15057" w:rsidRPr="00C15057">
                <w:rPr>
                  <w:rFonts w:ascii="Times New Roman" w:hAnsi="Times New Roman" w:cs="Times New Roman"/>
                  <w:color w:val="0000FF"/>
                </w:rPr>
                <w:t>СанПиН</w:t>
              </w:r>
            </w:hyperlink>
            <w:r w:rsidR="00C15057" w:rsidRPr="00C15057">
              <w:rPr>
                <w:rFonts w:ascii="Times New Roman" w:hAnsi="Times New Roman" w:cs="Times New Roman"/>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года N 2;</w:t>
            </w:r>
          </w:p>
          <w:p w14:paraId="519BB4D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w:t>
            </w:r>
            <w:hyperlink r:id="rId49">
              <w:r w:rsidRPr="00C15057">
                <w:rPr>
                  <w:rFonts w:ascii="Times New Roman" w:hAnsi="Times New Roman" w:cs="Times New Roman"/>
                  <w:color w:val="0000FF"/>
                </w:rPr>
                <w:t>приказом</w:t>
              </w:r>
            </w:hyperlink>
            <w:r w:rsidRPr="00C15057">
              <w:rPr>
                <w:rFonts w:ascii="Times New Roman" w:hAnsi="Times New Roman" w:cs="Times New Roman"/>
              </w:rPr>
              <w:t xml:space="preserve"> Федерального агентства по техническому регулированию и метрологии от 23 июня 2020 года N 282-ст;</w:t>
            </w:r>
          </w:p>
          <w:p w14:paraId="5D763BE7" w14:textId="77777777" w:rsidR="00C15057" w:rsidRPr="00C15057" w:rsidRDefault="00000000" w:rsidP="001B0F61">
            <w:pPr>
              <w:pStyle w:val="ConsPlusNormal"/>
              <w:rPr>
                <w:rFonts w:ascii="Times New Roman" w:hAnsi="Times New Roman" w:cs="Times New Roman"/>
              </w:rPr>
            </w:pPr>
            <w:hyperlink r:id="rId50">
              <w:r w:rsidR="00C15057" w:rsidRPr="00C15057">
                <w:rPr>
                  <w:rFonts w:ascii="Times New Roman" w:hAnsi="Times New Roman" w:cs="Times New Roman"/>
                  <w:color w:val="0000FF"/>
                </w:rPr>
                <w:t>методики</w:t>
              </w:r>
            </w:hyperlink>
            <w:r w:rsidR="00C15057" w:rsidRPr="00C15057">
              <w:rPr>
                <w:rFonts w:ascii="Times New Roman" w:hAnsi="Times New Roman" w:cs="Times New Roman"/>
              </w:rPr>
              <w:t xml:space="preserve">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Министерства строительства и жилищно-коммунального хозяйства Российской Федерации от 26 октября 2017 года N 1484/пр.</w:t>
            </w:r>
          </w:p>
          <w:p w14:paraId="1BE500E9"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w:t>
            </w:r>
            <w:hyperlink r:id="rId51">
              <w:r w:rsidRPr="00C15057">
                <w:rPr>
                  <w:rFonts w:ascii="Times New Roman" w:hAnsi="Times New Roman" w:cs="Times New Roman"/>
                  <w:color w:val="0000FF"/>
                </w:rPr>
                <w:t>правил и нормативов</w:t>
              </w:r>
            </w:hyperlink>
            <w:r w:rsidRPr="00C15057">
              <w:rPr>
                <w:rFonts w:ascii="Times New Roman" w:hAnsi="Times New Roman" w:cs="Times New Roman"/>
              </w:rPr>
              <w:t xml:space="preserve">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14:paraId="3B60A504"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C15057" w:rsidRPr="00C15057" w14:paraId="504CC5C3" w14:textId="77777777" w:rsidTr="00A36F82">
        <w:tc>
          <w:tcPr>
            <w:tcW w:w="629" w:type="dxa"/>
          </w:tcPr>
          <w:p w14:paraId="7EDCA427"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lastRenderedPageBreak/>
              <w:t>2.</w:t>
            </w:r>
          </w:p>
        </w:tc>
        <w:tc>
          <w:tcPr>
            <w:tcW w:w="3170" w:type="dxa"/>
          </w:tcPr>
          <w:p w14:paraId="71925CDB"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5216" w:type="dxa"/>
          </w:tcPr>
          <w:p w14:paraId="170144F5"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строящихся домах рекомендуется обеспечивать наличие:</w:t>
            </w:r>
          </w:p>
          <w:p w14:paraId="26BF272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несущих строительных конструкций, выполненных из следующих материалов:</w:t>
            </w:r>
          </w:p>
          <w:p w14:paraId="0E4E975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781145C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б) перекрытия из сборных и монолитных железобетонных конструкций;</w:t>
            </w:r>
          </w:p>
          <w:p w14:paraId="49AE4386"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фундаменты из сборных и монолитных железобетонных и каменных конструкций.</w:t>
            </w:r>
          </w:p>
          <w:p w14:paraId="3D6144E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для возведения многоквартирных жилых зданий при наличии заключения экспертизы проектной документации, предусмотренного </w:t>
            </w:r>
            <w:hyperlink r:id="rId52">
              <w:r w:rsidRPr="00C15057">
                <w:rPr>
                  <w:rFonts w:ascii="Times New Roman" w:hAnsi="Times New Roman" w:cs="Times New Roman"/>
                  <w:color w:val="0000FF"/>
                </w:rPr>
                <w:t>статьей 49</w:t>
              </w:r>
            </w:hyperlink>
            <w:r w:rsidRPr="00C15057">
              <w:rPr>
                <w:rFonts w:ascii="Times New Roman" w:hAnsi="Times New Roman" w:cs="Times New Roman"/>
              </w:rPr>
              <w:t xml:space="preserve"> Градостроительного кодекса Российской Федерации.</w:t>
            </w:r>
          </w:p>
          <w:p w14:paraId="579DD206"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w:t>
            </w:r>
            <w:hyperlink r:id="rId53">
              <w:r w:rsidRPr="00C15057">
                <w:rPr>
                  <w:rFonts w:ascii="Times New Roman" w:hAnsi="Times New Roman" w:cs="Times New Roman"/>
                  <w:color w:val="0000FF"/>
                </w:rPr>
                <w:t>раздела 1</w:t>
              </w:r>
            </w:hyperlink>
            <w:r w:rsidRPr="00C15057">
              <w:rPr>
                <w:rFonts w:ascii="Times New Roman" w:hAnsi="Times New Roman" w:cs="Times New Roman"/>
              </w:rPr>
              <w:t xml:space="preserve"> приложения 2 к 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11 ноября 2021 года N 817/пр.</w:t>
            </w:r>
          </w:p>
          <w:p w14:paraId="5C8F042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759FFD9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санитарного узла (раздельного или совмещенного), который должен быть внутриквартирным и включать ванну, унитаз, раковину;</w:t>
            </w:r>
          </w:p>
          <w:p w14:paraId="15CFD855"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внутридомовых инженерных систем, включая системы:</w:t>
            </w:r>
          </w:p>
          <w:p w14:paraId="61AAE5F5"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а) электроснабжения (с силовым и иным электрооборудованием в соответствии с проектной документацией);</w:t>
            </w:r>
          </w:p>
          <w:p w14:paraId="7444C0D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б) холодного водоснабжения;</w:t>
            </w:r>
          </w:p>
          <w:p w14:paraId="0CA7EED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водоотведения (канализации);</w:t>
            </w:r>
          </w:p>
          <w:p w14:paraId="2181D6F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C15057">
              <w:rPr>
                <w:rFonts w:ascii="Times New Roman" w:hAnsi="Times New Roman" w:cs="Times New Roman"/>
              </w:rPr>
              <w:t>легкосбрасываемых</w:t>
            </w:r>
            <w:proofErr w:type="spellEnd"/>
            <w:r w:rsidRPr="00C15057">
              <w:rPr>
                <w:rFonts w:ascii="Times New Roman" w:hAnsi="Times New Roman" w:cs="Times New Roman"/>
              </w:rPr>
              <w:t xml:space="preserve"> оконных блоков (в соответствии с проектной документацией);</w:t>
            </w:r>
          </w:p>
          <w:p w14:paraId="0D20920F"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358FF22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е) горячего водоснабжения;</w:t>
            </w:r>
          </w:p>
          <w:p w14:paraId="6E48F464"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ж) противопожарной безопасности (в соответствии с проектной документацией);</w:t>
            </w:r>
          </w:p>
          <w:p w14:paraId="7FD48BB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з) </w:t>
            </w:r>
            <w:proofErr w:type="spellStart"/>
            <w:r w:rsidRPr="00C15057">
              <w:rPr>
                <w:rFonts w:ascii="Times New Roman" w:hAnsi="Times New Roman" w:cs="Times New Roman"/>
              </w:rPr>
              <w:t>мусороудаления</w:t>
            </w:r>
            <w:proofErr w:type="spellEnd"/>
            <w:r w:rsidRPr="00C15057">
              <w:rPr>
                <w:rFonts w:ascii="Times New Roman" w:hAnsi="Times New Roman" w:cs="Times New Roman"/>
              </w:rPr>
              <w:t xml:space="preserve"> (при наличии в соответствии с проектной документацией);</w:t>
            </w:r>
          </w:p>
          <w:p w14:paraId="1800371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lastRenderedPageBreak/>
              <w:t>при наличии экономической целесообразности - локальных систем энергоснабжения;</w:t>
            </w:r>
          </w:p>
          <w:p w14:paraId="5B4EE1FF"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принятых в эксплуатацию и зарегистрированных в установленном порядке лифтов (при наличии в соответствии с проектной документацией).</w:t>
            </w:r>
          </w:p>
          <w:p w14:paraId="7C40CFA5"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Лифты рекомендуется оснащать:</w:t>
            </w:r>
          </w:p>
          <w:p w14:paraId="5D6AEF3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а) кабиной, предназначенной для пользования инвалидом на кресле-коляске с сопровождающим лицом;</w:t>
            </w:r>
          </w:p>
          <w:p w14:paraId="6A68F291"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б) оборудованием для связи с диспетчером;</w:t>
            </w:r>
          </w:p>
          <w:p w14:paraId="572E84B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аварийным освещением кабины лифта;</w:t>
            </w:r>
          </w:p>
          <w:p w14:paraId="2EA6F4E4"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г) светодиодным освещением кабины лифта в антивандальном исполнении;</w:t>
            </w:r>
          </w:p>
          <w:p w14:paraId="560DAB70"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д) панелью управления кабиной лифта в антивандальном исполнении;</w:t>
            </w:r>
          </w:p>
          <w:p w14:paraId="6576D50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1AD6881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оконных блоков со стеклопакетом класса энергоэффективности в соответствии с классом энергоэффективности дома;</w:t>
            </w:r>
          </w:p>
          <w:p w14:paraId="332FB67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4876EFF5"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w:t>
            </w:r>
            <w:proofErr w:type="spellStart"/>
            <w:r w:rsidRPr="00C15057">
              <w:rPr>
                <w:rFonts w:ascii="Times New Roman" w:hAnsi="Times New Roman" w:cs="Times New Roman"/>
              </w:rPr>
              <w:t>автодоводчиком</w:t>
            </w:r>
            <w:proofErr w:type="spellEnd"/>
            <w:r w:rsidRPr="00C15057">
              <w:rPr>
                <w:rFonts w:ascii="Times New Roman" w:hAnsi="Times New Roman" w:cs="Times New Roman"/>
              </w:rPr>
              <w:t>;</w:t>
            </w:r>
          </w:p>
          <w:p w14:paraId="15E05AD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во входах в подвал (техническое подполье) дома металлических дверных блоков с замком, ручками и </w:t>
            </w:r>
            <w:proofErr w:type="spellStart"/>
            <w:r w:rsidRPr="00C15057">
              <w:rPr>
                <w:rFonts w:ascii="Times New Roman" w:hAnsi="Times New Roman" w:cs="Times New Roman"/>
              </w:rPr>
              <w:t>автодоводчиком</w:t>
            </w:r>
            <w:proofErr w:type="spellEnd"/>
            <w:r w:rsidRPr="00C15057">
              <w:rPr>
                <w:rFonts w:ascii="Times New Roman" w:hAnsi="Times New Roman" w:cs="Times New Roman"/>
              </w:rPr>
              <w:t>;</w:t>
            </w:r>
          </w:p>
          <w:p w14:paraId="5B0A36A9"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отмостки из армированного бетона, асфальта, устроенной по всему периметру дома и обеспечивающей отвод воды от фундаментов;</w:t>
            </w:r>
          </w:p>
          <w:p w14:paraId="31DFC69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организованного водостока;</w:t>
            </w:r>
          </w:p>
          <w:p w14:paraId="70D2567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C15057" w:rsidRPr="00C15057" w14:paraId="26CD8E78" w14:textId="77777777" w:rsidTr="00A36F82">
        <w:tc>
          <w:tcPr>
            <w:tcW w:w="629" w:type="dxa"/>
          </w:tcPr>
          <w:p w14:paraId="2C4BA747"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lastRenderedPageBreak/>
              <w:t>3.</w:t>
            </w:r>
          </w:p>
        </w:tc>
        <w:tc>
          <w:tcPr>
            <w:tcW w:w="3170" w:type="dxa"/>
          </w:tcPr>
          <w:p w14:paraId="6D5D15AC"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Функциональное оснащение и отделка помещений многоквартирного дома</w:t>
            </w:r>
          </w:p>
        </w:tc>
        <w:tc>
          <w:tcPr>
            <w:tcW w:w="5216" w:type="dxa"/>
          </w:tcPr>
          <w:p w14:paraId="2715613F"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7A4067C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оборудованные подключенными к соответствующим внутридомовым инженерным системам внутриквартирными инженерными сетями в составе (не менее):</w:t>
            </w:r>
          </w:p>
          <w:p w14:paraId="13DB335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а) электроснабжения с электрическим щитком с устройствами защитного отключения;</w:t>
            </w:r>
          </w:p>
          <w:p w14:paraId="5B4D3A7D"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б) холодного водоснабжения;</w:t>
            </w:r>
          </w:p>
          <w:p w14:paraId="3CC9BBD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lastRenderedPageBreak/>
              <w:t>в) горячего водоснабжения (централизованной или автономной);</w:t>
            </w:r>
          </w:p>
          <w:p w14:paraId="2238905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г) водоотведения (канализации);</w:t>
            </w:r>
          </w:p>
          <w:p w14:paraId="6F06DE0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д) отопления (централизованного или автономного);</w:t>
            </w:r>
          </w:p>
          <w:p w14:paraId="7581A79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е) вентиляции;</w:t>
            </w:r>
          </w:p>
          <w:p w14:paraId="0A07F480"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C15057">
              <w:rPr>
                <w:rFonts w:ascii="Times New Roman" w:hAnsi="Times New Roman" w:cs="Times New Roman"/>
              </w:rPr>
              <w:t>легкосбрасываемых</w:t>
            </w:r>
            <w:proofErr w:type="spellEnd"/>
            <w:r w:rsidRPr="00C15057">
              <w:rPr>
                <w:rFonts w:ascii="Times New Roman" w:hAnsi="Times New Roman" w:cs="Times New Roman"/>
              </w:rPr>
              <w:t xml:space="preserve"> оконных блоков (в соответствии с проектной документацией);</w:t>
            </w:r>
          </w:p>
          <w:p w14:paraId="6E3B8A7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7D3C11B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имеющие чистовую отделку "под ключ", в том числе:</w:t>
            </w:r>
          </w:p>
          <w:p w14:paraId="048121C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а) входную утепленную дверь с замком, ручками и дверным глазком;</w:t>
            </w:r>
          </w:p>
          <w:p w14:paraId="68F8B57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б) межкомнатные двери с наличниками и ручками;</w:t>
            </w:r>
          </w:p>
          <w:p w14:paraId="2856739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оконные блоки со стеклопакетом класса энергоэффективности в соответствии с классом энергоэффективности дома;</w:t>
            </w:r>
          </w:p>
          <w:p w14:paraId="179D4E2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г) вентиляционные решетки;</w:t>
            </w:r>
          </w:p>
          <w:p w14:paraId="08CB45DF"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д) подвесные крюки для потолочных осветительных приборов во всех помещениях квартиры;</w:t>
            </w:r>
          </w:p>
          <w:p w14:paraId="7944357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е) установленные и подключенные к соответствующим внутриквартирным инженерным сетям:</w:t>
            </w:r>
          </w:p>
          <w:p w14:paraId="48C495B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звонковую сигнализацию (в соответствии с проектной документацией);</w:t>
            </w:r>
          </w:p>
          <w:p w14:paraId="38B1366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мойку со смесителем и сифоном;</w:t>
            </w:r>
          </w:p>
          <w:p w14:paraId="0181A10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умывальник со смесителем и сифоном;</w:t>
            </w:r>
          </w:p>
          <w:p w14:paraId="650A800C"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унитаз с сиденьем и сливным бачком;</w:t>
            </w:r>
          </w:p>
          <w:p w14:paraId="5EDF40A6"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ванну с заземлением, со смесителем и сифоном;</w:t>
            </w:r>
          </w:p>
          <w:p w14:paraId="35C0020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одно-, двухклавишные электровыключатели;</w:t>
            </w:r>
          </w:p>
          <w:p w14:paraId="221A0189"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электророзетки;</w:t>
            </w:r>
          </w:p>
          <w:p w14:paraId="5AB9B371"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выпуски электропроводки и патроны во всех помещениях квартиры;</w:t>
            </w:r>
          </w:p>
          <w:p w14:paraId="2125EB9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газовую или электрическую плиту (в соответствии с проектным решением);</w:t>
            </w:r>
          </w:p>
          <w:p w14:paraId="46CCBFA6"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радиаторы (отопительные приборы или иные </w:t>
            </w:r>
            <w:proofErr w:type="spellStart"/>
            <w:r w:rsidRPr="00C15057">
              <w:rPr>
                <w:rFonts w:ascii="Times New Roman" w:hAnsi="Times New Roman" w:cs="Times New Roman"/>
              </w:rPr>
              <w:t>теплопотребляющие</w:t>
            </w:r>
            <w:proofErr w:type="spellEnd"/>
            <w:r w:rsidRPr="00C15057">
              <w:rPr>
                <w:rFonts w:ascii="Times New Roman" w:hAnsi="Times New Roman" w:cs="Times New Roman"/>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53F22E7F" w14:textId="77777777" w:rsidR="00A36F82" w:rsidRDefault="00A36F82" w:rsidP="00A36F82">
            <w:pPr>
              <w:autoSpaceDE w:val="0"/>
              <w:autoSpaceDN w:val="0"/>
              <w:adjustRightInd w:val="0"/>
              <w:ind w:firstLine="667"/>
              <w:jc w:val="both"/>
              <w:rPr>
                <w:rFonts w:ascii="Times New Roman" w:eastAsia="Times New Roman" w:hAnsi="Times New Roman"/>
                <w:sz w:val="20"/>
                <w:szCs w:val="20"/>
                <w:lang w:eastAsia="ru-RU"/>
              </w:rPr>
            </w:pPr>
            <w:r w:rsidRPr="00A36F82">
              <w:rPr>
                <w:rFonts w:ascii="Times New Roman" w:eastAsia="Times New Roman" w:hAnsi="Times New Roman"/>
                <w:sz w:val="20"/>
                <w:szCs w:val="20"/>
                <w:lang w:eastAsia="ru-RU"/>
              </w:rPr>
              <w:t xml:space="preserve">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 (в случае приобретения жилых помещений без участия средств Фонда допускаются напольные покрытия </w:t>
            </w:r>
            <w:r w:rsidRPr="00A36F82">
              <w:rPr>
                <w:rFonts w:ascii="Times New Roman" w:eastAsia="Times New Roman" w:hAnsi="Times New Roman"/>
                <w:sz w:val="20"/>
                <w:szCs w:val="20"/>
                <w:lang w:eastAsia="ru-RU"/>
              </w:rPr>
              <w:lastRenderedPageBreak/>
              <w:t xml:space="preserve">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 </w:t>
            </w:r>
          </w:p>
          <w:p w14:paraId="152DEE64" w14:textId="4A525776" w:rsidR="00A36F82" w:rsidRPr="00A36F82" w:rsidRDefault="00A36F82" w:rsidP="00A36F82">
            <w:pPr>
              <w:autoSpaceDE w:val="0"/>
              <w:autoSpaceDN w:val="0"/>
              <w:adjustRightInd w:val="0"/>
              <w:ind w:firstLine="667"/>
              <w:jc w:val="both"/>
              <w:rPr>
                <w:rFonts w:ascii="Times New Roman" w:eastAsia="Times New Roman" w:hAnsi="Times New Roman"/>
                <w:sz w:val="20"/>
                <w:szCs w:val="20"/>
                <w:lang w:eastAsia="ru-RU"/>
              </w:rPr>
            </w:pPr>
            <w:r w:rsidRPr="00A36F82">
              <w:rPr>
                <w:rFonts w:ascii="Times New Roman" w:eastAsia="Times New Roman" w:hAnsi="Times New Roman"/>
                <w:sz w:val="20"/>
                <w:szCs w:val="20"/>
                <w:lang w:eastAsia="ru-RU"/>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 (в случае приобретения жилых помещений без участия средств Фонда допускается отделка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производиться керамической плиткой); обоями и (или) водоэмульсионной, иной краской, и (или) финишной штукатуркой в остальных помещениях);</w:t>
            </w:r>
          </w:p>
          <w:p w14:paraId="49CF0A5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C15057" w:rsidRPr="00C15057" w14:paraId="427DBEE8" w14:textId="77777777" w:rsidTr="00A36F82">
        <w:tc>
          <w:tcPr>
            <w:tcW w:w="629" w:type="dxa"/>
          </w:tcPr>
          <w:p w14:paraId="36DF4EA9"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lastRenderedPageBreak/>
              <w:t>4.</w:t>
            </w:r>
          </w:p>
        </w:tc>
        <w:tc>
          <w:tcPr>
            <w:tcW w:w="3170" w:type="dxa"/>
          </w:tcPr>
          <w:p w14:paraId="2FD984A9"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Конструктивные, объемно-планировочные и иные решения индивидуальных жилых домов и домов блокированной застройки</w:t>
            </w:r>
          </w:p>
        </w:tc>
        <w:tc>
          <w:tcPr>
            <w:tcW w:w="5216" w:type="dxa"/>
          </w:tcPr>
          <w:p w14:paraId="46C3040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Характеристики индивидуальных жилых домов, в том числе входящих в состав блокированной застройки, определяются в соответствии с </w:t>
            </w:r>
            <w:hyperlink r:id="rId54">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 августа 2022 года N 633/</w:t>
            </w:r>
            <w:proofErr w:type="spellStart"/>
            <w:r w:rsidRPr="00C15057">
              <w:rPr>
                <w:rFonts w:ascii="Times New Roman" w:hAnsi="Times New Roman" w:cs="Times New Roman"/>
              </w:rPr>
              <w:t>пр</w:t>
            </w:r>
            <w:proofErr w:type="spellEnd"/>
            <w:r w:rsidRPr="00C15057">
              <w:rPr>
                <w:rFonts w:ascii="Times New Roman" w:hAnsi="Times New Roman" w:cs="Times New Roman"/>
              </w:rPr>
              <w:t xml:space="preserve"> "Об утверждении методики отбора проектов индивидуальных жилых домов для переселения граждан из аварийного жилищного фонда"</w:t>
            </w:r>
          </w:p>
        </w:tc>
      </w:tr>
      <w:tr w:rsidR="00C15057" w:rsidRPr="00C15057" w14:paraId="45EA9BB9" w14:textId="77777777" w:rsidTr="00A36F82">
        <w:tc>
          <w:tcPr>
            <w:tcW w:w="629" w:type="dxa"/>
          </w:tcPr>
          <w:p w14:paraId="6D119F9F"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t>5.</w:t>
            </w:r>
          </w:p>
        </w:tc>
        <w:tc>
          <w:tcPr>
            <w:tcW w:w="3170" w:type="dxa"/>
          </w:tcPr>
          <w:p w14:paraId="582592B1"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Материалы и оборудование</w:t>
            </w:r>
          </w:p>
        </w:tc>
        <w:tc>
          <w:tcPr>
            <w:tcW w:w="5216" w:type="dxa"/>
          </w:tcPr>
          <w:p w14:paraId="34797AED"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Проектом строительства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336D9BC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0EFE1EA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энергетической эффективности и оснащенности объекта капитального строительства приборами учета используемых энергетических ресурсов</w:t>
            </w:r>
          </w:p>
        </w:tc>
      </w:tr>
      <w:tr w:rsidR="00C15057" w:rsidRPr="00C15057" w14:paraId="36470162" w14:textId="77777777" w:rsidTr="00A36F82">
        <w:tc>
          <w:tcPr>
            <w:tcW w:w="629" w:type="dxa"/>
          </w:tcPr>
          <w:p w14:paraId="5464E4BE"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t>6.</w:t>
            </w:r>
          </w:p>
        </w:tc>
        <w:tc>
          <w:tcPr>
            <w:tcW w:w="3170" w:type="dxa"/>
          </w:tcPr>
          <w:p w14:paraId="3DA83360"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Энергоэффективность дома</w:t>
            </w:r>
          </w:p>
        </w:tc>
        <w:tc>
          <w:tcPr>
            <w:tcW w:w="5216" w:type="dxa"/>
          </w:tcPr>
          <w:p w14:paraId="78C7C85B"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Рекомендуется предусматривать класс энергетической эффективности дома не ниже B согласно </w:t>
            </w:r>
            <w:hyperlink r:id="rId55">
              <w:r w:rsidRPr="00C15057">
                <w:rPr>
                  <w:rFonts w:ascii="Times New Roman" w:hAnsi="Times New Roman" w:cs="Times New Roman"/>
                  <w:color w:val="0000FF"/>
                </w:rPr>
                <w:t>Правилам</w:t>
              </w:r>
            </w:hyperlink>
            <w:r w:rsidRPr="00C15057">
              <w:rPr>
                <w:rFonts w:ascii="Times New Roman" w:hAnsi="Times New Roman" w:cs="Times New Roman"/>
              </w:rPr>
              <w:t xml:space="preserve"> определения класса энергетической эффективности многоквартирных домов, утвержденным приказом Министерства строительства и жилищно-коммунального хозяйства Российской Федерации от 6 июня 2016 года N 399/пр. Рекомендуется предусматривать следующие мероприятия, направленные на повышение энергоэффективности дома:</w:t>
            </w:r>
          </w:p>
          <w:p w14:paraId="235E4D23"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предъявлять к оконным блокам в квартирах и в помещениях общего пользования дополнительные требования, указанные выше;</w:t>
            </w:r>
          </w:p>
          <w:p w14:paraId="73C1F7C7"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 многоквартирных домах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734B72B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проводить освещение придомовой территории многоквартирных домов с использованием светодиодных светильников и датчиков освещенности;</w:t>
            </w:r>
          </w:p>
          <w:p w14:paraId="307DE121"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выполнять теплоизоляцию подвального (цокольного) и чердачного перекрытий (в соответствии с проектной документацией);</w:t>
            </w:r>
          </w:p>
          <w:p w14:paraId="68327D70"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проводить установку приборов учета горячего и холодного водоснабжения, электроэнергии, газа и других, предусмотренных в проектной документации;</w:t>
            </w:r>
          </w:p>
          <w:p w14:paraId="7403125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выполнять установку радиаторов отопления с терморегуляторами (при технологической возможности в соответствии с проектной документацией);</w:t>
            </w:r>
          </w:p>
          <w:p w14:paraId="34E39FF2"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проводить устройство входных дверей в подъезды дома с утеплением и оборудованием </w:t>
            </w:r>
            <w:proofErr w:type="spellStart"/>
            <w:r w:rsidRPr="00C15057">
              <w:rPr>
                <w:rFonts w:ascii="Times New Roman" w:hAnsi="Times New Roman" w:cs="Times New Roman"/>
              </w:rPr>
              <w:t>автодоводчиками</w:t>
            </w:r>
            <w:proofErr w:type="spellEnd"/>
            <w:r w:rsidRPr="00C15057">
              <w:rPr>
                <w:rFonts w:ascii="Times New Roman" w:hAnsi="Times New Roman" w:cs="Times New Roman"/>
              </w:rPr>
              <w:t>;</w:t>
            </w:r>
          </w:p>
          <w:p w14:paraId="1B7BE8FF"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устраивать входные тамбуры в подъезды дома с утеплением стен, устанавливать утепленные двери тамбура (входную и проходную) с </w:t>
            </w:r>
            <w:proofErr w:type="spellStart"/>
            <w:r w:rsidRPr="00C15057">
              <w:rPr>
                <w:rFonts w:ascii="Times New Roman" w:hAnsi="Times New Roman" w:cs="Times New Roman"/>
              </w:rPr>
              <w:t>автодоводчиками</w:t>
            </w:r>
            <w:proofErr w:type="spellEnd"/>
            <w:r w:rsidRPr="00C15057">
              <w:rPr>
                <w:rFonts w:ascii="Times New Roman" w:hAnsi="Times New Roman" w:cs="Times New Roman"/>
              </w:rPr>
              <w:t>.</w:t>
            </w:r>
          </w:p>
          <w:p w14:paraId="7BA64F8E"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Рекомендуется обеспечить наличие на фасаде дома указателя класса энергетической эффективности дома в соответствии с </w:t>
            </w:r>
            <w:hyperlink r:id="rId56">
              <w:r w:rsidRPr="00C15057">
                <w:rPr>
                  <w:rFonts w:ascii="Times New Roman" w:hAnsi="Times New Roman" w:cs="Times New Roman"/>
                  <w:color w:val="0000FF"/>
                </w:rPr>
                <w:t>разделом III</w:t>
              </w:r>
            </w:hyperlink>
            <w:r w:rsidRPr="00C15057">
              <w:rPr>
                <w:rFonts w:ascii="Times New Roman" w:hAnsi="Times New Roman" w:cs="Times New Roman"/>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C15057" w:rsidRPr="00C15057" w14:paraId="7804AC48" w14:textId="77777777" w:rsidTr="00A36F82">
        <w:tc>
          <w:tcPr>
            <w:tcW w:w="629" w:type="dxa"/>
          </w:tcPr>
          <w:p w14:paraId="5D0CDDBF" w14:textId="77777777" w:rsidR="00C15057" w:rsidRPr="00C15057" w:rsidRDefault="00C15057" w:rsidP="00C15057">
            <w:pPr>
              <w:pStyle w:val="ConsPlusNormal"/>
              <w:ind w:firstLine="142"/>
              <w:rPr>
                <w:rFonts w:ascii="Times New Roman" w:hAnsi="Times New Roman" w:cs="Times New Roman"/>
              </w:rPr>
            </w:pPr>
            <w:r w:rsidRPr="00C15057">
              <w:rPr>
                <w:rFonts w:ascii="Times New Roman" w:hAnsi="Times New Roman" w:cs="Times New Roman"/>
              </w:rPr>
              <w:t>7.</w:t>
            </w:r>
          </w:p>
        </w:tc>
        <w:tc>
          <w:tcPr>
            <w:tcW w:w="3170" w:type="dxa"/>
          </w:tcPr>
          <w:p w14:paraId="51A3DDB9" w14:textId="77777777" w:rsidR="00C15057" w:rsidRPr="00C15057" w:rsidRDefault="00C15057" w:rsidP="00C15057">
            <w:pPr>
              <w:pStyle w:val="ConsPlusNormal"/>
              <w:ind w:firstLine="80"/>
              <w:rPr>
                <w:rFonts w:ascii="Times New Roman" w:hAnsi="Times New Roman" w:cs="Times New Roman"/>
              </w:rPr>
            </w:pPr>
            <w:r w:rsidRPr="00C15057">
              <w:rPr>
                <w:rFonts w:ascii="Times New Roman" w:hAnsi="Times New Roman" w:cs="Times New Roman"/>
              </w:rPr>
              <w:t>Эксплуатационная документация дома</w:t>
            </w:r>
          </w:p>
        </w:tc>
        <w:tc>
          <w:tcPr>
            <w:tcW w:w="5216" w:type="dxa"/>
          </w:tcPr>
          <w:p w14:paraId="167DED48" w14:textId="77777777" w:rsidR="00C15057" w:rsidRPr="00C15057" w:rsidRDefault="00C15057" w:rsidP="001B0F61">
            <w:pPr>
              <w:pStyle w:val="ConsPlusNormal"/>
              <w:rPr>
                <w:rFonts w:ascii="Times New Roman" w:hAnsi="Times New Roman" w:cs="Times New Roman"/>
              </w:rPr>
            </w:pPr>
            <w:r w:rsidRPr="00C15057">
              <w:rPr>
                <w:rFonts w:ascii="Times New Roman" w:hAnsi="Times New Roman" w:cs="Times New Roman"/>
              </w:rP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w:t>
            </w:r>
            <w:hyperlink r:id="rId57">
              <w:r w:rsidRPr="00C15057">
                <w:rPr>
                  <w:rFonts w:ascii="Times New Roman" w:hAnsi="Times New Roman" w:cs="Times New Roman"/>
                  <w:color w:val="0000FF"/>
                </w:rPr>
                <w:t>пунктами 24</w:t>
              </w:r>
            </w:hyperlink>
            <w:r w:rsidRPr="00C15057">
              <w:rPr>
                <w:rFonts w:ascii="Times New Roman" w:hAnsi="Times New Roman" w:cs="Times New Roman"/>
              </w:rPr>
              <w:t xml:space="preserve"> и </w:t>
            </w:r>
            <w:hyperlink r:id="rId58">
              <w:r w:rsidRPr="00C15057">
                <w:rPr>
                  <w:rFonts w:ascii="Times New Roman" w:hAnsi="Times New Roman" w:cs="Times New Roman"/>
                  <w:color w:val="0000FF"/>
                </w:rPr>
                <w:t>26</w:t>
              </w:r>
            </w:hyperlink>
            <w:r w:rsidRPr="00C15057">
              <w:rPr>
                <w:rFonts w:ascii="Times New Roman" w:hAnsi="Times New Roman" w:cs="Times New Roman"/>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составленную в соответствии с </w:t>
            </w:r>
            <w:hyperlink r:id="rId59">
              <w:r w:rsidRPr="00C15057">
                <w:rPr>
                  <w:rFonts w:ascii="Times New Roman" w:hAnsi="Times New Roman" w:cs="Times New Roman"/>
                  <w:color w:val="0000FF"/>
                </w:rPr>
                <w:t>частью 10 статьи 55.24</w:t>
              </w:r>
            </w:hyperlink>
            <w:r w:rsidRPr="00C15057">
              <w:rPr>
                <w:rFonts w:ascii="Times New Roman" w:hAnsi="Times New Roman" w:cs="Times New Roman"/>
              </w:rPr>
              <w:t xml:space="preserve"> Градостроительного кодекса Российской Федерации (Требования к безопасной эксплуатации зданий), и СП 255.1325800.2016 "Здания и сооружения. Правила эксплуатации. Общие положения", утвержденному </w:t>
            </w:r>
            <w:hyperlink r:id="rId60">
              <w:r w:rsidRPr="00C15057">
                <w:rPr>
                  <w:rFonts w:ascii="Times New Roman" w:hAnsi="Times New Roman" w:cs="Times New Roman"/>
                  <w:color w:val="0000FF"/>
                </w:rPr>
                <w:t>приказом</w:t>
              </w:r>
            </w:hyperlink>
            <w:r w:rsidRPr="00C15057">
              <w:rPr>
                <w:rFonts w:ascii="Times New Roman" w:hAnsi="Times New Roman" w:cs="Times New Roman"/>
              </w:rPr>
              <w:t xml:space="preserve"> Министерства строительства и жилищно-коммунального хозяйства Российской Федерации от 24 августа 2016 года N 590/</w:t>
            </w:r>
            <w:proofErr w:type="spellStart"/>
            <w:r w:rsidRPr="00C15057">
              <w:rPr>
                <w:rFonts w:ascii="Times New Roman" w:hAnsi="Times New Roman" w:cs="Times New Roman"/>
              </w:rPr>
              <w:t>пр</w:t>
            </w:r>
            <w:proofErr w:type="spellEnd"/>
            <w:r w:rsidRPr="00C15057">
              <w:rPr>
                <w:rFonts w:ascii="Times New Roman" w:hAnsi="Times New Roman" w:cs="Times New Roman"/>
              </w:rPr>
              <w:t xml:space="preserve"> (в соответствии с проектной документацией). Инструкции по эксплуатации </w:t>
            </w:r>
            <w:r w:rsidRPr="00C15057">
              <w:rPr>
                <w:rFonts w:ascii="Times New Roman" w:hAnsi="Times New Roman" w:cs="Times New Roman"/>
              </w:rPr>
              <w:lastRenderedPageBreak/>
              <w:t>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14:paraId="532586D2" w14:textId="77777777" w:rsidR="00A93D86" w:rsidRPr="00C15057" w:rsidRDefault="00A93D86" w:rsidP="00585C27">
      <w:pPr>
        <w:jc w:val="both"/>
        <w:rPr>
          <w:rFonts w:ascii="Times New Roman" w:hAnsi="Times New Roman"/>
          <w:lang w:eastAsia="ru-RU"/>
        </w:rPr>
      </w:pPr>
    </w:p>
    <w:sectPr w:rsidR="00A93D86" w:rsidRPr="00C15057" w:rsidSect="00885DF5">
      <w:pgSz w:w="11906" w:h="16838"/>
      <w:pgMar w:top="1418" w:right="1276" w:bottom="1134"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51C89" w14:textId="77777777" w:rsidR="008D22EE" w:rsidRDefault="008D22EE" w:rsidP="00B7030D">
      <w:r>
        <w:separator/>
      </w:r>
    </w:p>
  </w:endnote>
  <w:endnote w:type="continuationSeparator" w:id="0">
    <w:p w14:paraId="78CEEF2B" w14:textId="77777777" w:rsidR="008D22EE" w:rsidRDefault="008D22EE" w:rsidP="00B7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46BA06" w14:textId="77777777" w:rsidR="008D22EE" w:rsidRDefault="008D22EE" w:rsidP="00B7030D">
      <w:r>
        <w:separator/>
      </w:r>
    </w:p>
  </w:footnote>
  <w:footnote w:type="continuationSeparator" w:id="0">
    <w:p w14:paraId="4AFE5D9D" w14:textId="77777777" w:rsidR="008D22EE" w:rsidRDefault="008D22EE" w:rsidP="00B70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380016"/>
      <w:docPartObj>
        <w:docPartGallery w:val="Page Numbers (Top of Page)"/>
        <w:docPartUnique/>
      </w:docPartObj>
    </w:sdtPr>
    <w:sdtEndPr>
      <w:rPr>
        <w:rFonts w:ascii="Times New Roman" w:hAnsi="Times New Roman"/>
        <w:sz w:val="26"/>
        <w:szCs w:val="26"/>
      </w:rPr>
    </w:sdtEndPr>
    <w:sdtContent>
      <w:p w14:paraId="15215CE4" w14:textId="77777777" w:rsidR="00246BC1" w:rsidRPr="00885DF5" w:rsidRDefault="00246BC1" w:rsidP="00885DF5">
        <w:pPr>
          <w:pStyle w:val="a8"/>
          <w:jc w:val="center"/>
          <w:rPr>
            <w:rFonts w:ascii="Times New Roman" w:hAnsi="Times New Roman"/>
            <w:sz w:val="26"/>
            <w:szCs w:val="26"/>
          </w:rPr>
        </w:pPr>
        <w:r w:rsidRPr="00885DF5">
          <w:rPr>
            <w:rFonts w:ascii="Times New Roman" w:hAnsi="Times New Roman"/>
            <w:sz w:val="26"/>
            <w:szCs w:val="26"/>
          </w:rPr>
          <w:fldChar w:fldCharType="begin"/>
        </w:r>
        <w:r w:rsidRPr="00885DF5">
          <w:rPr>
            <w:rFonts w:ascii="Times New Roman" w:hAnsi="Times New Roman"/>
            <w:sz w:val="26"/>
            <w:szCs w:val="26"/>
          </w:rPr>
          <w:instrText>PAGE   \* MERGEFORMAT</w:instrText>
        </w:r>
        <w:r w:rsidRPr="00885DF5">
          <w:rPr>
            <w:rFonts w:ascii="Times New Roman" w:hAnsi="Times New Roman"/>
            <w:sz w:val="26"/>
            <w:szCs w:val="26"/>
          </w:rPr>
          <w:fldChar w:fldCharType="separate"/>
        </w:r>
        <w:r w:rsidR="00223416">
          <w:rPr>
            <w:rFonts w:ascii="Times New Roman" w:hAnsi="Times New Roman"/>
            <w:noProof/>
            <w:sz w:val="26"/>
            <w:szCs w:val="26"/>
          </w:rPr>
          <w:t>11</w:t>
        </w:r>
        <w:r w:rsidRPr="00885DF5">
          <w:rPr>
            <w:rFonts w:ascii="Times New Roman" w:hAnsi="Times New Roman"/>
            <w:sz w:val="26"/>
            <w:szCs w:val="2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074455"/>
      <w:docPartObj>
        <w:docPartGallery w:val="Page Numbers (Top of Page)"/>
        <w:docPartUnique/>
      </w:docPartObj>
    </w:sdtPr>
    <w:sdtEndPr>
      <w:rPr>
        <w:rFonts w:ascii="Times New Roman" w:hAnsi="Times New Roman"/>
        <w:sz w:val="26"/>
        <w:szCs w:val="26"/>
      </w:rPr>
    </w:sdtEndPr>
    <w:sdtContent>
      <w:p w14:paraId="4CB1BE30" w14:textId="77777777" w:rsidR="00246BC1" w:rsidRPr="00885DF5" w:rsidRDefault="00246BC1" w:rsidP="00885DF5">
        <w:pPr>
          <w:pStyle w:val="a8"/>
          <w:jc w:val="center"/>
          <w:rPr>
            <w:rFonts w:ascii="Times New Roman" w:hAnsi="Times New Roman"/>
            <w:sz w:val="26"/>
            <w:szCs w:val="26"/>
          </w:rPr>
        </w:pPr>
        <w:r w:rsidRPr="00885DF5">
          <w:rPr>
            <w:rFonts w:ascii="Times New Roman" w:hAnsi="Times New Roman"/>
            <w:sz w:val="26"/>
            <w:szCs w:val="26"/>
          </w:rPr>
          <w:fldChar w:fldCharType="begin"/>
        </w:r>
        <w:r w:rsidRPr="00885DF5">
          <w:rPr>
            <w:rFonts w:ascii="Times New Roman" w:hAnsi="Times New Roman"/>
            <w:sz w:val="26"/>
            <w:szCs w:val="26"/>
          </w:rPr>
          <w:instrText>PAGE   \* MERGEFORMAT</w:instrText>
        </w:r>
        <w:r w:rsidRPr="00885DF5">
          <w:rPr>
            <w:rFonts w:ascii="Times New Roman" w:hAnsi="Times New Roman"/>
            <w:sz w:val="26"/>
            <w:szCs w:val="26"/>
          </w:rPr>
          <w:fldChar w:fldCharType="separate"/>
        </w:r>
        <w:r w:rsidR="00223416">
          <w:rPr>
            <w:rFonts w:ascii="Times New Roman" w:hAnsi="Times New Roman"/>
            <w:noProof/>
            <w:sz w:val="26"/>
            <w:szCs w:val="26"/>
          </w:rPr>
          <w:t>9</w:t>
        </w:r>
        <w:r w:rsidRPr="00885DF5">
          <w:rPr>
            <w:rFonts w:ascii="Times New Roman" w:hAnsi="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28D7F82"/>
    <w:multiLevelType w:val="hybridMultilevel"/>
    <w:tmpl w:val="4B66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0B7E20"/>
    <w:multiLevelType w:val="hybridMultilevel"/>
    <w:tmpl w:val="F3466C64"/>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E35ADB"/>
    <w:multiLevelType w:val="multilevel"/>
    <w:tmpl w:val="B8EA93C6"/>
    <w:lvl w:ilvl="0">
      <w:start w:val="6"/>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15:restartNumberingAfterBreak="0">
    <w:nsid w:val="04EB56E9"/>
    <w:multiLevelType w:val="hybridMultilevel"/>
    <w:tmpl w:val="ABE0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011C87"/>
    <w:multiLevelType w:val="multilevel"/>
    <w:tmpl w:val="476C901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060E7840"/>
    <w:multiLevelType w:val="hybridMultilevel"/>
    <w:tmpl w:val="2CA2BF1E"/>
    <w:lvl w:ilvl="0" w:tplc="6CD0C4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7FC050F"/>
    <w:multiLevelType w:val="hybridMultilevel"/>
    <w:tmpl w:val="B2529594"/>
    <w:lvl w:ilvl="0" w:tplc="FFC82F44">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15:restartNumberingAfterBreak="0">
    <w:nsid w:val="08CB740E"/>
    <w:multiLevelType w:val="hybridMultilevel"/>
    <w:tmpl w:val="0DFA6AEC"/>
    <w:lvl w:ilvl="0" w:tplc="DE0A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145BD0"/>
    <w:multiLevelType w:val="hybridMultilevel"/>
    <w:tmpl w:val="04382714"/>
    <w:lvl w:ilvl="0" w:tplc="DE0ABB9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15:restartNumberingAfterBreak="0">
    <w:nsid w:val="15E9441E"/>
    <w:multiLevelType w:val="hybridMultilevel"/>
    <w:tmpl w:val="92DCA6BE"/>
    <w:lvl w:ilvl="0" w:tplc="8782231E">
      <w:start w:val="1"/>
      <w:numFmt w:val="decimal"/>
      <w:pStyle w:val="1"/>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pStyle w:val="3"/>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179D1357"/>
    <w:multiLevelType w:val="hybridMultilevel"/>
    <w:tmpl w:val="01B01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365996"/>
    <w:multiLevelType w:val="multilevel"/>
    <w:tmpl w:val="A288CABA"/>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5" w15:restartNumberingAfterBreak="0">
    <w:nsid w:val="2C9877FD"/>
    <w:multiLevelType w:val="hybridMultilevel"/>
    <w:tmpl w:val="F45C27DA"/>
    <w:lvl w:ilvl="0" w:tplc="827C6840">
      <w:start w:val="1"/>
      <w:numFmt w:val="decimal"/>
      <w:lvlText w:val="%1."/>
      <w:lvlJc w:val="left"/>
      <w:pPr>
        <w:ind w:left="1110" w:hanging="360"/>
      </w:pPr>
      <w:rPr>
        <w:rFonts w:hint="default"/>
        <w:color w:val="auto"/>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32605A63"/>
    <w:multiLevelType w:val="multilevel"/>
    <w:tmpl w:val="6076FCB4"/>
    <w:lvl w:ilvl="0">
      <w:start w:val="1"/>
      <w:numFmt w:val="decimal"/>
      <w:lvlText w:val="%1."/>
      <w:lvlJc w:val="left"/>
      <w:pPr>
        <w:ind w:left="1068" w:hanging="360"/>
      </w:p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15:restartNumberingAfterBreak="0">
    <w:nsid w:val="37143B4C"/>
    <w:multiLevelType w:val="hybridMultilevel"/>
    <w:tmpl w:val="4B66F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0D5F93"/>
    <w:multiLevelType w:val="hybridMultilevel"/>
    <w:tmpl w:val="898AE7C8"/>
    <w:lvl w:ilvl="0" w:tplc="27425792">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9750DFE"/>
    <w:multiLevelType w:val="multilevel"/>
    <w:tmpl w:val="16F2A332"/>
    <w:lvl w:ilvl="0">
      <w:start w:val="6"/>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418312C6"/>
    <w:multiLevelType w:val="hybridMultilevel"/>
    <w:tmpl w:val="C39E2322"/>
    <w:lvl w:ilvl="0" w:tplc="DE0ABB9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45DD7E34"/>
    <w:multiLevelType w:val="hybridMultilevel"/>
    <w:tmpl w:val="D3304E50"/>
    <w:lvl w:ilvl="0" w:tplc="0188F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966232C"/>
    <w:multiLevelType w:val="hybridMultilevel"/>
    <w:tmpl w:val="1FCEAABE"/>
    <w:lvl w:ilvl="0" w:tplc="E948F6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A07367F"/>
    <w:multiLevelType w:val="hybridMultilevel"/>
    <w:tmpl w:val="48C06940"/>
    <w:lvl w:ilvl="0" w:tplc="B7CED6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4" w15:restartNumberingAfterBreak="0">
    <w:nsid w:val="4CF75C88"/>
    <w:multiLevelType w:val="multilevel"/>
    <w:tmpl w:val="16F2A332"/>
    <w:lvl w:ilvl="0">
      <w:start w:val="6"/>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15:restartNumberingAfterBreak="0">
    <w:nsid w:val="4E567261"/>
    <w:multiLevelType w:val="multilevel"/>
    <w:tmpl w:val="C88EADCA"/>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1EE5D41"/>
    <w:multiLevelType w:val="hybridMultilevel"/>
    <w:tmpl w:val="76E25A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22F2809"/>
    <w:multiLevelType w:val="hybridMultilevel"/>
    <w:tmpl w:val="5B0C57CC"/>
    <w:lvl w:ilvl="0" w:tplc="384C33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545B69EC"/>
    <w:multiLevelType w:val="hybridMultilevel"/>
    <w:tmpl w:val="879841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8B66BA"/>
    <w:multiLevelType w:val="hybridMultilevel"/>
    <w:tmpl w:val="AB682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96744F"/>
    <w:multiLevelType w:val="hybridMultilevel"/>
    <w:tmpl w:val="81088D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4D61A4"/>
    <w:multiLevelType w:val="hybridMultilevel"/>
    <w:tmpl w:val="2AC2AAE0"/>
    <w:lvl w:ilvl="0" w:tplc="5524D6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B52673A"/>
    <w:multiLevelType w:val="hybridMultilevel"/>
    <w:tmpl w:val="56FEA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49C64F1"/>
    <w:multiLevelType w:val="hybridMultilevel"/>
    <w:tmpl w:val="13645A7C"/>
    <w:lvl w:ilvl="0" w:tplc="56DE1550">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7BF8340C"/>
    <w:multiLevelType w:val="hybridMultilevel"/>
    <w:tmpl w:val="BC14F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3046654">
    <w:abstractNumId w:val="12"/>
  </w:num>
  <w:num w:numId="2" w16cid:durableId="1004668432">
    <w:abstractNumId w:val="25"/>
  </w:num>
  <w:num w:numId="3" w16cid:durableId="362436882">
    <w:abstractNumId w:val="18"/>
  </w:num>
  <w:num w:numId="4" w16cid:durableId="71243421">
    <w:abstractNumId w:val="7"/>
  </w:num>
  <w:num w:numId="5" w16cid:durableId="1200439844">
    <w:abstractNumId w:val="9"/>
  </w:num>
  <w:num w:numId="6" w16cid:durableId="902836638">
    <w:abstractNumId w:val="23"/>
  </w:num>
  <w:num w:numId="7" w16cid:durableId="1820995055">
    <w:abstractNumId w:val="30"/>
  </w:num>
  <w:num w:numId="8" w16cid:durableId="137655774">
    <w:abstractNumId w:val="26"/>
  </w:num>
  <w:num w:numId="9" w16cid:durableId="1480225350">
    <w:abstractNumId w:val="22"/>
  </w:num>
  <w:num w:numId="10" w16cid:durableId="1817379128">
    <w:abstractNumId w:val="28"/>
  </w:num>
  <w:num w:numId="11" w16cid:durableId="2113088735">
    <w:abstractNumId w:val="5"/>
  </w:num>
  <w:num w:numId="12" w16cid:durableId="1391616605">
    <w:abstractNumId w:val="24"/>
  </w:num>
  <w:num w:numId="13" w16cid:durableId="2025014744">
    <w:abstractNumId w:val="4"/>
  </w:num>
  <w:num w:numId="14" w16cid:durableId="1701734139">
    <w:abstractNumId w:val="19"/>
  </w:num>
  <w:num w:numId="15" w16cid:durableId="1570457211">
    <w:abstractNumId w:val="14"/>
  </w:num>
  <w:num w:numId="16" w16cid:durableId="405104938">
    <w:abstractNumId w:val="6"/>
  </w:num>
  <w:num w:numId="17" w16cid:durableId="2070033139">
    <w:abstractNumId w:val="8"/>
  </w:num>
  <w:num w:numId="18" w16cid:durableId="358622612">
    <w:abstractNumId w:val="32"/>
  </w:num>
  <w:num w:numId="19" w16cid:durableId="2119569217">
    <w:abstractNumId w:val="13"/>
  </w:num>
  <w:num w:numId="20" w16cid:durableId="799035885">
    <w:abstractNumId w:val="34"/>
  </w:num>
  <w:num w:numId="21" w16cid:durableId="367414217">
    <w:abstractNumId w:val="17"/>
  </w:num>
  <w:num w:numId="22" w16cid:durableId="272246399">
    <w:abstractNumId w:val="3"/>
  </w:num>
  <w:num w:numId="23" w16cid:durableId="546066252">
    <w:abstractNumId w:val="16"/>
  </w:num>
  <w:num w:numId="24" w16cid:durableId="1467043995">
    <w:abstractNumId w:val="15"/>
  </w:num>
  <w:num w:numId="25" w16cid:durableId="314453675">
    <w:abstractNumId w:val="33"/>
  </w:num>
  <w:num w:numId="26" w16cid:durableId="42215190">
    <w:abstractNumId w:val="0"/>
  </w:num>
  <w:num w:numId="27" w16cid:durableId="1631545764">
    <w:abstractNumId w:val="1"/>
  </w:num>
  <w:num w:numId="28" w16cid:durableId="981153750">
    <w:abstractNumId w:val="2"/>
  </w:num>
  <w:num w:numId="29" w16cid:durableId="947085405">
    <w:abstractNumId w:val="31"/>
  </w:num>
  <w:num w:numId="30" w16cid:durableId="7870663">
    <w:abstractNumId w:val="29"/>
  </w:num>
  <w:num w:numId="31" w16cid:durableId="1204362450">
    <w:abstractNumId w:val="21"/>
  </w:num>
  <w:num w:numId="32" w16cid:durableId="1613975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9523014">
    <w:abstractNumId w:val="27"/>
  </w:num>
  <w:num w:numId="34" w16cid:durableId="998195865">
    <w:abstractNumId w:val="10"/>
  </w:num>
  <w:num w:numId="35" w16cid:durableId="967513088">
    <w:abstractNumId w:val="11"/>
  </w:num>
  <w:num w:numId="36" w16cid:durableId="11588117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2EF"/>
    <w:rsid w:val="0000396F"/>
    <w:rsid w:val="000059A3"/>
    <w:rsid w:val="00006C25"/>
    <w:rsid w:val="00007682"/>
    <w:rsid w:val="00010BF5"/>
    <w:rsid w:val="000127D4"/>
    <w:rsid w:val="00014271"/>
    <w:rsid w:val="00014AE3"/>
    <w:rsid w:val="00015667"/>
    <w:rsid w:val="000173A2"/>
    <w:rsid w:val="00023BEB"/>
    <w:rsid w:val="00023FA0"/>
    <w:rsid w:val="000255A5"/>
    <w:rsid w:val="00026867"/>
    <w:rsid w:val="000316D7"/>
    <w:rsid w:val="000339C2"/>
    <w:rsid w:val="0003403B"/>
    <w:rsid w:val="00034BBD"/>
    <w:rsid w:val="00037E92"/>
    <w:rsid w:val="00042E3D"/>
    <w:rsid w:val="00044485"/>
    <w:rsid w:val="00044788"/>
    <w:rsid w:val="000451BE"/>
    <w:rsid w:val="0004560D"/>
    <w:rsid w:val="000511A9"/>
    <w:rsid w:val="00051BB2"/>
    <w:rsid w:val="000533E0"/>
    <w:rsid w:val="000533FC"/>
    <w:rsid w:val="000535BC"/>
    <w:rsid w:val="000537B5"/>
    <w:rsid w:val="0005462D"/>
    <w:rsid w:val="00061709"/>
    <w:rsid w:val="0006261C"/>
    <w:rsid w:val="00062741"/>
    <w:rsid w:val="00062AC7"/>
    <w:rsid w:val="0006353F"/>
    <w:rsid w:val="000637FE"/>
    <w:rsid w:val="00067029"/>
    <w:rsid w:val="00070A6E"/>
    <w:rsid w:val="00070C51"/>
    <w:rsid w:val="0007137B"/>
    <w:rsid w:val="00073278"/>
    <w:rsid w:val="000735A0"/>
    <w:rsid w:val="000743E8"/>
    <w:rsid w:val="000803EB"/>
    <w:rsid w:val="000809D4"/>
    <w:rsid w:val="0008261C"/>
    <w:rsid w:val="000835AE"/>
    <w:rsid w:val="00083B6A"/>
    <w:rsid w:val="00084B7F"/>
    <w:rsid w:val="00094424"/>
    <w:rsid w:val="0009570A"/>
    <w:rsid w:val="0009626A"/>
    <w:rsid w:val="00096437"/>
    <w:rsid w:val="00096524"/>
    <w:rsid w:val="000973DA"/>
    <w:rsid w:val="00097B65"/>
    <w:rsid w:val="000A216D"/>
    <w:rsid w:val="000A4FF6"/>
    <w:rsid w:val="000B267E"/>
    <w:rsid w:val="000B2FFA"/>
    <w:rsid w:val="000B30BC"/>
    <w:rsid w:val="000B4075"/>
    <w:rsid w:val="000B40CB"/>
    <w:rsid w:val="000B56B7"/>
    <w:rsid w:val="000B7C23"/>
    <w:rsid w:val="000C2850"/>
    <w:rsid w:val="000C2F32"/>
    <w:rsid w:val="000C40F4"/>
    <w:rsid w:val="000C43E7"/>
    <w:rsid w:val="000C483A"/>
    <w:rsid w:val="000C5386"/>
    <w:rsid w:val="000C5CD1"/>
    <w:rsid w:val="000C6FD5"/>
    <w:rsid w:val="000D0976"/>
    <w:rsid w:val="000D2086"/>
    <w:rsid w:val="000D2C18"/>
    <w:rsid w:val="000D50B2"/>
    <w:rsid w:val="000D6EC0"/>
    <w:rsid w:val="000E28A5"/>
    <w:rsid w:val="000E63E7"/>
    <w:rsid w:val="000E6B77"/>
    <w:rsid w:val="000E6E9F"/>
    <w:rsid w:val="000E733A"/>
    <w:rsid w:val="000E77EF"/>
    <w:rsid w:val="000E7B39"/>
    <w:rsid w:val="000E7E07"/>
    <w:rsid w:val="000F0E7E"/>
    <w:rsid w:val="000F1691"/>
    <w:rsid w:val="000F1892"/>
    <w:rsid w:val="000F1D2D"/>
    <w:rsid w:val="000F1EB0"/>
    <w:rsid w:val="000F23A1"/>
    <w:rsid w:val="000F5A43"/>
    <w:rsid w:val="000F5DD3"/>
    <w:rsid w:val="000F6313"/>
    <w:rsid w:val="000F65C6"/>
    <w:rsid w:val="000F772A"/>
    <w:rsid w:val="001009D6"/>
    <w:rsid w:val="00101A4C"/>
    <w:rsid w:val="00103031"/>
    <w:rsid w:val="00103250"/>
    <w:rsid w:val="00103812"/>
    <w:rsid w:val="00103C05"/>
    <w:rsid w:val="00104E96"/>
    <w:rsid w:val="00107259"/>
    <w:rsid w:val="00110BB0"/>
    <w:rsid w:val="00110C88"/>
    <w:rsid w:val="001110D0"/>
    <w:rsid w:val="00111904"/>
    <w:rsid w:val="00111D7D"/>
    <w:rsid w:val="001132B6"/>
    <w:rsid w:val="00113990"/>
    <w:rsid w:val="001207A5"/>
    <w:rsid w:val="00120D54"/>
    <w:rsid w:val="001219B9"/>
    <w:rsid w:val="00122347"/>
    <w:rsid w:val="00122CAF"/>
    <w:rsid w:val="00123728"/>
    <w:rsid w:val="001251B9"/>
    <w:rsid w:val="00125369"/>
    <w:rsid w:val="00126B1A"/>
    <w:rsid w:val="00130BC3"/>
    <w:rsid w:val="0013107D"/>
    <w:rsid w:val="00135076"/>
    <w:rsid w:val="00135C25"/>
    <w:rsid w:val="00137537"/>
    <w:rsid w:val="00137764"/>
    <w:rsid w:val="00137F1F"/>
    <w:rsid w:val="00145459"/>
    <w:rsid w:val="00145F96"/>
    <w:rsid w:val="0014669A"/>
    <w:rsid w:val="001538F3"/>
    <w:rsid w:val="001551CE"/>
    <w:rsid w:val="00155B0B"/>
    <w:rsid w:val="001561DF"/>
    <w:rsid w:val="0015631D"/>
    <w:rsid w:val="001566ED"/>
    <w:rsid w:val="00160CEB"/>
    <w:rsid w:val="00163799"/>
    <w:rsid w:val="00163ADC"/>
    <w:rsid w:val="0016568B"/>
    <w:rsid w:val="0016714D"/>
    <w:rsid w:val="00171144"/>
    <w:rsid w:val="00171316"/>
    <w:rsid w:val="001738C2"/>
    <w:rsid w:val="00174C91"/>
    <w:rsid w:val="00176224"/>
    <w:rsid w:val="00177EF7"/>
    <w:rsid w:val="001804C4"/>
    <w:rsid w:val="001817C9"/>
    <w:rsid w:val="00182063"/>
    <w:rsid w:val="0018226A"/>
    <w:rsid w:val="00183359"/>
    <w:rsid w:val="001856BA"/>
    <w:rsid w:val="0018677E"/>
    <w:rsid w:val="00187110"/>
    <w:rsid w:val="00190B23"/>
    <w:rsid w:val="00190C3E"/>
    <w:rsid w:val="00191C2F"/>
    <w:rsid w:val="00191C94"/>
    <w:rsid w:val="001922A1"/>
    <w:rsid w:val="00194388"/>
    <w:rsid w:val="001958C4"/>
    <w:rsid w:val="00197692"/>
    <w:rsid w:val="001A0672"/>
    <w:rsid w:val="001A198E"/>
    <w:rsid w:val="001A2E4E"/>
    <w:rsid w:val="001A4C7A"/>
    <w:rsid w:val="001A602C"/>
    <w:rsid w:val="001A758B"/>
    <w:rsid w:val="001A7613"/>
    <w:rsid w:val="001A77B3"/>
    <w:rsid w:val="001A7CC8"/>
    <w:rsid w:val="001B2890"/>
    <w:rsid w:val="001B4F18"/>
    <w:rsid w:val="001B53F0"/>
    <w:rsid w:val="001B7E3C"/>
    <w:rsid w:val="001C009C"/>
    <w:rsid w:val="001C075B"/>
    <w:rsid w:val="001C4054"/>
    <w:rsid w:val="001C5558"/>
    <w:rsid w:val="001D0F28"/>
    <w:rsid w:val="001D1B5C"/>
    <w:rsid w:val="001D204B"/>
    <w:rsid w:val="001D3310"/>
    <w:rsid w:val="001D3E2C"/>
    <w:rsid w:val="001D52B8"/>
    <w:rsid w:val="001D68BC"/>
    <w:rsid w:val="001D73DB"/>
    <w:rsid w:val="001D799B"/>
    <w:rsid w:val="001E08C5"/>
    <w:rsid w:val="001E1096"/>
    <w:rsid w:val="001E1AA3"/>
    <w:rsid w:val="001E228F"/>
    <w:rsid w:val="001E244E"/>
    <w:rsid w:val="001E331B"/>
    <w:rsid w:val="001E4892"/>
    <w:rsid w:val="001E772B"/>
    <w:rsid w:val="001E7C66"/>
    <w:rsid w:val="001F091E"/>
    <w:rsid w:val="001F26FC"/>
    <w:rsid w:val="001F353B"/>
    <w:rsid w:val="001F511D"/>
    <w:rsid w:val="00200D2E"/>
    <w:rsid w:val="00202E5D"/>
    <w:rsid w:val="002030E9"/>
    <w:rsid w:val="0020687E"/>
    <w:rsid w:val="00211937"/>
    <w:rsid w:val="00212BBB"/>
    <w:rsid w:val="00212C5B"/>
    <w:rsid w:val="00214276"/>
    <w:rsid w:val="002201A1"/>
    <w:rsid w:val="0022132B"/>
    <w:rsid w:val="002216EC"/>
    <w:rsid w:val="00221F8C"/>
    <w:rsid w:val="00222529"/>
    <w:rsid w:val="00223416"/>
    <w:rsid w:val="00224AAD"/>
    <w:rsid w:val="0022565B"/>
    <w:rsid w:val="00225D05"/>
    <w:rsid w:val="002264B4"/>
    <w:rsid w:val="002266E7"/>
    <w:rsid w:val="00232F83"/>
    <w:rsid w:val="00235678"/>
    <w:rsid w:val="0023690F"/>
    <w:rsid w:val="00241B2A"/>
    <w:rsid w:val="00242BC7"/>
    <w:rsid w:val="002432C2"/>
    <w:rsid w:val="002453FE"/>
    <w:rsid w:val="002469C4"/>
    <w:rsid w:val="00246BC1"/>
    <w:rsid w:val="00251915"/>
    <w:rsid w:val="00252A9F"/>
    <w:rsid w:val="00252E05"/>
    <w:rsid w:val="00260416"/>
    <w:rsid w:val="00261192"/>
    <w:rsid w:val="002615DA"/>
    <w:rsid w:val="00267463"/>
    <w:rsid w:val="00267E49"/>
    <w:rsid w:val="00270033"/>
    <w:rsid w:val="0027029B"/>
    <w:rsid w:val="00271A2D"/>
    <w:rsid w:val="002754F7"/>
    <w:rsid w:val="00275AA4"/>
    <w:rsid w:val="00277B43"/>
    <w:rsid w:val="00277E24"/>
    <w:rsid w:val="00280800"/>
    <w:rsid w:val="00281369"/>
    <w:rsid w:val="0028157D"/>
    <w:rsid w:val="00281CEE"/>
    <w:rsid w:val="00283E73"/>
    <w:rsid w:val="002841D2"/>
    <w:rsid w:val="002864EA"/>
    <w:rsid w:val="00286571"/>
    <w:rsid w:val="002876DF"/>
    <w:rsid w:val="00290466"/>
    <w:rsid w:val="00290D84"/>
    <w:rsid w:val="00292C46"/>
    <w:rsid w:val="00295779"/>
    <w:rsid w:val="002A0819"/>
    <w:rsid w:val="002A165A"/>
    <w:rsid w:val="002A17F4"/>
    <w:rsid w:val="002A48EF"/>
    <w:rsid w:val="002A7A04"/>
    <w:rsid w:val="002B0F6F"/>
    <w:rsid w:val="002B25CF"/>
    <w:rsid w:val="002B62B6"/>
    <w:rsid w:val="002C07AD"/>
    <w:rsid w:val="002C0AD8"/>
    <w:rsid w:val="002C25D2"/>
    <w:rsid w:val="002C34A7"/>
    <w:rsid w:val="002D142C"/>
    <w:rsid w:val="002D30AB"/>
    <w:rsid w:val="002D4288"/>
    <w:rsid w:val="002D6A7A"/>
    <w:rsid w:val="002D6D8B"/>
    <w:rsid w:val="002D72F5"/>
    <w:rsid w:val="002D7457"/>
    <w:rsid w:val="002E1FAE"/>
    <w:rsid w:val="002E266B"/>
    <w:rsid w:val="002E2A2D"/>
    <w:rsid w:val="002E2E9F"/>
    <w:rsid w:val="002E60DC"/>
    <w:rsid w:val="002F2BE4"/>
    <w:rsid w:val="002F3932"/>
    <w:rsid w:val="002F4C82"/>
    <w:rsid w:val="002F5712"/>
    <w:rsid w:val="002F7088"/>
    <w:rsid w:val="00303DC8"/>
    <w:rsid w:val="00303FC2"/>
    <w:rsid w:val="003047FB"/>
    <w:rsid w:val="00310A48"/>
    <w:rsid w:val="003113CD"/>
    <w:rsid w:val="0031177E"/>
    <w:rsid w:val="00315994"/>
    <w:rsid w:val="00315A4E"/>
    <w:rsid w:val="003176BC"/>
    <w:rsid w:val="003209D5"/>
    <w:rsid w:val="00321F63"/>
    <w:rsid w:val="00322097"/>
    <w:rsid w:val="00325E4F"/>
    <w:rsid w:val="003272AE"/>
    <w:rsid w:val="00330602"/>
    <w:rsid w:val="00334045"/>
    <w:rsid w:val="003377A4"/>
    <w:rsid w:val="00342126"/>
    <w:rsid w:val="00347317"/>
    <w:rsid w:val="00350B51"/>
    <w:rsid w:val="003512B3"/>
    <w:rsid w:val="00351C06"/>
    <w:rsid w:val="0035251A"/>
    <w:rsid w:val="00352B63"/>
    <w:rsid w:val="003531D6"/>
    <w:rsid w:val="00355AD4"/>
    <w:rsid w:val="00355C10"/>
    <w:rsid w:val="00356840"/>
    <w:rsid w:val="003600EA"/>
    <w:rsid w:val="00364BF5"/>
    <w:rsid w:val="00367157"/>
    <w:rsid w:val="00367897"/>
    <w:rsid w:val="0037059A"/>
    <w:rsid w:val="00371190"/>
    <w:rsid w:val="00371210"/>
    <w:rsid w:val="0037123F"/>
    <w:rsid w:val="00371AD1"/>
    <w:rsid w:val="00373F14"/>
    <w:rsid w:val="00374E56"/>
    <w:rsid w:val="003762C9"/>
    <w:rsid w:val="00376A2B"/>
    <w:rsid w:val="00381AB0"/>
    <w:rsid w:val="00381E7E"/>
    <w:rsid w:val="003831E8"/>
    <w:rsid w:val="003834F0"/>
    <w:rsid w:val="00384A0E"/>
    <w:rsid w:val="00385377"/>
    <w:rsid w:val="00385639"/>
    <w:rsid w:val="00386A8F"/>
    <w:rsid w:val="00387198"/>
    <w:rsid w:val="00390F1B"/>
    <w:rsid w:val="003911E4"/>
    <w:rsid w:val="00391F17"/>
    <w:rsid w:val="0039225F"/>
    <w:rsid w:val="0039294C"/>
    <w:rsid w:val="00392EF2"/>
    <w:rsid w:val="0039344E"/>
    <w:rsid w:val="00393967"/>
    <w:rsid w:val="003941A2"/>
    <w:rsid w:val="00395345"/>
    <w:rsid w:val="0039786C"/>
    <w:rsid w:val="00397D2F"/>
    <w:rsid w:val="003A3C21"/>
    <w:rsid w:val="003A4FB5"/>
    <w:rsid w:val="003A576B"/>
    <w:rsid w:val="003A59CF"/>
    <w:rsid w:val="003B00DC"/>
    <w:rsid w:val="003B00EF"/>
    <w:rsid w:val="003B0A55"/>
    <w:rsid w:val="003B133F"/>
    <w:rsid w:val="003B1D73"/>
    <w:rsid w:val="003B45B3"/>
    <w:rsid w:val="003B6623"/>
    <w:rsid w:val="003C0F8D"/>
    <w:rsid w:val="003C1E1D"/>
    <w:rsid w:val="003C353D"/>
    <w:rsid w:val="003C3D62"/>
    <w:rsid w:val="003C3EB6"/>
    <w:rsid w:val="003C65A3"/>
    <w:rsid w:val="003D0A70"/>
    <w:rsid w:val="003D283A"/>
    <w:rsid w:val="003D475F"/>
    <w:rsid w:val="003D56F8"/>
    <w:rsid w:val="003D5946"/>
    <w:rsid w:val="003D5E8E"/>
    <w:rsid w:val="003D73CB"/>
    <w:rsid w:val="003E0506"/>
    <w:rsid w:val="003E3B45"/>
    <w:rsid w:val="003E4E28"/>
    <w:rsid w:val="003E74D6"/>
    <w:rsid w:val="003F1618"/>
    <w:rsid w:val="003F1638"/>
    <w:rsid w:val="003F2256"/>
    <w:rsid w:val="003F3CA8"/>
    <w:rsid w:val="004014A9"/>
    <w:rsid w:val="00401C76"/>
    <w:rsid w:val="00401D0D"/>
    <w:rsid w:val="00402C6D"/>
    <w:rsid w:val="0040352D"/>
    <w:rsid w:val="00406013"/>
    <w:rsid w:val="00406FE6"/>
    <w:rsid w:val="00410983"/>
    <w:rsid w:val="004128EF"/>
    <w:rsid w:val="00414277"/>
    <w:rsid w:val="004156E3"/>
    <w:rsid w:val="00416937"/>
    <w:rsid w:val="004207FE"/>
    <w:rsid w:val="00421494"/>
    <w:rsid w:val="004228E8"/>
    <w:rsid w:val="00422A76"/>
    <w:rsid w:val="00424B96"/>
    <w:rsid w:val="0042546B"/>
    <w:rsid w:val="00426AD7"/>
    <w:rsid w:val="00432D7A"/>
    <w:rsid w:val="00432F2A"/>
    <w:rsid w:val="00433630"/>
    <w:rsid w:val="004368F3"/>
    <w:rsid w:val="00440B07"/>
    <w:rsid w:val="00441BA5"/>
    <w:rsid w:val="0044438B"/>
    <w:rsid w:val="0044673F"/>
    <w:rsid w:val="00446C2F"/>
    <w:rsid w:val="00447360"/>
    <w:rsid w:val="00450180"/>
    <w:rsid w:val="004527E7"/>
    <w:rsid w:val="00454158"/>
    <w:rsid w:val="00454735"/>
    <w:rsid w:val="004559E1"/>
    <w:rsid w:val="00456793"/>
    <w:rsid w:val="00463289"/>
    <w:rsid w:val="004638F2"/>
    <w:rsid w:val="0046455C"/>
    <w:rsid w:val="004672AA"/>
    <w:rsid w:val="004700A1"/>
    <w:rsid w:val="00472119"/>
    <w:rsid w:val="0047471F"/>
    <w:rsid w:val="00474D3A"/>
    <w:rsid w:val="0047733E"/>
    <w:rsid w:val="0047785A"/>
    <w:rsid w:val="004778A9"/>
    <w:rsid w:val="0048078F"/>
    <w:rsid w:val="004821F7"/>
    <w:rsid w:val="00482227"/>
    <w:rsid w:val="00483D6C"/>
    <w:rsid w:val="00485CC1"/>
    <w:rsid w:val="00486DBA"/>
    <w:rsid w:val="0049146A"/>
    <w:rsid w:val="00492D05"/>
    <w:rsid w:val="00494945"/>
    <w:rsid w:val="00494BDF"/>
    <w:rsid w:val="00494FE7"/>
    <w:rsid w:val="004A131F"/>
    <w:rsid w:val="004A1325"/>
    <w:rsid w:val="004A3156"/>
    <w:rsid w:val="004A3A9D"/>
    <w:rsid w:val="004A44D2"/>
    <w:rsid w:val="004A48BF"/>
    <w:rsid w:val="004A4B1B"/>
    <w:rsid w:val="004A648A"/>
    <w:rsid w:val="004B0996"/>
    <w:rsid w:val="004B147A"/>
    <w:rsid w:val="004B29B0"/>
    <w:rsid w:val="004B6793"/>
    <w:rsid w:val="004B7C84"/>
    <w:rsid w:val="004C2E4D"/>
    <w:rsid w:val="004C3F2C"/>
    <w:rsid w:val="004C5A58"/>
    <w:rsid w:val="004C5CA0"/>
    <w:rsid w:val="004C693B"/>
    <w:rsid w:val="004C7EBE"/>
    <w:rsid w:val="004D03D3"/>
    <w:rsid w:val="004D5D0E"/>
    <w:rsid w:val="004D5F92"/>
    <w:rsid w:val="004D6D7A"/>
    <w:rsid w:val="004D7F48"/>
    <w:rsid w:val="004E3B34"/>
    <w:rsid w:val="004E5723"/>
    <w:rsid w:val="004E5BF4"/>
    <w:rsid w:val="004E5DED"/>
    <w:rsid w:val="004F0198"/>
    <w:rsid w:val="004F1E94"/>
    <w:rsid w:val="004F1FC6"/>
    <w:rsid w:val="004F2DF3"/>
    <w:rsid w:val="004F33A2"/>
    <w:rsid w:val="004F541B"/>
    <w:rsid w:val="004F5F92"/>
    <w:rsid w:val="004F6100"/>
    <w:rsid w:val="004F781B"/>
    <w:rsid w:val="00500FCD"/>
    <w:rsid w:val="005011A1"/>
    <w:rsid w:val="0050156B"/>
    <w:rsid w:val="00501B04"/>
    <w:rsid w:val="0050213E"/>
    <w:rsid w:val="005045F1"/>
    <w:rsid w:val="005112DD"/>
    <w:rsid w:val="005118FA"/>
    <w:rsid w:val="00512376"/>
    <w:rsid w:val="00512A46"/>
    <w:rsid w:val="00512E0D"/>
    <w:rsid w:val="00512E54"/>
    <w:rsid w:val="00513433"/>
    <w:rsid w:val="005136D5"/>
    <w:rsid w:val="005141D2"/>
    <w:rsid w:val="00517773"/>
    <w:rsid w:val="00520E2F"/>
    <w:rsid w:val="00521872"/>
    <w:rsid w:val="00521E69"/>
    <w:rsid w:val="00522DAC"/>
    <w:rsid w:val="00524056"/>
    <w:rsid w:val="00524C24"/>
    <w:rsid w:val="005260C2"/>
    <w:rsid w:val="00530C36"/>
    <w:rsid w:val="0053115A"/>
    <w:rsid w:val="00531C22"/>
    <w:rsid w:val="0053438A"/>
    <w:rsid w:val="00535CCC"/>
    <w:rsid w:val="00537052"/>
    <w:rsid w:val="00537A7E"/>
    <w:rsid w:val="00537FA7"/>
    <w:rsid w:val="00540BD7"/>
    <w:rsid w:val="00541F88"/>
    <w:rsid w:val="0054246C"/>
    <w:rsid w:val="0054569E"/>
    <w:rsid w:val="0054580F"/>
    <w:rsid w:val="00545863"/>
    <w:rsid w:val="005466A5"/>
    <w:rsid w:val="00552242"/>
    <w:rsid w:val="005527E8"/>
    <w:rsid w:val="00552CB6"/>
    <w:rsid w:val="0055408F"/>
    <w:rsid w:val="00556545"/>
    <w:rsid w:val="005570C0"/>
    <w:rsid w:val="00557A6E"/>
    <w:rsid w:val="005619D6"/>
    <w:rsid w:val="005624AB"/>
    <w:rsid w:val="005643BF"/>
    <w:rsid w:val="00566071"/>
    <w:rsid w:val="00571A41"/>
    <w:rsid w:val="00572079"/>
    <w:rsid w:val="005720F6"/>
    <w:rsid w:val="0057217F"/>
    <w:rsid w:val="0057332B"/>
    <w:rsid w:val="00573AD1"/>
    <w:rsid w:val="005762ED"/>
    <w:rsid w:val="00576D24"/>
    <w:rsid w:val="00577931"/>
    <w:rsid w:val="00581A7D"/>
    <w:rsid w:val="005820D7"/>
    <w:rsid w:val="00583759"/>
    <w:rsid w:val="00584FD0"/>
    <w:rsid w:val="00585090"/>
    <w:rsid w:val="00585C27"/>
    <w:rsid w:val="00585EB3"/>
    <w:rsid w:val="00586A13"/>
    <w:rsid w:val="005901F8"/>
    <w:rsid w:val="0059294B"/>
    <w:rsid w:val="00594864"/>
    <w:rsid w:val="005954E2"/>
    <w:rsid w:val="00596A17"/>
    <w:rsid w:val="00597901"/>
    <w:rsid w:val="005A0478"/>
    <w:rsid w:val="005A59FB"/>
    <w:rsid w:val="005B12CF"/>
    <w:rsid w:val="005B1A3D"/>
    <w:rsid w:val="005B22AE"/>
    <w:rsid w:val="005B24D5"/>
    <w:rsid w:val="005B24D9"/>
    <w:rsid w:val="005B2E18"/>
    <w:rsid w:val="005B34F3"/>
    <w:rsid w:val="005B5661"/>
    <w:rsid w:val="005B597E"/>
    <w:rsid w:val="005B6578"/>
    <w:rsid w:val="005C057A"/>
    <w:rsid w:val="005C1267"/>
    <w:rsid w:val="005C132D"/>
    <w:rsid w:val="005D238E"/>
    <w:rsid w:val="005D23C3"/>
    <w:rsid w:val="005D493C"/>
    <w:rsid w:val="005D7483"/>
    <w:rsid w:val="005D7C00"/>
    <w:rsid w:val="005D7FC7"/>
    <w:rsid w:val="005E1601"/>
    <w:rsid w:val="005E19C7"/>
    <w:rsid w:val="005E34A5"/>
    <w:rsid w:val="005E64DC"/>
    <w:rsid w:val="005F3B2A"/>
    <w:rsid w:val="005F4B02"/>
    <w:rsid w:val="005F5C6A"/>
    <w:rsid w:val="005F70F4"/>
    <w:rsid w:val="005F7785"/>
    <w:rsid w:val="0060022B"/>
    <w:rsid w:val="006014A1"/>
    <w:rsid w:val="00601835"/>
    <w:rsid w:val="00602AD1"/>
    <w:rsid w:val="00604A62"/>
    <w:rsid w:val="006057D9"/>
    <w:rsid w:val="006066E1"/>
    <w:rsid w:val="0061130E"/>
    <w:rsid w:val="00614FB1"/>
    <w:rsid w:val="00616304"/>
    <w:rsid w:val="0061677D"/>
    <w:rsid w:val="006169B7"/>
    <w:rsid w:val="00620615"/>
    <w:rsid w:val="00620B7E"/>
    <w:rsid w:val="00620D4D"/>
    <w:rsid w:val="00622577"/>
    <w:rsid w:val="006238FD"/>
    <w:rsid w:val="00624FF6"/>
    <w:rsid w:val="006266CF"/>
    <w:rsid w:val="00626D57"/>
    <w:rsid w:val="0062714E"/>
    <w:rsid w:val="00627771"/>
    <w:rsid w:val="006304FF"/>
    <w:rsid w:val="0063123D"/>
    <w:rsid w:val="00632122"/>
    <w:rsid w:val="00632843"/>
    <w:rsid w:val="00633A70"/>
    <w:rsid w:val="0063743E"/>
    <w:rsid w:val="00640992"/>
    <w:rsid w:val="0064206D"/>
    <w:rsid w:val="006429BC"/>
    <w:rsid w:val="00645986"/>
    <w:rsid w:val="006478B3"/>
    <w:rsid w:val="00647FEA"/>
    <w:rsid w:val="00652432"/>
    <w:rsid w:val="00653B64"/>
    <w:rsid w:val="00653C89"/>
    <w:rsid w:val="00654539"/>
    <w:rsid w:val="0065785A"/>
    <w:rsid w:val="006619F8"/>
    <w:rsid w:val="006622E0"/>
    <w:rsid w:val="00663ADD"/>
    <w:rsid w:val="00665F69"/>
    <w:rsid w:val="0066612D"/>
    <w:rsid w:val="00667035"/>
    <w:rsid w:val="00667275"/>
    <w:rsid w:val="00667DAB"/>
    <w:rsid w:val="00671A47"/>
    <w:rsid w:val="0067221E"/>
    <w:rsid w:val="00673CEB"/>
    <w:rsid w:val="006759C8"/>
    <w:rsid w:val="00677AF2"/>
    <w:rsid w:val="00682E08"/>
    <w:rsid w:val="00684AD5"/>
    <w:rsid w:val="0068500E"/>
    <w:rsid w:val="006874BA"/>
    <w:rsid w:val="00687A59"/>
    <w:rsid w:val="0069003F"/>
    <w:rsid w:val="0069140A"/>
    <w:rsid w:val="006923B1"/>
    <w:rsid w:val="00692A06"/>
    <w:rsid w:val="006932E0"/>
    <w:rsid w:val="0069413B"/>
    <w:rsid w:val="00695DDA"/>
    <w:rsid w:val="00696D66"/>
    <w:rsid w:val="006A44DA"/>
    <w:rsid w:val="006A6618"/>
    <w:rsid w:val="006B0657"/>
    <w:rsid w:val="006B277E"/>
    <w:rsid w:val="006B300A"/>
    <w:rsid w:val="006B36AE"/>
    <w:rsid w:val="006B4ADF"/>
    <w:rsid w:val="006B5BBF"/>
    <w:rsid w:val="006C2A9B"/>
    <w:rsid w:val="006C32FA"/>
    <w:rsid w:val="006C5E50"/>
    <w:rsid w:val="006D1147"/>
    <w:rsid w:val="006D3AED"/>
    <w:rsid w:val="006D67D4"/>
    <w:rsid w:val="006D6989"/>
    <w:rsid w:val="006E08C7"/>
    <w:rsid w:val="006E1721"/>
    <w:rsid w:val="006E301F"/>
    <w:rsid w:val="006E5928"/>
    <w:rsid w:val="006E5C39"/>
    <w:rsid w:val="006E5D89"/>
    <w:rsid w:val="006E6B64"/>
    <w:rsid w:val="006F0CC8"/>
    <w:rsid w:val="006F22DC"/>
    <w:rsid w:val="006F295A"/>
    <w:rsid w:val="006F3948"/>
    <w:rsid w:val="006F3FBC"/>
    <w:rsid w:val="006F5B06"/>
    <w:rsid w:val="006F7879"/>
    <w:rsid w:val="007017D7"/>
    <w:rsid w:val="007026C4"/>
    <w:rsid w:val="00703C67"/>
    <w:rsid w:val="0070492E"/>
    <w:rsid w:val="0070587D"/>
    <w:rsid w:val="00706CA3"/>
    <w:rsid w:val="007074E2"/>
    <w:rsid w:val="007125C7"/>
    <w:rsid w:val="0071269D"/>
    <w:rsid w:val="00712BFE"/>
    <w:rsid w:val="00716DC0"/>
    <w:rsid w:val="007174AF"/>
    <w:rsid w:val="00720EA5"/>
    <w:rsid w:val="0072205B"/>
    <w:rsid w:val="00724C79"/>
    <w:rsid w:val="00724E34"/>
    <w:rsid w:val="00726346"/>
    <w:rsid w:val="00730982"/>
    <w:rsid w:val="0073120A"/>
    <w:rsid w:val="007350BA"/>
    <w:rsid w:val="00735401"/>
    <w:rsid w:val="0073771E"/>
    <w:rsid w:val="00742198"/>
    <w:rsid w:val="00742625"/>
    <w:rsid w:val="00743326"/>
    <w:rsid w:val="00744B23"/>
    <w:rsid w:val="00744C64"/>
    <w:rsid w:val="007453F4"/>
    <w:rsid w:val="00745CDF"/>
    <w:rsid w:val="0074605C"/>
    <w:rsid w:val="00747AD2"/>
    <w:rsid w:val="007518D0"/>
    <w:rsid w:val="00751968"/>
    <w:rsid w:val="00751F6B"/>
    <w:rsid w:val="00753103"/>
    <w:rsid w:val="007537ED"/>
    <w:rsid w:val="00754631"/>
    <w:rsid w:val="00755766"/>
    <w:rsid w:val="00755B79"/>
    <w:rsid w:val="00755E10"/>
    <w:rsid w:val="00755F37"/>
    <w:rsid w:val="00760F26"/>
    <w:rsid w:val="00761CF6"/>
    <w:rsid w:val="00766EC5"/>
    <w:rsid w:val="00767C4B"/>
    <w:rsid w:val="00770A7B"/>
    <w:rsid w:val="00771608"/>
    <w:rsid w:val="0077330C"/>
    <w:rsid w:val="0077412F"/>
    <w:rsid w:val="00774568"/>
    <w:rsid w:val="00774FE9"/>
    <w:rsid w:val="007751CB"/>
    <w:rsid w:val="007771C5"/>
    <w:rsid w:val="007778ED"/>
    <w:rsid w:val="00777F23"/>
    <w:rsid w:val="0078217D"/>
    <w:rsid w:val="007824D6"/>
    <w:rsid w:val="0078354C"/>
    <w:rsid w:val="00783E08"/>
    <w:rsid w:val="00783ED9"/>
    <w:rsid w:val="00787D90"/>
    <w:rsid w:val="007911C1"/>
    <w:rsid w:val="00791A47"/>
    <w:rsid w:val="007939C9"/>
    <w:rsid w:val="00794BF9"/>
    <w:rsid w:val="00794D08"/>
    <w:rsid w:val="00795957"/>
    <w:rsid w:val="00796595"/>
    <w:rsid w:val="00797635"/>
    <w:rsid w:val="0079781B"/>
    <w:rsid w:val="007A2505"/>
    <w:rsid w:val="007A27D3"/>
    <w:rsid w:val="007A2EC7"/>
    <w:rsid w:val="007A556F"/>
    <w:rsid w:val="007A694D"/>
    <w:rsid w:val="007A6E90"/>
    <w:rsid w:val="007B0792"/>
    <w:rsid w:val="007B2C01"/>
    <w:rsid w:val="007B2DA3"/>
    <w:rsid w:val="007B4AC4"/>
    <w:rsid w:val="007B58CF"/>
    <w:rsid w:val="007B5EDE"/>
    <w:rsid w:val="007B5F9C"/>
    <w:rsid w:val="007B6DDA"/>
    <w:rsid w:val="007B781B"/>
    <w:rsid w:val="007C0BCB"/>
    <w:rsid w:val="007C2668"/>
    <w:rsid w:val="007C70E7"/>
    <w:rsid w:val="007C748D"/>
    <w:rsid w:val="007C7C67"/>
    <w:rsid w:val="007C7CBF"/>
    <w:rsid w:val="007D0597"/>
    <w:rsid w:val="007D0727"/>
    <w:rsid w:val="007D264A"/>
    <w:rsid w:val="007D38ED"/>
    <w:rsid w:val="007D3A1C"/>
    <w:rsid w:val="007D3E53"/>
    <w:rsid w:val="007D4541"/>
    <w:rsid w:val="007D6D1D"/>
    <w:rsid w:val="007E1387"/>
    <w:rsid w:val="007E1C6C"/>
    <w:rsid w:val="007E7DCC"/>
    <w:rsid w:val="007F2E54"/>
    <w:rsid w:val="007F2E9C"/>
    <w:rsid w:val="007F30B0"/>
    <w:rsid w:val="007F42C8"/>
    <w:rsid w:val="007F474A"/>
    <w:rsid w:val="007F5941"/>
    <w:rsid w:val="00802EB4"/>
    <w:rsid w:val="00803A82"/>
    <w:rsid w:val="00805055"/>
    <w:rsid w:val="0080521B"/>
    <w:rsid w:val="00814079"/>
    <w:rsid w:val="0081417E"/>
    <w:rsid w:val="00816960"/>
    <w:rsid w:val="00822AB5"/>
    <w:rsid w:val="00822BA6"/>
    <w:rsid w:val="008240D6"/>
    <w:rsid w:val="00824478"/>
    <w:rsid w:val="00825A12"/>
    <w:rsid w:val="00826F81"/>
    <w:rsid w:val="0083245A"/>
    <w:rsid w:val="00832836"/>
    <w:rsid w:val="008349D8"/>
    <w:rsid w:val="00835A67"/>
    <w:rsid w:val="00836036"/>
    <w:rsid w:val="008378DD"/>
    <w:rsid w:val="00837E4A"/>
    <w:rsid w:val="00840F5E"/>
    <w:rsid w:val="00844706"/>
    <w:rsid w:val="00845897"/>
    <w:rsid w:val="008458D3"/>
    <w:rsid w:val="00846719"/>
    <w:rsid w:val="00846BA1"/>
    <w:rsid w:val="008471F1"/>
    <w:rsid w:val="008523B2"/>
    <w:rsid w:val="00852AC1"/>
    <w:rsid w:val="00852DAF"/>
    <w:rsid w:val="00853136"/>
    <w:rsid w:val="00854FA5"/>
    <w:rsid w:val="008553C2"/>
    <w:rsid w:val="008556BA"/>
    <w:rsid w:val="00861C2F"/>
    <w:rsid w:val="00861C70"/>
    <w:rsid w:val="00862398"/>
    <w:rsid w:val="00864B39"/>
    <w:rsid w:val="00866DE3"/>
    <w:rsid w:val="0086711D"/>
    <w:rsid w:val="008707BD"/>
    <w:rsid w:val="00872311"/>
    <w:rsid w:val="008743BB"/>
    <w:rsid w:val="00876729"/>
    <w:rsid w:val="00876898"/>
    <w:rsid w:val="008805BF"/>
    <w:rsid w:val="008816F2"/>
    <w:rsid w:val="008823CB"/>
    <w:rsid w:val="00882489"/>
    <w:rsid w:val="00882D14"/>
    <w:rsid w:val="008850C1"/>
    <w:rsid w:val="00885117"/>
    <w:rsid w:val="00885CD1"/>
    <w:rsid w:val="00885DF5"/>
    <w:rsid w:val="00885E8B"/>
    <w:rsid w:val="00886324"/>
    <w:rsid w:val="00891354"/>
    <w:rsid w:val="008942E4"/>
    <w:rsid w:val="008949D5"/>
    <w:rsid w:val="0089560B"/>
    <w:rsid w:val="008961A6"/>
    <w:rsid w:val="00896AB9"/>
    <w:rsid w:val="008972EF"/>
    <w:rsid w:val="008A1A7D"/>
    <w:rsid w:val="008A2328"/>
    <w:rsid w:val="008A745D"/>
    <w:rsid w:val="008B03EA"/>
    <w:rsid w:val="008B1298"/>
    <w:rsid w:val="008B3CFB"/>
    <w:rsid w:val="008B60A4"/>
    <w:rsid w:val="008B6D0B"/>
    <w:rsid w:val="008B7D57"/>
    <w:rsid w:val="008C20A0"/>
    <w:rsid w:val="008C3344"/>
    <w:rsid w:val="008C3C4E"/>
    <w:rsid w:val="008C466D"/>
    <w:rsid w:val="008D22EE"/>
    <w:rsid w:val="008D3BAF"/>
    <w:rsid w:val="008D45F4"/>
    <w:rsid w:val="008D5DC1"/>
    <w:rsid w:val="008E1DBC"/>
    <w:rsid w:val="008E1EAD"/>
    <w:rsid w:val="008E4722"/>
    <w:rsid w:val="008E5B79"/>
    <w:rsid w:val="008E5F75"/>
    <w:rsid w:val="008E78FE"/>
    <w:rsid w:val="008F2099"/>
    <w:rsid w:val="008F2626"/>
    <w:rsid w:val="008F3741"/>
    <w:rsid w:val="008F598E"/>
    <w:rsid w:val="008F68DE"/>
    <w:rsid w:val="008F7107"/>
    <w:rsid w:val="008F7118"/>
    <w:rsid w:val="0090185E"/>
    <w:rsid w:val="0090296D"/>
    <w:rsid w:val="00904976"/>
    <w:rsid w:val="00905007"/>
    <w:rsid w:val="0090511D"/>
    <w:rsid w:val="009062E4"/>
    <w:rsid w:val="00906C30"/>
    <w:rsid w:val="00907FE3"/>
    <w:rsid w:val="00910EBB"/>
    <w:rsid w:val="00912723"/>
    <w:rsid w:val="00912CB8"/>
    <w:rsid w:val="00914FD7"/>
    <w:rsid w:val="009158BF"/>
    <w:rsid w:val="0091751E"/>
    <w:rsid w:val="0091766A"/>
    <w:rsid w:val="009201CD"/>
    <w:rsid w:val="009210E5"/>
    <w:rsid w:val="00922495"/>
    <w:rsid w:val="0092250C"/>
    <w:rsid w:val="00922F47"/>
    <w:rsid w:val="00923704"/>
    <w:rsid w:val="00924554"/>
    <w:rsid w:val="00924C52"/>
    <w:rsid w:val="00925985"/>
    <w:rsid w:val="00926664"/>
    <w:rsid w:val="00927399"/>
    <w:rsid w:val="00927BD8"/>
    <w:rsid w:val="00927C3D"/>
    <w:rsid w:val="00930946"/>
    <w:rsid w:val="00932E59"/>
    <w:rsid w:val="009354BE"/>
    <w:rsid w:val="00940C2B"/>
    <w:rsid w:val="00941AEE"/>
    <w:rsid w:val="00941C5B"/>
    <w:rsid w:val="0094255D"/>
    <w:rsid w:val="00942EED"/>
    <w:rsid w:val="00942F52"/>
    <w:rsid w:val="009444DC"/>
    <w:rsid w:val="009455FE"/>
    <w:rsid w:val="00947582"/>
    <w:rsid w:val="00953F29"/>
    <w:rsid w:val="00954F02"/>
    <w:rsid w:val="009564F8"/>
    <w:rsid w:val="0095772B"/>
    <w:rsid w:val="00957873"/>
    <w:rsid w:val="009607B3"/>
    <w:rsid w:val="00963DA2"/>
    <w:rsid w:val="00966DDE"/>
    <w:rsid w:val="009707BF"/>
    <w:rsid w:val="00970C2A"/>
    <w:rsid w:val="00972F4C"/>
    <w:rsid w:val="00973855"/>
    <w:rsid w:val="00975CB4"/>
    <w:rsid w:val="0098054B"/>
    <w:rsid w:val="00980C01"/>
    <w:rsid w:val="00981AC3"/>
    <w:rsid w:val="00981D2D"/>
    <w:rsid w:val="0098627D"/>
    <w:rsid w:val="00987007"/>
    <w:rsid w:val="00991041"/>
    <w:rsid w:val="00991878"/>
    <w:rsid w:val="00991EC8"/>
    <w:rsid w:val="00993171"/>
    <w:rsid w:val="00993735"/>
    <w:rsid w:val="00995489"/>
    <w:rsid w:val="009954CE"/>
    <w:rsid w:val="0099647E"/>
    <w:rsid w:val="00997270"/>
    <w:rsid w:val="009A0B18"/>
    <w:rsid w:val="009A1034"/>
    <w:rsid w:val="009A28D4"/>
    <w:rsid w:val="009A3538"/>
    <w:rsid w:val="009A3699"/>
    <w:rsid w:val="009A4871"/>
    <w:rsid w:val="009A6CD4"/>
    <w:rsid w:val="009A7DB3"/>
    <w:rsid w:val="009B1220"/>
    <w:rsid w:val="009B13AC"/>
    <w:rsid w:val="009B401A"/>
    <w:rsid w:val="009B5AEB"/>
    <w:rsid w:val="009B7281"/>
    <w:rsid w:val="009C2D95"/>
    <w:rsid w:val="009C4025"/>
    <w:rsid w:val="009C4A3C"/>
    <w:rsid w:val="009C4B5C"/>
    <w:rsid w:val="009C50F2"/>
    <w:rsid w:val="009C5AF7"/>
    <w:rsid w:val="009C679A"/>
    <w:rsid w:val="009C76D7"/>
    <w:rsid w:val="009D15F9"/>
    <w:rsid w:val="009D1F1E"/>
    <w:rsid w:val="009D212B"/>
    <w:rsid w:val="009D7CE2"/>
    <w:rsid w:val="009E0293"/>
    <w:rsid w:val="009E2227"/>
    <w:rsid w:val="009E616B"/>
    <w:rsid w:val="009E62FB"/>
    <w:rsid w:val="009E7021"/>
    <w:rsid w:val="009E70E6"/>
    <w:rsid w:val="009F1A2C"/>
    <w:rsid w:val="009F2516"/>
    <w:rsid w:val="009F3522"/>
    <w:rsid w:val="009F4A4F"/>
    <w:rsid w:val="009F6627"/>
    <w:rsid w:val="009F6667"/>
    <w:rsid w:val="00A03E6E"/>
    <w:rsid w:val="00A05D11"/>
    <w:rsid w:val="00A1259D"/>
    <w:rsid w:val="00A13628"/>
    <w:rsid w:val="00A141B3"/>
    <w:rsid w:val="00A14894"/>
    <w:rsid w:val="00A14C45"/>
    <w:rsid w:val="00A1677E"/>
    <w:rsid w:val="00A22A9D"/>
    <w:rsid w:val="00A242B7"/>
    <w:rsid w:val="00A3095C"/>
    <w:rsid w:val="00A30B6E"/>
    <w:rsid w:val="00A3193D"/>
    <w:rsid w:val="00A32B7D"/>
    <w:rsid w:val="00A36EA7"/>
    <w:rsid w:val="00A36F54"/>
    <w:rsid w:val="00A36F82"/>
    <w:rsid w:val="00A37436"/>
    <w:rsid w:val="00A40202"/>
    <w:rsid w:val="00A402C4"/>
    <w:rsid w:val="00A4266E"/>
    <w:rsid w:val="00A42CD6"/>
    <w:rsid w:val="00A46320"/>
    <w:rsid w:val="00A50568"/>
    <w:rsid w:val="00A512D7"/>
    <w:rsid w:val="00A5348A"/>
    <w:rsid w:val="00A53AB0"/>
    <w:rsid w:val="00A53DD5"/>
    <w:rsid w:val="00A55A4C"/>
    <w:rsid w:val="00A5671E"/>
    <w:rsid w:val="00A569AA"/>
    <w:rsid w:val="00A5780D"/>
    <w:rsid w:val="00A60D8B"/>
    <w:rsid w:val="00A625CC"/>
    <w:rsid w:val="00A65998"/>
    <w:rsid w:val="00A659D7"/>
    <w:rsid w:val="00A65BEF"/>
    <w:rsid w:val="00A72742"/>
    <w:rsid w:val="00A73C3A"/>
    <w:rsid w:val="00A74082"/>
    <w:rsid w:val="00A773ED"/>
    <w:rsid w:val="00A77ED3"/>
    <w:rsid w:val="00A834E0"/>
    <w:rsid w:val="00A83E17"/>
    <w:rsid w:val="00A845D1"/>
    <w:rsid w:val="00A922D3"/>
    <w:rsid w:val="00A936F7"/>
    <w:rsid w:val="00A93CD1"/>
    <w:rsid w:val="00A93D86"/>
    <w:rsid w:val="00A9427D"/>
    <w:rsid w:val="00A9509F"/>
    <w:rsid w:val="00A95360"/>
    <w:rsid w:val="00A953D8"/>
    <w:rsid w:val="00A966B2"/>
    <w:rsid w:val="00A96DF7"/>
    <w:rsid w:val="00AA0976"/>
    <w:rsid w:val="00AA0F35"/>
    <w:rsid w:val="00AA17C3"/>
    <w:rsid w:val="00AA2EF8"/>
    <w:rsid w:val="00AA3FBA"/>
    <w:rsid w:val="00AA490C"/>
    <w:rsid w:val="00AA4AF0"/>
    <w:rsid w:val="00AA6E22"/>
    <w:rsid w:val="00AA79F0"/>
    <w:rsid w:val="00AB0842"/>
    <w:rsid w:val="00AB4942"/>
    <w:rsid w:val="00AB556A"/>
    <w:rsid w:val="00AC1205"/>
    <w:rsid w:val="00AC1366"/>
    <w:rsid w:val="00AC15D9"/>
    <w:rsid w:val="00AC2E5F"/>
    <w:rsid w:val="00AC796B"/>
    <w:rsid w:val="00AD0AED"/>
    <w:rsid w:val="00AD3877"/>
    <w:rsid w:val="00AD3C51"/>
    <w:rsid w:val="00AD4339"/>
    <w:rsid w:val="00AD4527"/>
    <w:rsid w:val="00AD515D"/>
    <w:rsid w:val="00AD768D"/>
    <w:rsid w:val="00AE074A"/>
    <w:rsid w:val="00AE0A93"/>
    <w:rsid w:val="00AE12A6"/>
    <w:rsid w:val="00AE1866"/>
    <w:rsid w:val="00AE27B4"/>
    <w:rsid w:val="00AE41CB"/>
    <w:rsid w:val="00AE430A"/>
    <w:rsid w:val="00AE4565"/>
    <w:rsid w:val="00AE478B"/>
    <w:rsid w:val="00AE69C7"/>
    <w:rsid w:val="00AF02A8"/>
    <w:rsid w:val="00AF0640"/>
    <w:rsid w:val="00AF22F7"/>
    <w:rsid w:val="00AF2319"/>
    <w:rsid w:val="00AF3779"/>
    <w:rsid w:val="00AF3F52"/>
    <w:rsid w:val="00AF5566"/>
    <w:rsid w:val="00AF5958"/>
    <w:rsid w:val="00AF5BE1"/>
    <w:rsid w:val="00AF706F"/>
    <w:rsid w:val="00AF7208"/>
    <w:rsid w:val="00AF724E"/>
    <w:rsid w:val="00AF749A"/>
    <w:rsid w:val="00B0128A"/>
    <w:rsid w:val="00B0167A"/>
    <w:rsid w:val="00B0271C"/>
    <w:rsid w:val="00B0298A"/>
    <w:rsid w:val="00B11CED"/>
    <w:rsid w:val="00B14F96"/>
    <w:rsid w:val="00B16ABA"/>
    <w:rsid w:val="00B17ABC"/>
    <w:rsid w:val="00B20110"/>
    <w:rsid w:val="00B20DCC"/>
    <w:rsid w:val="00B21E71"/>
    <w:rsid w:val="00B236F3"/>
    <w:rsid w:val="00B3013B"/>
    <w:rsid w:val="00B33014"/>
    <w:rsid w:val="00B33572"/>
    <w:rsid w:val="00B35BD3"/>
    <w:rsid w:val="00B3613A"/>
    <w:rsid w:val="00B36897"/>
    <w:rsid w:val="00B403F6"/>
    <w:rsid w:val="00B42705"/>
    <w:rsid w:val="00B42E69"/>
    <w:rsid w:val="00B4300B"/>
    <w:rsid w:val="00B442D3"/>
    <w:rsid w:val="00B44578"/>
    <w:rsid w:val="00B44931"/>
    <w:rsid w:val="00B45899"/>
    <w:rsid w:val="00B46074"/>
    <w:rsid w:val="00B5174B"/>
    <w:rsid w:val="00B563B3"/>
    <w:rsid w:val="00B56B29"/>
    <w:rsid w:val="00B60530"/>
    <w:rsid w:val="00B6090F"/>
    <w:rsid w:val="00B61FCE"/>
    <w:rsid w:val="00B64AB7"/>
    <w:rsid w:val="00B6586F"/>
    <w:rsid w:val="00B66B95"/>
    <w:rsid w:val="00B66E3E"/>
    <w:rsid w:val="00B7030D"/>
    <w:rsid w:val="00B70427"/>
    <w:rsid w:val="00B719CB"/>
    <w:rsid w:val="00B7461C"/>
    <w:rsid w:val="00B75EF9"/>
    <w:rsid w:val="00B75FA2"/>
    <w:rsid w:val="00B768A6"/>
    <w:rsid w:val="00B76F65"/>
    <w:rsid w:val="00B7781A"/>
    <w:rsid w:val="00B815F3"/>
    <w:rsid w:val="00B82D6C"/>
    <w:rsid w:val="00B872CC"/>
    <w:rsid w:val="00B8788F"/>
    <w:rsid w:val="00B90D33"/>
    <w:rsid w:val="00B915EE"/>
    <w:rsid w:val="00B9328E"/>
    <w:rsid w:val="00B93F6F"/>
    <w:rsid w:val="00B944D8"/>
    <w:rsid w:val="00B95AB5"/>
    <w:rsid w:val="00B95F01"/>
    <w:rsid w:val="00B95F97"/>
    <w:rsid w:val="00B96704"/>
    <w:rsid w:val="00B96812"/>
    <w:rsid w:val="00B97A6D"/>
    <w:rsid w:val="00BA4836"/>
    <w:rsid w:val="00BA4F2F"/>
    <w:rsid w:val="00BA5B13"/>
    <w:rsid w:val="00BA5FAB"/>
    <w:rsid w:val="00BA6233"/>
    <w:rsid w:val="00BA68F5"/>
    <w:rsid w:val="00BA7037"/>
    <w:rsid w:val="00BB2CF4"/>
    <w:rsid w:val="00BB350E"/>
    <w:rsid w:val="00BB4D93"/>
    <w:rsid w:val="00BB5F02"/>
    <w:rsid w:val="00BC07A6"/>
    <w:rsid w:val="00BC1D8E"/>
    <w:rsid w:val="00BC23E6"/>
    <w:rsid w:val="00BC25DF"/>
    <w:rsid w:val="00BC287D"/>
    <w:rsid w:val="00BC4049"/>
    <w:rsid w:val="00BC4C61"/>
    <w:rsid w:val="00BC4CCE"/>
    <w:rsid w:val="00BC4D03"/>
    <w:rsid w:val="00BC6282"/>
    <w:rsid w:val="00BC762E"/>
    <w:rsid w:val="00BD274C"/>
    <w:rsid w:val="00BD29DE"/>
    <w:rsid w:val="00BD46C8"/>
    <w:rsid w:val="00BD50A0"/>
    <w:rsid w:val="00BE0C9F"/>
    <w:rsid w:val="00BE2B3C"/>
    <w:rsid w:val="00BE3C3D"/>
    <w:rsid w:val="00BE660F"/>
    <w:rsid w:val="00BE6674"/>
    <w:rsid w:val="00BF007F"/>
    <w:rsid w:val="00BF0673"/>
    <w:rsid w:val="00BF0AC4"/>
    <w:rsid w:val="00BF2BF1"/>
    <w:rsid w:val="00BF3E75"/>
    <w:rsid w:val="00BF4303"/>
    <w:rsid w:val="00BF5487"/>
    <w:rsid w:val="00BF5AD1"/>
    <w:rsid w:val="00BF5D16"/>
    <w:rsid w:val="00BF5FF8"/>
    <w:rsid w:val="00BF635D"/>
    <w:rsid w:val="00BF7879"/>
    <w:rsid w:val="00C02AF5"/>
    <w:rsid w:val="00C0363F"/>
    <w:rsid w:val="00C05289"/>
    <w:rsid w:val="00C05D47"/>
    <w:rsid w:val="00C104EB"/>
    <w:rsid w:val="00C118D2"/>
    <w:rsid w:val="00C11985"/>
    <w:rsid w:val="00C12638"/>
    <w:rsid w:val="00C13389"/>
    <w:rsid w:val="00C15057"/>
    <w:rsid w:val="00C16E79"/>
    <w:rsid w:val="00C208F8"/>
    <w:rsid w:val="00C22AF4"/>
    <w:rsid w:val="00C23051"/>
    <w:rsid w:val="00C23312"/>
    <w:rsid w:val="00C239E7"/>
    <w:rsid w:val="00C24150"/>
    <w:rsid w:val="00C248B7"/>
    <w:rsid w:val="00C250F7"/>
    <w:rsid w:val="00C26591"/>
    <w:rsid w:val="00C268D5"/>
    <w:rsid w:val="00C31FDC"/>
    <w:rsid w:val="00C33221"/>
    <w:rsid w:val="00C33C60"/>
    <w:rsid w:val="00C3546D"/>
    <w:rsid w:val="00C359D6"/>
    <w:rsid w:val="00C36237"/>
    <w:rsid w:val="00C37163"/>
    <w:rsid w:val="00C3783C"/>
    <w:rsid w:val="00C40A19"/>
    <w:rsid w:val="00C42C30"/>
    <w:rsid w:val="00C42EF7"/>
    <w:rsid w:val="00C463E0"/>
    <w:rsid w:val="00C47B94"/>
    <w:rsid w:val="00C516B8"/>
    <w:rsid w:val="00C520A7"/>
    <w:rsid w:val="00C529E7"/>
    <w:rsid w:val="00C54DE5"/>
    <w:rsid w:val="00C5680A"/>
    <w:rsid w:val="00C56FEE"/>
    <w:rsid w:val="00C57E6F"/>
    <w:rsid w:val="00C6319A"/>
    <w:rsid w:val="00C66B9F"/>
    <w:rsid w:val="00C67464"/>
    <w:rsid w:val="00C67517"/>
    <w:rsid w:val="00C67E15"/>
    <w:rsid w:val="00C7067D"/>
    <w:rsid w:val="00C70D40"/>
    <w:rsid w:val="00C73DAB"/>
    <w:rsid w:val="00C748E9"/>
    <w:rsid w:val="00C752E4"/>
    <w:rsid w:val="00C813B2"/>
    <w:rsid w:val="00C84915"/>
    <w:rsid w:val="00C938C4"/>
    <w:rsid w:val="00C94D13"/>
    <w:rsid w:val="00CA1073"/>
    <w:rsid w:val="00CA1FEE"/>
    <w:rsid w:val="00CA24A8"/>
    <w:rsid w:val="00CA341B"/>
    <w:rsid w:val="00CA3D6D"/>
    <w:rsid w:val="00CA4B49"/>
    <w:rsid w:val="00CA596D"/>
    <w:rsid w:val="00CA75F3"/>
    <w:rsid w:val="00CB0187"/>
    <w:rsid w:val="00CB16BF"/>
    <w:rsid w:val="00CB1E34"/>
    <w:rsid w:val="00CB460B"/>
    <w:rsid w:val="00CB589B"/>
    <w:rsid w:val="00CB7127"/>
    <w:rsid w:val="00CC0D21"/>
    <w:rsid w:val="00CC0F22"/>
    <w:rsid w:val="00CC12B7"/>
    <w:rsid w:val="00CC3DB4"/>
    <w:rsid w:val="00CC4FF7"/>
    <w:rsid w:val="00CC661B"/>
    <w:rsid w:val="00CC68A2"/>
    <w:rsid w:val="00CC6E7B"/>
    <w:rsid w:val="00CD0B9F"/>
    <w:rsid w:val="00CD0C10"/>
    <w:rsid w:val="00CD32C0"/>
    <w:rsid w:val="00CD415E"/>
    <w:rsid w:val="00CD4833"/>
    <w:rsid w:val="00CD6F50"/>
    <w:rsid w:val="00CE135D"/>
    <w:rsid w:val="00CE148C"/>
    <w:rsid w:val="00CE1D1A"/>
    <w:rsid w:val="00CE55C5"/>
    <w:rsid w:val="00CE56AF"/>
    <w:rsid w:val="00CF0565"/>
    <w:rsid w:val="00CF1CAD"/>
    <w:rsid w:val="00CF4881"/>
    <w:rsid w:val="00D00CAC"/>
    <w:rsid w:val="00D0297D"/>
    <w:rsid w:val="00D04396"/>
    <w:rsid w:val="00D079EA"/>
    <w:rsid w:val="00D13F59"/>
    <w:rsid w:val="00D1432C"/>
    <w:rsid w:val="00D17A67"/>
    <w:rsid w:val="00D20FC6"/>
    <w:rsid w:val="00D21662"/>
    <w:rsid w:val="00D21B6C"/>
    <w:rsid w:val="00D23D45"/>
    <w:rsid w:val="00D24870"/>
    <w:rsid w:val="00D2567D"/>
    <w:rsid w:val="00D26747"/>
    <w:rsid w:val="00D27674"/>
    <w:rsid w:val="00D3021B"/>
    <w:rsid w:val="00D34006"/>
    <w:rsid w:val="00D35823"/>
    <w:rsid w:val="00D361C0"/>
    <w:rsid w:val="00D40082"/>
    <w:rsid w:val="00D4183F"/>
    <w:rsid w:val="00D43185"/>
    <w:rsid w:val="00D444DB"/>
    <w:rsid w:val="00D45F83"/>
    <w:rsid w:val="00D505CC"/>
    <w:rsid w:val="00D519A1"/>
    <w:rsid w:val="00D5242E"/>
    <w:rsid w:val="00D52A4C"/>
    <w:rsid w:val="00D560F2"/>
    <w:rsid w:val="00D57A37"/>
    <w:rsid w:val="00D60258"/>
    <w:rsid w:val="00D60C56"/>
    <w:rsid w:val="00D6109A"/>
    <w:rsid w:val="00D63585"/>
    <w:rsid w:val="00D6586D"/>
    <w:rsid w:val="00D65E51"/>
    <w:rsid w:val="00D67224"/>
    <w:rsid w:val="00D6730D"/>
    <w:rsid w:val="00D711A3"/>
    <w:rsid w:val="00D711ED"/>
    <w:rsid w:val="00D735B1"/>
    <w:rsid w:val="00D739F6"/>
    <w:rsid w:val="00D74691"/>
    <w:rsid w:val="00D74A84"/>
    <w:rsid w:val="00D74A9A"/>
    <w:rsid w:val="00D7520A"/>
    <w:rsid w:val="00D77186"/>
    <w:rsid w:val="00D84072"/>
    <w:rsid w:val="00D8772E"/>
    <w:rsid w:val="00D915E7"/>
    <w:rsid w:val="00D917B4"/>
    <w:rsid w:val="00D96D6D"/>
    <w:rsid w:val="00D97573"/>
    <w:rsid w:val="00DA0573"/>
    <w:rsid w:val="00DA136A"/>
    <w:rsid w:val="00DA31C5"/>
    <w:rsid w:val="00DA57C2"/>
    <w:rsid w:val="00DA6DC1"/>
    <w:rsid w:val="00DA713E"/>
    <w:rsid w:val="00DA7571"/>
    <w:rsid w:val="00DB04A0"/>
    <w:rsid w:val="00DB0AB6"/>
    <w:rsid w:val="00DB196E"/>
    <w:rsid w:val="00DB4FCF"/>
    <w:rsid w:val="00DB5D4F"/>
    <w:rsid w:val="00DC04BE"/>
    <w:rsid w:val="00DC0972"/>
    <w:rsid w:val="00DC16F4"/>
    <w:rsid w:val="00DC218F"/>
    <w:rsid w:val="00DC37B1"/>
    <w:rsid w:val="00DC4609"/>
    <w:rsid w:val="00DD0D3A"/>
    <w:rsid w:val="00DD1C1B"/>
    <w:rsid w:val="00DD2467"/>
    <w:rsid w:val="00DD4D8E"/>
    <w:rsid w:val="00DD534C"/>
    <w:rsid w:val="00DD5B96"/>
    <w:rsid w:val="00DD7FCD"/>
    <w:rsid w:val="00DE0823"/>
    <w:rsid w:val="00DE2612"/>
    <w:rsid w:val="00DE39A4"/>
    <w:rsid w:val="00DE49D8"/>
    <w:rsid w:val="00DE517A"/>
    <w:rsid w:val="00DE6A2E"/>
    <w:rsid w:val="00DF0803"/>
    <w:rsid w:val="00DF1199"/>
    <w:rsid w:val="00DF4F18"/>
    <w:rsid w:val="00DF64A3"/>
    <w:rsid w:val="00E0190F"/>
    <w:rsid w:val="00E019BC"/>
    <w:rsid w:val="00E01BEB"/>
    <w:rsid w:val="00E04E5F"/>
    <w:rsid w:val="00E051E1"/>
    <w:rsid w:val="00E05CFF"/>
    <w:rsid w:val="00E0628C"/>
    <w:rsid w:val="00E06999"/>
    <w:rsid w:val="00E07DFF"/>
    <w:rsid w:val="00E1105A"/>
    <w:rsid w:val="00E13D65"/>
    <w:rsid w:val="00E13EA4"/>
    <w:rsid w:val="00E1406A"/>
    <w:rsid w:val="00E17BBA"/>
    <w:rsid w:val="00E2326B"/>
    <w:rsid w:val="00E2392F"/>
    <w:rsid w:val="00E24D0D"/>
    <w:rsid w:val="00E26349"/>
    <w:rsid w:val="00E2760D"/>
    <w:rsid w:val="00E27D59"/>
    <w:rsid w:val="00E315B4"/>
    <w:rsid w:val="00E3395E"/>
    <w:rsid w:val="00E34947"/>
    <w:rsid w:val="00E34C70"/>
    <w:rsid w:val="00E35003"/>
    <w:rsid w:val="00E35983"/>
    <w:rsid w:val="00E36060"/>
    <w:rsid w:val="00E40AED"/>
    <w:rsid w:val="00E46093"/>
    <w:rsid w:val="00E50E62"/>
    <w:rsid w:val="00E5398B"/>
    <w:rsid w:val="00E54BF0"/>
    <w:rsid w:val="00E5589F"/>
    <w:rsid w:val="00E57586"/>
    <w:rsid w:val="00E57678"/>
    <w:rsid w:val="00E6218D"/>
    <w:rsid w:val="00E62A02"/>
    <w:rsid w:val="00E638CD"/>
    <w:rsid w:val="00E6594E"/>
    <w:rsid w:val="00E66B95"/>
    <w:rsid w:val="00E66DA7"/>
    <w:rsid w:val="00E70F1C"/>
    <w:rsid w:val="00E72517"/>
    <w:rsid w:val="00E72DC6"/>
    <w:rsid w:val="00E735EF"/>
    <w:rsid w:val="00E77E6D"/>
    <w:rsid w:val="00E8056F"/>
    <w:rsid w:val="00E868B1"/>
    <w:rsid w:val="00E868C0"/>
    <w:rsid w:val="00E87E8B"/>
    <w:rsid w:val="00E91696"/>
    <w:rsid w:val="00E928B1"/>
    <w:rsid w:val="00E93881"/>
    <w:rsid w:val="00E94078"/>
    <w:rsid w:val="00E94704"/>
    <w:rsid w:val="00E95110"/>
    <w:rsid w:val="00E97478"/>
    <w:rsid w:val="00E9749E"/>
    <w:rsid w:val="00EA2194"/>
    <w:rsid w:val="00EA5CF4"/>
    <w:rsid w:val="00EB1622"/>
    <w:rsid w:val="00EB301A"/>
    <w:rsid w:val="00EB39AA"/>
    <w:rsid w:val="00EB5D47"/>
    <w:rsid w:val="00EB61E2"/>
    <w:rsid w:val="00EB765A"/>
    <w:rsid w:val="00EC209C"/>
    <w:rsid w:val="00EC39A8"/>
    <w:rsid w:val="00EC69A6"/>
    <w:rsid w:val="00EC6E5E"/>
    <w:rsid w:val="00ED015F"/>
    <w:rsid w:val="00ED16A4"/>
    <w:rsid w:val="00ED1DF7"/>
    <w:rsid w:val="00ED1E44"/>
    <w:rsid w:val="00ED29CB"/>
    <w:rsid w:val="00ED29EC"/>
    <w:rsid w:val="00ED33D3"/>
    <w:rsid w:val="00ED458D"/>
    <w:rsid w:val="00ED5235"/>
    <w:rsid w:val="00EE283C"/>
    <w:rsid w:val="00EE32A5"/>
    <w:rsid w:val="00EE3C2C"/>
    <w:rsid w:val="00EE3F5C"/>
    <w:rsid w:val="00EE4BD2"/>
    <w:rsid w:val="00EE53C3"/>
    <w:rsid w:val="00EE77C3"/>
    <w:rsid w:val="00EF2B43"/>
    <w:rsid w:val="00EF465E"/>
    <w:rsid w:val="00EF467C"/>
    <w:rsid w:val="00EF4CCA"/>
    <w:rsid w:val="00EF5FB4"/>
    <w:rsid w:val="00EF7AA0"/>
    <w:rsid w:val="00EF7BD2"/>
    <w:rsid w:val="00EF7CC3"/>
    <w:rsid w:val="00EF7D3C"/>
    <w:rsid w:val="00F022D7"/>
    <w:rsid w:val="00F02E71"/>
    <w:rsid w:val="00F03296"/>
    <w:rsid w:val="00F04A9C"/>
    <w:rsid w:val="00F04FE3"/>
    <w:rsid w:val="00F05098"/>
    <w:rsid w:val="00F064F3"/>
    <w:rsid w:val="00F06E48"/>
    <w:rsid w:val="00F10F54"/>
    <w:rsid w:val="00F1329B"/>
    <w:rsid w:val="00F140B7"/>
    <w:rsid w:val="00F15C0F"/>
    <w:rsid w:val="00F16AA1"/>
    <w:rsid w:val="00F216E8"/>
    <w:rsid w:val="00F23157"/>
    <w:rsid w:val="00F232CB"/>
    <w:rsid w:val="00F24777"/>
    <w:rsid w:val="00F277D2"/>
    <w:rsid w:val="00F315EA"/>
    <w:rsid w:val="00F31B6E"/>
    <w:rsid w:val="00F3393C"/>
    <w:rsid w:val="00F35384"/>
    <w:rsid w:val="00F3589C"/>
    <w:rsid w:val="00F359F9"/>
    <w:rsid w:val="00F36942"/>
    <w:rsid w:val="00F3794D"/>
    <w:rsid w:val="00F42314"/>
    <w:rsid w:val="00F476D8"/>
    <w:rsid w:val="00F56999"/>
    <w:rsid w:val="00F602C0"/>
    <w:rsid w:val="00F63092"/>
    <w:rsid w:val="00F63F13"/>
    <w:rsid w:val="00F64C4B"/>
    <w:rsid w:val="00F650D1"/>
    <w:rsid w:val="00F70004"/>
    <w:rsid w:val="00F72550"/>
    <w:rsid w:val="00F73364"/>
    <w:rsid w:val="00F740E1"/>
    <w:rsid w:val="00F77CC2"/>
    <w:rsid w:val="00F813B4"/>
    <w:rsid w:val="00F822CA"/>
    <w:rsid w:val="00F84DCC"/>
    <w:rsid w:val="00F84F81"/>
    <w:rsid w:val="00F8682B"/>
    <w:rsid w:val="00F87176"/>
    <w:rsid w:val="00F87502"/>
    <w:rsid w:val="00F87D82"/>
    <w:rsid w:val="00F90B30"/>
    <w:rsid w:val="00F91E71"/>
    <w:rsid w:val="00F93F31"/>
    <w:rsid w:val="00F94A16"/>
    <w:rsid w:val="00F9543B"/>
    <w:rsid w:val="00F97813"/>
    <w:rsid w:val="00FA172F"/>
    <w:rsid w:val="00FA220E"/>
    <w:rsid w:val="00FA28D2"/>
    <w:rsid w:val="00FA298D"/>
    <w:rsid w:val="00FA441F"/>
    <w:rsid w:val="00FA4FD7"/>
    <w:rsid w:val="00FA58D9"/>
    <w:rsid w:val="00FA6B72"/>
    <w:rsid w:val="00FA6E56"/>
    <w:rsid w:val="00FA6FC1"/>
    <w:rsid w:val="00FB2CB7"/>
    <w:rsid w:val="00FB2D34"/>
    <w:rsid w:val="00FB4381"/>
    <w:rsid w:val="00FB4BAF"/>
    <w:rsid w:val="00FB5668"/>
    <w:rsid w:val="00FC046C"/>
    <w:rsid w:val="00FC1B9E"/>
    <w:rsid w:val="00FC4082"/>
    <w:rsid w:val="00FC467D"/>
    <w:rsid w:val="00FC46FB"/>
    <w:rsid w:val="00FC4881"/>
    <w:rsid w:val="00FC7C2A"/>
    <w:rsid w:val="00FD033B"/>
    <w:rsid w:val="00FD1937"/>
    <w:rsid w:val="00FD2E21"/>
    <w:rsid w:val="00FD46C1"/>
    <w:rsid w:val="00FE00B9"/>
    <w:rsid w:val="00FE046A"/>
    <w:rsid w:val="00FE113E"/>
    <w:rsid w:val="00FE1BA9"/>
    <w:rsid w:val="00FE5648"/>
    <w:rsid w:val="00FF053B"/>
    <w:rsid w:val="00FF05E0"/>
    <w:rsid w:val="00FF13E9"/>
    <w:rsid w:val="00FF4881"/>
    <w:rsid w:val="00FF5E0E"/>
    <w:rsid w:val="00FF6A38"/>
    <w:rsid w:val="00FF6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0CA02"/>
  <w15:docId w15:val="{126A51AC-C3D5-4488-B864-B38BEE03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BEF"/>
    <w:rPr>
      <w:sz w:val="22"/>
      <w:szCs w:val="22"/>
      <w:lang w:eastAsia="en-US"/>
    </w:rPr>
  </w:style>
  <w:style w:type="paragraph" w:styleId="1">
    <w:name w:val="heading 1"/>
    <w:basedOn w:val="a"/>
    <w:next w:val="a"/>
    <w:link w:val="10"/>
    <w:qFormat/>
    <w:rsid w:val="00885E8B"/>
    <w:pPr>
      <w:keepNext/>
      <w:numPr>
        <w:numId w:val="1"/>
      </w:numPr>
      <w:suppressAutoHyphens/>
      <w:jc w:val="center"/>
      <w:outlineLvl w:val="0"/>
    </w:pPr>
    <w:rPr>
      <w:rFonts w:ascii="Times New Roman" w:eastAsia="Times New Roman" w:hAnsi="Times New Roman"/>
      <w:b/>
      <w:sz w:val="28"/>
      <w:szCs w:val="24"/>
      <w:lang w:val="en-US" w:eastAsia="ar-SA"/>
    </w:rPr>
  </w:style>
  <w:style w:type="paragraph" w:styleId="2">
    <w:name w:val="heading 2"/>
    <w:basedOn w:val="a"/>
    <w:next w:val="a"/>
    <w:link w:val="20"/>
    <w:uiPriority w:val="9"/>
    <w:semiHidden/>
    <w:unhideWhenUsed/>
    <w:qFormat/>
    <w:rsid w:val="00885E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5E8B"/>
    <w:pPr>
      <w:keepNext/>
      <w:numPr>
        <w:ilvl w:val="2"/>
        <w:numId w:val="1"/>
      </w:numPr>
      <w:suppressAutoHyphens/>
      <w:spacing w:before="240" w:after="60"/>
      <w:outlineLvl w:val="2"/>
    </w:pPr>
    <w:rPr>
      <w:rFonts w:ascii="Arial" w:eastAsia="Times New Roman" w:hAnsi="Arial" w:cs="Arial"/>
      <w:b/>
      <w:bCs/>
      <w:sz w:val="26"/>
      <w:szCs w:val="26"/>
      <w:lang w:eastAsia="ar-SA"/>
    </w:rPr>
  </w:style>
  <w:style w:type="paragraph" w:styleId="4">
    <w:name w:val="heading 4"/>
    <w:basedOn w:val="a"/>
    <w:next w:val="a"/>
    <w:link w:val="40"/>
    <w:qFormat/>
    <w:rsid w:val="00FA441F"/>
    <w:pPr>
      <w:keepNext/>
      <w:jc w:val="center"/>
      <w:outlineLvl w:val="3"/>
    </w:pPr>
    <w:rPr>
      <w:rFonts w:ascii="Times New Roman" w:eastAsia="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8972E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972E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8972E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8972EF"/>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8972EF"/>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rsid w:val="001E1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4"/>
      <w:lang w:eastAsia="ru-RU"/>
    </w:rPr>
  </w:style>
  <w:style w:type="character" w:customStyle="1" w:styleId="HTML0">
    <w:name w:val="Стандартный HTML Знак"/>
    <w:basedOn w:val="a0"/>
    <w:link w:val="HTML"/>
    <w:rsid w:val="001E1AA3"/>
    <w:rPr>
      <w:rFonts w:ascii="Courier New" w:eastAsia="Times New Roman" w:hAnsi="Courier New" w:cs="Courier New"/>
      <w:szCs w:val="24"/>
    </w:rPr>
  </w:style>
  <w:style w:type="paragraph" w:styleId="a3">
    <w:name w:val="No Spacing"/>
    <w:link w:val="a4"/>
    <w:uiPriority w:val="1"/>
    <w:qFormat/>
    <w:rsid w:val="001E1AA3"/>
    <w:rPr>
      <w:rFonts w:ascii="Times New Roman" w:eastAsia="Times New Roman" w:hAnsi="Times New Roman"/>
      <w:sz w:val="24"/>
    </w:rPr>
  </w:style>
  <w:style w:type="paragraph" w:customStyle="1" w:styleId="ConsNonformat">
    <w:name w:val="ConsNonformat"/>
    <w:link w:val="ConsNonformat0"/>
    <w:rsid w:val="00F06E48"/>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F06E48"/>
    <w:rPr>
      <w:rFonts w:ascii="Courier New" w:eastAsia="Times New Roman" w:hAnsi="Courier New" w:cs="Courier New"/>
      <w:lang w:val="ru-RU" w:eastAsia="ru-RU" w:bidi="ar-SA"/>
    </w:rPr>
  </w:style>
  <w:style w:type="paragraph" w:styleId="a5">
    <w:name w:val="footnote text"/>
    <w:basedOn w:val="a"/>
    <w:link w:val="a6"/>
    <w:semiHidden/>
    <w:unhideWhenUsed/>
    <w:rsid w:val="00B7030D"/>
    <w:rPr>
      <w:sz w:val="20"/>
      <w:szCs w:val="20"/>
    </w:rPr>
  </w:style>
  <w:style w:type="character" w:customStyle="1" w:styleId="a6">
    <w:name w:val="Текст сноски Знак"/>
    <w:basedOn w:val="a0"/>
    <w:link w:val="a5"/>
    <w:uiPriority w:val="99"/>
    <w:semiHidden/>
    <w:rsid w:val="00B7030D"/>
    <w:rPr>
      <w:lang w:eastAsia="en-US"/>
    </w:rPr>
  </w:style>
  <w:style w:type="character" w:styleId="a7">
    <w:name w:val="footnote reference"/>
    <w:basedOn w:val="a0"/>
    <w:uiPriority w:val="99"/>
    <w:semiHidden/>
    <w:unhideWhenUsed/>
    <w:rsid w:val="00B7030D"/>
    <w:rPr>
      <w:vertAlign w:val="superscript"/>
    </w:rPr>
  </w:style>
  <w:style w:type="paragraph" w:styleId="a8">
    <w:name w:val="header"/>
    <w:basedOn w:val="a"/>
    <w:link w:val="a9"/>
    <w:uiPriority w:val="99"/>
    <w:unhideWhenUsed/>
    <w:rsid w:val="00B7030D"/>
    <w:pPr>
      <w:tabs>
        <w:tab w:val="center" w:pos="4677"/>
        <w:tab w:val="right" w:pos="9355"/>
      </w:tabs>
    </w:pPr>
  </w:style>
  <w:style w:type="character" w:customStyle="1" w:styleId="a9">
    <w:name w:val="Верхний колонтитул Знак"/>
    <w:basedOn w:val="a0"/>
    <w:link w:val="a8"/>
    <w:uiPriority w:val="99"/>
    <w:rsid w:val="00B7030D"/>
    <w:rPr>
      <w:sz w:val="22"/>
      <w:szCs w:val="22"/>
      <w:lang w:eastAsia="en-US"/>
    </w:rPr>
  </w:style>
  <w:style w:type="paragraph" w:styleId="aa">
    <w:name w:val="footer"/>
    <w:basedOn w:val="a"/>
    <w:link w:val="ab"/>
    <w:uiPriority w:val="99"/>
    <w:unhideWhenUsed/>
    <w:rsid w:val="00B7030D"/>
    <w:pPr>
      <w:tabs>
        <w:tab w:val="center" w:pos="4677"/>
        <w:tab w:val="right" w:pos="9355"/>
      </w:tabs>
    </w:pPr>
  </w:style>
  <w:style w:type="character" w:customStyle="1" w:styleId="ab">
    <w:name w:val="Нижний колонтитул Знак"/>
    <w:basedOn w:val="a0"/>
    <w:link w:val="aa"/>
    <w:uiPriority w:val="99"/>
    <w:rsid w:val="00B7030D"/>
    <w:rPr>
      <w:sz w:val="22"/>
      <w:szCs w:val="22"/>
      <w:lang w:eastAsia="en-US"/>
    </w:rPr>
  </w:style>
  <w:style w:type="table" w:styleId="ac">
    <w:name w:val="Table Grid"/>
    <w:basedOn w:val="a1"/>
    <w:uiPriority w:val="59"/>
    <w:rsid w:val="00E019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nhideWhenUsed/>
    <w:rsid w:val="005954E2"/>
    <w:rPr>
      <w:rFonts w:ascii="Tahoma" w:hAnsi="Tahoma" w:cs="Tahoma"/>
      <w:sz w:val="16"/>
      <w:szCs w:val="16"/>
    </w:rPr>
  </w:style>
  <w:style w:type="character" w:customStyle="1" w:styleId="ae">
    <w:name w:val="Текст выноски Знак"/>
    <w:basedOn w:val="a0"/>
    <w:link w:val="ad"/>
    <w:rsid w:val="005954E2"/>
    <w:rPr>
      <w:rFonts w:ascii="Tahoma" w:hAnsi="Tahoma" w:cs="Tahoma"/>
      <w:sz w:val="16"/>
      <w:szCs w:val="16"/>
      <w:lang w:eastAsia="en-US"/>
    </w:rPr>
  </w:style>
  <w:style w:type="paragraph" w:styleId="af">
    <w:name w:val="List Paragraph"/>
    <w:basedOn w:val="a"/>
    <w:qFormat/>
    <w:rsid w:val="005C1267"/>
    <w:pPr>
      <w:ind w:left="720"/>
      <w:contextualSpacing/>
    </w:pPr>
  </w:style>
  <w:style w:type="paragraph" w:customStyle="1" w:styleId="Style3">
    <w:name w:val="Style3"/>
    <w:basedOn w:val="a"/>
    <w:uiPriority w:val="99"/>
    <w:rsid w:val="00310A48"/>
    <w:pPr>
      <w:widowControl w:val="0"/>
      <w:autoSpaceDE w:val="0"/>
      <w:autoSpaceDN w:val="0"/>
      <w:adjustRightInd w:val="0"/>
      <w:spacing w:line="274" w:lineRule="exact"/>
    </w:pPr>
    <w:rPr>
      <w:rFonts w:ascii="Segoe UI" w:eastAsiaTheme="minorEastAsia" w:hAnsi="Segoe UI" w:cs="Segoe UI"/>
      <w:sz w:val="24"/>
      <w:szCs w:val="24"/>
      <w:lang w:eastAsia="ru-RU"/>
    </w:rPr>
  </w:style>
  <w:style w:type="character" w:customStyle="1" w:styleId="FontStyle13">
    <w:name w:val="Font Style13"/>
    <w:basedOn w:val="a0"/>
    <w:uiPriority w:val="99"/>
    <w:rsid w:val="00310A48"/>
    <w:rPr>
      <w:rFonts w:ascii="Times New Roman" w:hAnsi="Times New Roman" w:cs="Times New Roman"/>
      <w:sz w:val="22"/>
      <w:szCs w:val="22"/>
    </w:rPr>
  </w:style>
  <w:style w:type="character" w:customStyle="1" w:styleId="a4">
    <w:name w:val="Без интервала Знак"/>
    <w:basedOn w:val="a0"/>
    <w:link w:val="a3"/>
    <w:uiPriority w:val="1"/>
    <w:locked/>
    <w:rsid w:val="004A1325"/>
    <w:rPr>
      <w:rFonts w:ascii="Times New Roman" w:eastAsia="Times New Roman" w:hAnsi="Times New Roman"/>
      <w:sz w:val="24"/>
    </w:rPr>
  </w:style>
  <w:style w:type="character" w:customStyle="1" w:styleId="FontStyle28">
    <w:name w:val="Font Style28"/>
    <w:uiPriority w:val="99"/>
    <w:rsid w:val="00212BBB"/>
    <w:rPr>
      <w:rFonts w:ascii="Times New Roman" w:hAnsi="Times New Roman" w:cs="Times New Roman"/>
      <w:sz w:val="26"/>
      <w:szCs w:val="26"/>
    </w:rPr>
  </w:style>
  <w:style w:type="paragraph" w:customStyle="1" w:styleId="ConsTitle">
    <w:name w:val="ConsTitle"/>
    <w:rsid w:val="00ED015F"/>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Style18">
    <w:name w:val="Style18"/>
    <w:basedOn w:val="a"/>
    <w:uiPriority w:val="99"/>
    <w:rsid w:val="00ED015F"/>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uiPriority w:val="99"/>
    <w:rsid w:val="00ED015F"/>
    <w:pPr>
      <w:widowControl w:val="0"/>
      <w:autoSpaceDE w:val="0"/>
      <w:autoSpaceDN w:val="0"/>
      <w:adjustRightInd w:val="0"/>
      <w:spacing w:line="326" w:lineRule="exact"/>
      <w:ind w:firstLine="144"/>
    </w:pPr>
    <w:rPr>
      <w:rFonts w:ascii="Times New Roman" w:eastAsia="Times New Roman" w:hAnsi="Times New Roman"/>
      <w:sz w:val="24"/>
      <w:szCs w:val="24"/>
      <w:lang w:eastAsia="ru-RU"/>
    </w:rPr>
  </w:style>
  <w:style w:type="character" w:customStyle="1" w:styleId="40">
    <w:name w:val="Заголовок 4 Знак"/>
    <w:basedOn w:val="a0"/>
    <w:link w:val="4"/>
    <w:rsid w:val="00FA441F"/>
    <w:rPr>
      <w:rFonts w:ascii="Times New Roman" w:eastAsia="Times New Roman" w:hAnsi="Times New Roman"/>
      <w:b/>
      <w:bCs/>
      <w:sz w:val="28"/>
      <w:szCs w:val="24"/>
    </w:rPr>
  </w:style>
  <w:style w:type="paragraph" w:customStyle="1" w:styleId="Default">
    <w:name w:val="Default"/>
    <w:basedOn w:val="a"/>
    <w:rsid w:val="00970C2A"/>
    <w:pPr>
      <w:autoSpaceDE w:val="0"/>
      <w:autoSpaceDN w:val="0"/>
    </w:pPr>
    <w:rPr>
      <w:rFonts w:ascii="Times New Roman" w:eastAsiaTheme="minorHAnsi" w:hAnsi="Times New Roman"/>
      <w:color w:val="000000"/>
      <w:sz w:val="24"/>
      <w:szCs w:val="24"/>
      <w:lang w:eastAsia="ru-RU"/>
    </w:rPr>
  </w:style>
  <w:style w:type="character" w:customStyle="1" w:styleId="WW8Num3z1">
    <w:name w:val="WW8Num3z1"/>
    <w:rsid w:val="00926664"/>
    <w:rPr>
      <w:rFonts w:ascii="Courier New" w:hAnsi="Courier New" w:cs="Courier New"/>
    </w:rPr>
  </w:style>
  <w:style w:type="character" w:customStyle="1" w:styleId="20">
    <w:name w:val="Заголовок 2 Знак"/>
    <w:basedOn w:val="a0"/>
    <w:link w:val="2"/>
    <w:uiPriority w:val="9"/>
    <w:semiHidden/>
    <w:rsid w:val="00885E8B"/>
    <w:rPr>
      <w:rFonts w:asciiTheme="majorHAnsi" w:eastAsiaTheme="majorEastAsia" w:hAnsiTheme="majorHAnsi" w:cstheme="majorBidi"/>
      <w:b/>
      <w:bCs/>
      <w:color w:val="4F81BD" w:themeColor="accent1"/>
      <w:sz w:val="26"/>
      <w:szCs w:val="26"/>
      <w:lang w:eastAsia="en-US"/>
    </w:rPr>
  </w:style>
  <w:style w:type="character" w:customStyle="1" w:styleId="10">
    <w:name w:val="Заголовок 1 Знак"/>
    <w:basedOn w:val="a0"/>
    <w:link w:val="1"/>
    <w:rsid w:val="00885E8B"/>
    <w:rPr>
      <w:rFonts w:ascii="Times New Roman" w:eastAsia="Times New Roman" w:hAnsi="Times New Roman"/>
      <w:b/>
      <w:sz w:val="28"/>
      <w:szCs w:val="24"/>
      <w:lang w:val="en-US" w:eastAsia="ar-SA"/>
    </w:rPr>
  </w:style>
  <w:style w:type="character" w:customStyle="1" w:styleId="30">
    <w:name w:val="Заголовок 3 Знак"/>
    <w:basedOn w:val="a0"/>
    <w:link w:val="3"/>
    <w:rsid w:val="00885E8B"/>
    <w:rPr>
      <w:rFonts w:ascii="Arial" w:eastAsia="Times New Roman" w:hAnsi="Arial" w:cs="Arial"/>
      <w:b/>
      <w:bCs/>
      <w:sz w:val="26"/>
      <w:szCs w:val="26"/>
      <w:lang w:eastAsia="ar-SA"/>
    </w:rPr>
  </w:style>
  <w:style w:type="character" w:customStyle="1" w:styleId="WW8Num1z0">
    <w:name w:val="WW8Num1z0"/>
    <w:rsid w:val="00885E8B"/>
    <w:rPr>
      <w:rFonts w:ascii="Symbol" w:hAnsi="Symbol"/>
    </w:rPr>
  </w:style>
  <w:style w:type="character" w:customStyle="1" w:styleId="WW8Num1z1">
    <w:name w:val="WW8Num1z1"/>
    <w:rsid w:val="00885E8B"/>
    <w:rPr>
      <w:rFonts w:ascii="Courier New" w:hAnsi="Courier New" w:cs="Courier New"/>
    </w:rPr>
  </w:style>
  <w:style w:type="character" w:customStyle="1" w:styleId="WW8Num1z2">
    <w:name w:val="WW8Num1z2"/>
    <w:rsid w:val="00885E8B"/>
    <w:rPr>
      <w:rFonts w:ascii="Wingdings" w:hAnsi="Wingdings"/>
    </w:rPr>
  </w:style>
  <w:style w:type="character" w:customStyle="1" w:styleId="WW8Num2z0">
    <w:name w:val="WW8Num2z0"/>
    <w:rsid w:val="00885E8B"/>
    <w:rPr>
      <w:rFonts w:ascii="Symbol" w:hAnsi="Symbol"/>
    </w:rPr>
  </w:style>
  <w:style w:type="character" w:customStyle="1" w:styleId="WW8Num2z1">
    <w:name w:val="WW8Num2z1"/>
    <w:rsid w:val="00885E8B"/>
    <w:rPr>
      <w:rFonts w:ascii="Courier New" w:hAnsi="Courier New" w:cs="Courier New"/>
    </w:rPr>
  </w:style>
  <w:style w:type="character" w:customStyle="1" w:styleId="WW8Num2z2">
    <w:name w:val="WW8Num2z2"/>
    <w:rsid w:val="00885E8B"/>
    <w:rPr>
      <w:rFonts w:ascii="Wingdings" w:hAnsi="Wingdings"/>
    </w:rPr>
  </w:style>
  <w:style w:type="character" w:customStyle="1" w:styleId="WW8Num3z0">
    <w:name w:val="WW8Num3z0"/>
    <w:rsid w:val="00885E8B"/>
    <w:rPr>
      <w:rFonts w:ascii="Symbol" w:hAnsi="Symbol"/>
    </w:rPr>
  </w:style>
  <w:style w:type="character" w:customStyle="1" w:styleId="WW8Num3z2">
    <w:name w:val="WW8Num3z2"/>
    <w:rsid w:val="00885E8B"/>
    <w:rPr>
      <w:rFonts w:ascii="Wingdings" w:hAnsi="Wingdings"/>
    </w:rPr>
  </w:style>
  <w:style w:type="character" w:customStyle="1" w:styleId="WW8Num4z0">
    <w:name w:val="WW8Num4z0"/>
    <w:rsid w:val="00885E8B"/>
    <w:rPr>
      <w:rFonts w:ascii="Wingdings" w:hAnsi="Wingdings"/>
    </w:rPr>
  </w:style>
  <w:style w:type="character" w:customStyle="1" w:styleId="WW8Num4z1">
    <w:name w:val="WW8Num4z1"/>
    <w:rsid w:val="00885E8B"/>
    <w:rPr>
      <w:rFonts w:ascii="Courier New" w:hAnsi="Courier New" w:cs="Courier New"/>
    </w:rPr>
  </w:style>
  <w:style w:type="character" w:customStyle="1" w:styleId="WW8Num4z3">
    <w:name w:val="WW8Num4z3"/>
    <w:rsid w:val="00885E8B"/>
    <w:rPr>
      <w:rFonts w:ascii="Symbol" w:hAnsi="Symbol"/>
    </w:rPr>
  </w:style>
  <w:style w:type="character" w:customStyle="1" w:styleId="WW8Num5z0">
    <w:name w:val="WW8Num5z0"/>
    <w:rsid w:val="00885E8B"/>
    <w:rPr>
      <w:rFonts w:ascii="Symbol" w:hAnsi="Symbol"/>
    </w:rPr>
  </w:style>
  <w:style w:type="character" w:customStyle="1" w:styleId="WW8Num5z1">
    <w:name w:val="WW8Num5z1"/>
    <w:rsid w:val="00885E8B"/>
    <w:rPr>
      <w:rFonts w:ascii="Courier New" w:hAnsi="Courier New" w:cs="Courier New"/>
    </w:rPr>
  </w:style>
  <w:style w:type="character" w:customStyle="1" w:styleId="WW8Num5z2">
    <w:name w:val="WW8Num5z2"/>
    <w:rsid w:val="00885E8B"/>
    <w:rPr>
      <w:rFonts w:ascii="Wingdings" w:hAnsi="Wingdings"/>
    </w:rPr>
  </w:style>
  <w:style w:type="character" w:customStyle="1" w:styleId="WW8Num6z0">
    <w:name w:val="WW8Num6z0"/>
    <w:rsid w:val="00885E8B"/>
    <w:rPr>
      <w:rFonts w:ascii="Symbol" w:hAnsi="Symbol"/>
    </w:rPr>
  </w:style>
  <w:style w:type="character" w:customStyle="1" w:styleId="WW8Num6z1">
    <w:name w:val="WW8Num6z1"/>
    <w:rsid w:val="00885E8B"/>
    <w:rPr>
      <w:rFonts w:ascii="Courier New" w:hAnsi="Courier New" w:cs="Courier New"/>
    </w:rPr>
  </w:style>
  <w:style w:type="character" w:customStyle="1" w:styleId="WW8Num6z2">
    <w:name w:val="WW8Num6z2"/>
    <w:rsid w:val="00885E8B"/>
    <w:rPr>
      <w:rFonts w:ascii="Wingdings" w:hAnsi="Wingdings"/>
    </w:rPr>
  </w:style>
  <w:style w:type="character" w:customStyle="1" w:styleId="WW8Num7z0">
    <w:name w:val="WW8Num7z0"/>
    <w:rsid w:val="00885E8B"/>
    <w:rPr>
      <w:rFonts w:ascii="Symbol" w:hAnsi="Symbol"/>
    </w:rPr>
  </w:style>
  <w:style w:type="character" w:customStyle="1" w:styleId="WW8Num7z1">
    <w:name w:val="WW8Num7z1"/>
    <w:rsid w:val="00885E8B"/>
    <w:rPr>
      <w:rFonts w:ascii="Courier New" w:hAnsi="Courier New" w:cs="Courier New"/>
    </w:rPr>
  </w:style>
  <w:style w:type="character" w:customStyle="1" w:styleId="WW8Num7z2">
    <w:name w:val="WW8Num7z2"/>
    <w:rsid w:val="00885E8B"/>
    <w:rPr>
      <w:rFonts w:ascii="Wingdings" w:hAnsi="Wingdings"/>
    </w:rPr>
  </w:style>
  <w:style w:type="character" w:customStyle="1" w:styleId="WW8Num8z0">
    <w:name w:val="WW8Num8z0"/>
    <w:rsid w:val="00885E8B"/>
    <w:rPr>
      <w:rFonts w:ascii="Symbol" w:hAnsi="Symbol"/>
    </w:rPr>
  </w:style>
  <w:style w:type="character" w:customStyle="1" w:styleId="WW8Num8z1">
    <w:name w:val="WW8Num8z1"/>
    <w:rsid w:val="00885E8B"/>
    <w:rPr>
      <w:rFonts w:ascii="Courier New" w:hAnsi="Courier New" w:cs="Courier New"/>
    </w:rPr>
  </w:style>
  <w:style w:type="character" w:customStyle="1" w:styleId="WW8Num8z2">
    <w:name w:val="WW8Num8z2"/>
    <w:rsid w:val="00885E8B"/>
    <w:rPr>
      <w:rFonts w:ascii="Wingdings" w:hAnsi="Wingdings"/>
    </w:rPr>
  </w:style>
  <w:style w:type="character" w:customStyle="1" w:styleId="WW8Num9z0">
    <w:name w:val="WW8Num9z0"/>
    <w:rsid w:val="00885E8B"/>
    <w:rPr>
      <w:rFonts w:ascii="Symbol" w:hAnsi="Symbol"/>
    </w:rPr>
  </w:style>
  <w:style w:type="character" w:customStyle="1" w:styleId="WW8Num9z1">
    <w:name w:val="WW8Num9z1"/>
    <w:rsid w:val="00885E8B"/>
    <w:rPr>
      <w:rFonts w:ascii="Courier New" w:hAnsi="Courier New" w:cs="Courier New"/>
    </w:rPr>
  </w:style>
  <w:style w:type="character" w:customStyle="1" w:styleId="WW8Num9z2">
    <w:name w:val="WW8Num9z2"/>
    <w:rsid w:val="00885E8B"/>
    <w:rPr>
      <w:rFonts w:ascii="Wingdings" w:hAnsi="Wingdings"/>
    </w:rPr>
  </w:style>
  <w:style w:type="character" w:customStyle="1" w:styleId="11">
    <w:name w:val="Основной шрифт абзаца1"/>
    <w:rsid w:val="00885E8B"/>
  </w:style>
  <w:style w:type="character" w:styleId="af0">
    <w:name w:val="Hyperlink"/>
    <w:basedOn w:val="11"/>
    <w:uiPriority w:val="99"/>
    <w:rsid w:val="00885E8B"/>
    <w:rPr>
      <w:color w:val="0000FF"/>
      <w:u w:val="single"/>
    </w:rPr>
  </w:style>
  <w:style w:type="character" w:customStyle="1" w:styleId="af1">
    <w:name w:val="Маркеры списка"/>
    <w:rsid w:val="00885E8B"/>
    <w:rPr>
      <w:rFonts w:ascii="StarSymbol" w:eastAsia="StarSymbol" w:hAnsi="StarSymbol" w:cs="StarSymbol"/>
      <w:sz w:val="18"/>
      <w:szCs w:val="18"/>
    </w:rPr>
  </w:style>
  <w:style w:type="paragraph" w:customStyle="1" w:styleId="12">
    <w:name w:val="Заголовок1"/>
    <w:basedOn w:val="a"/>
    <w:next w:val="af2"/>
    <w:rsid w:val="00885E8B"/>
    <w:pPr>
      <w:keepNext/>
      <w:suppressAutoHyphens/>
      <w:spacing w:before="240" w:after="120"/>
    </w:pPr>
    <w:rPr>
      <w:rFonts w:ascii="Arial" w:eastAsia="Lucida Sans Unicode" w:hAnsi="Arial" w:cs="Tahoma"/>
      <w:sz w:val="28"/>
      <w:szCs w:val="28"/>
      <w:lang w:eastAsia="ar-SA"/>
    </w:rPr>
  </w:style>
  <w:style w:type="paragraph" w:styleId="af2">
    <w:name w:val="Body Text"/>
    <w:basedOn w:val="a"/>
    <w:link w:val="af3"/>
    <w:semiHidden/>
    <w:rsid w:val="00885E8B"/>
    <w:pPr>
      <w:suppressAutoHyphens/>
      <w:jc w:val="both"/>
    </w:pPr>
    <w:rPr>
      <w:rFonts w:ascii="Times New Roman" w:eastAsia="Times New Roman" w:hAnsi="Times New Roman"/>
      <w:sz w:val="24"/>
      <w:szCs w:val="24"/>
      <w:lang w:eastAsia="ar-SA"/>
    </w:rPr>
  </w:style>
  <w:style w:type="character" w:customStyle="1" w:styleId="af3">
    <w:name w:val="Основной текст Знак"/>
    <w:basedOn w:val="a0"/>
    <w:link w:val="af2"/>
    <w:semiHidden/>
    <w:rsid w:val="00885E8B"/>
    <w:rPr>
      <w:rFonts w:ascii="Times New Roman" w:eastAsia="Times New Roman" w:hAnsi="Times New Roman"/>
      <w:sz w:val="24"/>
      <w:szCs w:val="24"/>
      <w:lang w:eastAsia="ar-SA"/>
    </w:rPr>
  </w:style>
  <w:style w:type="paragraph" w:styleId="af4">
    <w:name w:val="List"/>
    <w:basedOn w:val="af2"/>
    <w:semiHidden/>
    <w:rsid w:val="00885E8B"/>
    <w:rPr>
      <w:rFonts w:cs="Tahoma"/>
    </w:rPr>
  </w:style>
  <w:style w:type="paragraph" w:customStyle="1" w:styleId="13">
    <w:name w:val="Название1"/>
    <w:basedOn w:val="a"/>
    <w:rsid w:val="00885E8B"/>
    <w:pPr>
      <w:suppressLineNumbers/>
      <w:suppressAutoHyphens/>
      <w:spacing w:before="120" w:after="120"/>
    </w:pPr>
    <w:rPr>
      <w:rFonts w:ascii="Times New Roman" w:eastAsia="Times New Roman" w:hAnsi="Times New Roman" w:cs="Tahoma"/>
      <w:i/>
      <w:iCs/>
      <w:sz w:val="24"/>
      <w:szCs w:val="24"/>
      <w:lang w:eastAsia="ar-SA"/>
    </w:rPr>
  </w:style>
  <w:style w:type="paragraph" w:customStyle="1" w:styleId="14">
    <w:name w:val="Указатель1"/>
    <w:basedOn w:val="a"/>
    <w:rsid w:val="00885E8B"/>
    <w:pPr>
      <w:suppressLineNumbers/>
      <w:suppressAutoHyphens/>
    </w:pPr>
    <w:rPr>
      <w:rFonts w:ascii="Times New Roman" w:eastAsia="Times New Roman" w:hAnsi="Times New Roman" w:cs="Tahoma"/>
      <w:sz w:val="24"/>
      <w:szCs w:val="24"/>
      <w:lang w:eastAsia="ar-SA"/>
    </w:rPr>
  </w:style>
  <w:style w:type="paragraph" w:customStyle="1" w:styleId="15">
    <w:name w:val="Название объекта1"/>
    <w:basedOn w:val="a"/>
    <w:next w:val="a"/>
    <w:rsid w:val="00885E8B"/>
    <w:pPr>
      <w:suppressAutoHyphens/>
      <w:jc w:val="center"/>
    </w:pPr>
    <w:rPr>
      <w:rFonts w:ascii="Times New Roman" w:eastAsia="Times New Roman" w:hAnsi="Times New Roman"/>
      <w:b/>
      <w:sz w:val="24"/>
      <w:szCs w:val="24"/>
      <w:lang w:val="en-US" w:eastAsia="ar-SA"/>
    </w:rPr>
  </w:style>
  <w:style w:type="paragraph" w:customStyle="1" w:styleId="af5">
    <w:name w:val="Содержимое таблицы"/>
    <w:basedOn w:val="a"/>
    <w:rsid w:val="00885E8B"/>
    <w:pPr>
      <w:suppressLineNumbers/>
      <w:suppressAutoHyphens/>
    </w:pPr>
    <w:rPr>
      <w:rFonts w:ascii="Times New Roman" w:eastAsia="Times New Roman" w:hAnsi="Times New Roman"/>
      <w:sz w:val="24"/>
      <w:szCs w:val="24"/>
      <w:lang w:eastAsia="ar-SA"/>
    </w:rPr>
  </w:style>
  <w:style w:type="paragraph" w:customStyle="1" w:styleId="af6">
    <w:name w:val="Заголовок таблицы"/>
    <w:basedOn w:val="af5"/>
    <w:rsid w:val="00885E8B"/>
    <w:pPr>
      <w:jc w:val="center"/>
    </w:pPr>
    <w:rPr>
      <w:b/>
      <w:bCs/>
    </w:rPr>
  </w:style>
  <w:style w:type="paragraph" w:styleId="af7">
    <w:name w:val="Body Text Indent"/>
    <w:basedOn w:val="a"/>
    <w:link w:val="af8"/>
    <w:uiPriority w:val="99"/>
    <w:unhideWhenUsed/>
    <w:rsid w:val="00885E8B"/>
    <w:pPr>
      <w:suppressAutoHyphens/>
      <w:spacing w:after="120"/>
      <w:ind w:left="283"/>
    </w:pPr>
    <w:rPr>
      <w:rFonts w:ascii="Times New Roman" w:eastAsia="Times New Roman" w:hAnsi="Times New Roman"/>
      <w:sz w:val="24"/>
      <w:szCs w:val="24"/>
      <w:lang w:eastAsia="ar-SA"/>
    </w:rPr>
  </w:style>
  <w:style w:type="character" w:customStyle="1" w:styleId="af8">
    <w:name w:val="Основной текст с отступом Знак"/>
    <w:basedOn w:val="a0"/>
    <w:link w:val="af7"/>
    <w:uiPriority w:val="99"/>
    <w:rsid w:val="00885E8B"/>
    <w:rPr>
      <w:rFonts w:ascii="Times New Roman" w:eastAsia="Times New Roman" w:hAnsi="Times New Roman"/>
      <w:sz w:val="24"/>
      <w:szCs w:val="24"/>
      <w:lang w:eastAsia="ar-SA"/>
    </w:rPr>
  </w:style>
  <w:style w:type="paragraph" w:customStyle="1" w:styleId="af9">
    <w:name w:val="Таблицы (моноширинный)"/>
    <w:basedOn w:val="a"/>
    <w:next w:val="a"/>
    <w:rsid w:val="00885E8B"/>
    <w:pPr>
      <w:widowControl w:val="0"/>
      <w:suppressAutoHyphens/>
      <w:autoSpaceDE w:val="0"/>
      <w:jc w:val="both"/>
    </w:pPr>
    <w:rPr>
      <w:rFonts w:ascii="Courier New" w:eastAsia="Times New Roman" w:hAnsi="Courier New" w:cs="Courier New"/>
      <w:sz w:val="20"/>
      <w:szCs w:val="20"/>
      <w:lang w:eastAsia="ar-SA"/>
    </w:rPr>
  </w:style>
  <w:style w:type="paragraph" w:customStyle="1" w:styleId="FR1">
    <w:name w:val="FR1"/>
    <w:uiPriority w:val="99"/>
    <w:rsid w:val="006478B3"/>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Title">
    <w:name w:val="Title!Название НПА"/>
    <w:basedOn w:val="a"/>
    <w:rsid w:val="00CE148C"/>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fa">
    <w:name w:val="Гипертекстовая ссылка"/>
    <w:uiPriority w:val="99"/>
    <w:rsid w:val="006F0CC8"/>
    <w:rPr>
      <w:color w:val="106BBE"/>
    </w:rPr>
  </w:style>
  <w:style w:type="paragraph" w:customStyle="1" w:styleId="afb">
    <w:name w:val="Автозамена"/>
    <w:rsid w:val="00D361C0"/>
    <w:rPr>
      <w:rFonts w:ascii="Times New Roman" w:eastAsia="Times New Roman" w:hAnsi="Times New Roman"/>
      <w:sz w:val="24"/>
      <w:szCs w:val="24"/>
    </w:rPr>
  </w:style>
  <w:style w:type="character" w:styleId="afc">
    <w:name w:val="page number"/>
    <w:basedOn w:val="a0"/>
    <w:rsid w:val="00F64C4B"/>
  </w:style>
  <w:style w:type="paragraph" w:styleId="21">
    <w:name w:val="Body Text Indent 2"/>
    <w:basedOn w:val="a"/>
    <w:link w:val="22"/>
    <w:uiPriority w:val="99"/>
    <w:semiHidden/>
    <w:unhideWhenUsed/>
    <w:rsid w:val="00F35384"/>
    <w:pPr>
      <w:spacing w:after="120" w:line="480" w:lineRule="auto"/>
      <w:ind w:left="283"/>
    </w:pPr>
  </w:style>
  <w:style w:type="character" w:customStyle="1" w:styleId="22">
    <w:name w:val="Основной текст с отступом 2 Знак"/>
    <w:basedOn w:val="a0"/>
    <w:link w:val="21"/>
    <w:uiPriority w:val="99"/>
    <w:semiHidden/>
    <w:rsid w:val="00F35384"/>
    <w:rPr>
      <w:sz w:val="22"/>
      <w:szCs w:val="22"/>
      <w:lang w:eastAsia="en-US"/>
    </w:rPr>
  </w:style>
  <w:style w:type="paragraph" w:customStyle="1" w:styleId="snews">
    <w:name w:val="snews"/>
    <w:basedOn w:val="a"/>
    <w:rsid w:val="00F35384"/>
    <w:pPr>
      <w:spacing w:before="100" w:beforeAutospacing="1" w:after="100" w:afterAutospacing="1" w:line="240" w:lineRule="atLeast"/>
      <w:ind w:firstLine="567"/>
      <w:jc w:val="both"/>
    </w:pPr>
    <w:rPr>
      <w:rFonts w:ascii="Verdana" w:eastAsia="Arial Unicode MS" w:hAnsi="Verdana" w:cs="Verdana"/>
      <w:color w:val="202020"/>
      <w:sz w:val="18"/>
      <w:szCs w:val="18"/>
      <w:lang w:eastAsia="ru-RU"/>
    </w:rPr>
  </w:style>
  <w:style w:type="character" w:customStyle="1" w:styleId="ConsPlusNormal0">
    <w:name w:val="ConsPlusNormal Знак"/>
    <w:link w:val="ConsPlusNormal"/>
    <w:locked/>
    <w:rsid w:val="00991041"/>
    <w:rPr>
      <w:rFonts w:ascii="Arial" w:eastAsia="Times New Roman" w:hAnsi="Arial" w:cs="Arial"/>
    </w:rPr>
  </w:style>
  <w:style w:type="paragraph" w:customStyle="1" w:styleId="ConsPlusTextList">
    <w:name w:val="ConsPlusTextList"/>
    <w:rsid w:val="00652432"/>
    <w:pPr>
      <w:widowControl w:val="0"/>
      <w:autoSpaceDE w:val="0"/>
      <w:autoSpaceDN w:val="0"/>
    </w:pPr>
    <w:rPr>
      <w:rFonts w:ascii="Arial" w:eastAsiaTheme="minorEastAsia" w:hAnsi="Arial" w:cs="Arial"/>
      <w:kern w:val="2"/>
      <w:szCs w:val="22"/>
    </w:rPr>
  </w:style>
  <w:style w:type="character" w:styleId="afd">
    <w:name w:val="FollowedHyperlink"/>
    <w:basedOn w:val="a0"/>
    <w:uiPriority w:val="99"/>
    <w:semiHidden/>
    <w:unhideWhenUsed/>
    <w:rsid w:val="00513433"/>
    <w:rPr>
      <w:color w:val="800080"/>
      <w:u w:val="single"/>
    </w:rPr>
  </w:style>
  <w:style w:type="paragraph" w:customStyle="1" w:styleId="msonormal0">
    <w:name w:val="msonormal"/>
    <w:basedOn w:val="a"/>
    <w:rsid w:val="00513433"/>
    <w:pPr>
      <w:spacing w:before="100" w:beforeAutospacing="1" w:after="100" w:afterAutospacing="1"/>
    </w:pPr>
    <w:rPr>
      <w:rFonts w:ascii="Times New Roman" w:eastAsia="Times New Roman" w:hAnsi="Times New Roman"/>
      <w:sz w:val="24"/>
      <w:szCs w:val="24"/>
      <w:lang w:eastAsia="ru-RU"/>
    </w:rPr>
  </w:style>
  <w:style w:type="paragraph" w:customStyle="1" w:styleId="xl63">
    <w:name w:val="xl63"/>
    <w:basedOn w:val="a"/>
    <w:rsid w:val="00513433"/>
    <w:pPr>
      <w:spacing w:before="100" w:beforeAutospacing="1" w:after="100" w:afterAutospacing="1"/>
    </w:pPr>
    <w:rPr>
      <w:rFonts w:ascii="Times New Roman" w:eastAsia="Times New Roman" w:hAnsi="Times New Roman"/>
      <w:sz w:val="24"/>
      <w:szCs w:val="24"/>
      <w:lang w:eastAsia="ru-RU"/>
    </w:rPr>
  </w:style>
  <w:style w:type="paragraph" w:customStyle="1" w:styleId="xl64">
    <w:name w:val="xl64"/>
    <w:basedOn w:val="a"/>
    <w:rsid w:val="00513433"/>
    <w:pPr>
      <w:spacing w:before="100" w:beforeAutospacing="1" w:after="100" w:afterAutospacing="1"/>
      <w:jc w:val="center"/>
    </w:pPr>
    <w:rPr>
      <w:rFonts w:ascii="Times New Roman" w:eastAsia="Times New Roman" w:hAnsi="Times New Roman"/>
      <w:b/>
      <w:bCs/>
      <w:sz w:val="28"/>
      <w:szCs w:val="28"/>
      <w:lang w:eastAsia="ru-RU"/>
    </w:rPr>
  </w:style>
  <w:style w:type="paragraph" w:customStyle="1" w:styleId="xl65">
    <w:name w:val="xl65"/>
    <w:basedOn w:val="a"/>
    <w:rsid w:val="00513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32"/>
      <w:szCs w:val="32"/>
      <w:lang w:eastAsia="ru-RU"/>
    </w:rPr>
  </w:style>
  <w:style w:type="paragraph" w:customStyle="1" w:styleId="xl66">
    <w:name w:val="xl66"/>
    <w:basedOn w:val="a"/>
    <w:rsid w:val="00513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32"/>
      <w:szCs w:val="32"/>
      <w:lang w:eastAsia="ru-RU"/>
    </w:rPr>
  </w:style>
  <w:style w:type="paragraph" w:customStyle="1" w:styleId="xl67">
    <w:name w:val="xl67"/>
    <w:basedOn w:val="a"/>
    <w:rsid w:val="00513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32"/>
      <w:szCs w:val="32"/>
      <w:lang w:eastAsia="ru-RU"/>
    </w:rPr>
  </w:style>
  <w:style w:type="paragraph" w:customStyle="1" w:styleId="xl68">
    <w:name w:val="xl68"/>
    <w:basedOn w:val="a"/>
    <w:rsid w:val="00513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32"/>
      <w:szCs w:val="32"/>
      <w:lang w:eastAsia="ru-RU"/>
    </w:rPr>
  </w:style>
  <w:style w:type="paragraph" w:customStyle="1" w:styleId="xl69">
    <w:name w:val="xl69"/>
    <w:basedOn w:val="a"/>
    <w:rsid w:val="0051343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eastAsia="Times New Roman" w:hAnsi="Times New Roman"/>
      <w:sz w:val="32"/>
      <w:szCs w:val="32"/>
      <w:lang w:eastAsia="ru-RU"/>
    </w:rPr>
  </w:style>
  <w:style w:type="paragraph" w:customStyle="1" w:styleId="xl70">
    <w:name w:val="xl70"/>
    <w:basedOn w:val="a"/>
    <w:rsid w:val="005134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sz w:val="32"/>
      <w:szCs w:val="32"/>
      <w:lang w:eastAsia="ru-RU"/>
    </w:rPr>
  </w:style>
  <w:style w:type="paragraph" w:customStyle="1" w:styleId="xl71">
    <w:name w:val="xl71"/>
    <w:basedOn w:val="a"/>
    <w:rsid w:val="00513433"/>
    <w:pPr>
      <w:spacing w:before="100" w:beforeAutospacing="1" w:after="100" w:afterAutospacing="1"/>
      <w:jc w:val="center"/>
      <w:textAlignment w:val="center"/>
    </w:pPr>
    <w:rPr>
      <w:rFonts w:ascii="Times New Roman" w:eastAsia="Times New Roman" w:hAnsi="Times New Roman"/>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9156">
      <w:bodyDiv w:val="1"/>
      <w:marLeft w:val="0"/>
      <w:marRight w:val="0"/>
      <w:marTop w:val="0"/>
      <w:marBottom w:val="0"/>
      <w:divBdr>
        <w:top w:val="none" w:sz="0" w:space="0" w:color="auto"/>
        <w:left w:val="none" w:sz="0" w:space="0" w:color="auto"/>
        <w:bottom w:val="none" w:sz="0" w:space="0" w:color="auto"/>
        <w:right w:val="none" w:sz="0" w:space="0" w:color="auto"/>
      </w:divBdr>
    </w:div>
    <w:div w:id="48386682">
      <w:bodyDiv w:val="1"/>
      <w:marLeft w:val="0"/>
      <w:marRight w:val="0"/>
      <w:marTop w:val="0"/>
      <w:marBottom w:val="0"/>
      <w:divBdr>
        <w:top w:val="none" w:sz="0" w:space="0" w:color="auto"/>
        <w:left w:val="none" w:sz="0" w:space="0" w:color="auto"/>
        <w:bottom w:val="none" w:sz="0" w:space="0" w:color="auto"/>
        <w:right w:val="none" w:sz="0" w:space="0" w:color="auto"/>
      </w:divBdr>
    </w:div>
    <w:div w:id="58794127">
      <w:bodyDiv w:val="1"/>
      <w:marLeft w:val="0"/>
      <w:marRight w:val="0"/>
      <w:marTop w:val="0"/>
      <w:marBottom w:val="0"/>
      <w:divBdr>
        <w:top w:val="none" w:sz="0" w:space="0" w:color="auto"/>
        <w:left w:val="none" w:sz="0" w:space="0" w:color="auto"/>
        <w:bottom w:val="none" w:sz="0" w:space="0" w:color="auto"/>
        <w:right w:val="none" w:sz="0" w:space="0" w:color="auto"/>
      </w:divBdr>
    </w:div>
    <w:div w:id="70274798">
      <w:bodyDiv w:val="1"/>
      <w:marLeft w:val="0"/>
      <w:marRight w:val="0"/>
      <w:marTop w:val="0"/>
      <w:marBottom w:val="0"/>
      <w:divBdr>
        <w:top w:val="none" w:sz="0" w:space="0" w:color="auto"/>
        <w:left w:val="none" w:sz="0" w:space="0" w:color="auto"/>
        <w:bottom w:val="none" w:sz="0" w:space="0" w:color="auto"/>
        <w:right w:val="none" w:sz="0" w:space="0" w:color="auto"/>
      </w:divBdr>
    </w:div>
    <w:div w:id="102850248">
      <w:bodyDiv w:val="1"/>
      <w:marLeft w:val="0"/>
      <w:marRight w:val="0"/>
      <w:marTop w:val="0"/>
      <w:marBottom w:val="0"/>
      <w:divBdr>
        <w:top w:val="none" w:sz="0" w:space="0" w:color="auto"/>
        <w:left w:val="none" w:sz="0" w:space="0" w:color="auto"/>
        <w:bottom w:val="none" w:sz="0" w:space="0" w:color="auto"/>
        <w:right w:val="none" w:sz="0" w:space="0" w:color="auto"/>
      </w:divBdr>
    </w:div>
    <w:div w:id="281569539">
      <w:bodyDiv w:val="1"/>
      <w:marLeft w:val="0"/>
      <w:marRight w:val="0"/>
      <w:marTop w:val="0"/>
      <w:marBottom w:val="0"/>
      <w:divBdr>
        <w:top w:val="none" w:sz="0" w:space="0" w:color="auto"/>
        <w:left w:val="none" w:sz="0" w:space="0" w:color="auto"/>
        <w:bottom w:val="none" w:sz="0" w:space="0" w:color="auto"/>
        <w:right w:val="none" w:sz="0" w:space="0" w:color="auto"/>
      </w:divBdr>
    </w:div>
    <w:div w:id="453989910">
      <w:bodyDiv w:val="1"/>
      <w:marLeft w:val="0"/>
      <w:marRight w:val="0"/>
      <w:marTop w:val="0"/>
      <w:marBottom w:val="0"/>
      <w:divBdr>
        <w:top w:val="none" w:sz="0" w:space="0" w:color="auto"/>
        <w:left w:val="none" w:sz="0" w:space="0" w:color="auto"/>
        <w:bottom w:val="none" w:sz="0" w:space="0" w:color="auto"/>
        <w:right w:val="none" w:sz="0" w:space="0" w:color="auto"/>
      </w:divBdr>
    </w:div>
    <w:div w:id="472985510">
      <w:bodyDiv w:val="1"/>
      <w:marLeft w:val="0"/>
      <w:marRight w:val="0"/>
      <w:marTop w:val="0"/>
      <w:marBottom w:val="0"/>
      <w:divBdr>
        <w:top w:val="none" w:sz="0" w:space="0" w:color="auto"/>
        <w:left w:val="none" w:sz="0" w:space="0" w:color="auto"/>
        <w:bottom w:val="none" w:sz="0" w:space="0" w:color="auto"/>
        <w:right w:val="none" w:sz="0" w:space="0" w:color="auto"/>
      </w:divBdr>
    </w:div>
    <w:div w:id="697779128">
      <w:bodyDiv w:val="1"/>
      <w:marLeft w:val="0"/>
      <w:marRight w:val="0"/>
      <w:marTop w:val="0"/>
      <w:marBottom w:val="0"/>
      <w:divBdr>
        <w:top w:val="none" w:sz="0" w:space="0" w:color="auto"/>
        <w:left w:val="none" w:sz="0" w:space="0" w:color="auto"/>
        <w:bottom w:val="none" w:sz="0" w:space="0" w:color="auto"/>
        <w:right w:val="none" w:sz="0" w:space="0" w:color="auto"/>
      </w:divBdr>
    </w:div>
    <w:div w:id="728962817">
      <w:bodyDiv w:val="1"/>
      <w:marLeft w:val="0"/>
      <w:marRight w:val="0"/>
      <w:marTop w:val="0"/>
      <w:marBottom w:val="0"/>
      <w:divBdr>
        <w:top w:val="none" w:sz="0" w:space="0" w:color="auto"/>
        <w:left w:val="none" w:sz="0" w:space="0" w:color="auto"/>
        <w:bottom w:val="none" w:sz="0" w:space="0" w:color="auto"/>
        <w:right w:val="none" w:sz="0" w:space="0" w:color="auto"/>
      </w:divBdr>
    </w:div>
    <w:div w:id="771165887">
      <w:bodyDiv w:val="1"/>
      <w:marLeft w:val="0"/>
      <w:marRight w:val="0"/>
      <w:marTop w:val="0"/>
      <w:marBottom w:val="0"/>
      <w:divBdr>
        <w:top w:val="none" w:sz="0" w:space="0" w:color="auto"/>
        <w:left w:val="none" w:sz="0" w:space="0" w:color="auto"/>
        <w:bottom w:val="none" w:sz="0" w:space="0" w:color="auto"/>
        <w:right w:val="none" w:sz="0" w:space="0" w:color="auto"/>
      </w:divBdr>
    </w:div>
    <w:div w:id="785318201">
      <w:bodyDiv w:val="1"/>
      <w:marLeft w:val="0"/>
      <w:marRight w:val="0"/>
      <w:marTop w:val="0"/>
      <w:marBottom w:val="0"/>
      <w:divBdr>
        <w:top w:val="none" w:sz="0" w:space="0" w:color="auto"/>
        <w:left w:val="none" w:sz="0" w:space="0" w:color="auto"/>
        <w:bottom w:val="none" w:sz="0" w:space="0" w:color="auto"/>
        <w:right w:val="none" w:sz="0" w:space="0" w:color="auto"/>
      </w:divBdr>
    </w:div>
    <w:div w:id="843976367">
      <w:bodyDiv w:val="1"/>
      <w:marLeft w:val="0"/>
      <w:marRight w:val="0"/>
      <w:marTop w:val="0"/>
      <w:marBottom w:val="0"/>
      <w:divBdr>
        <w:top w:val="none" w:sz="0" w:space="0" w:color="auto"/>
        <w:left w:val="none" w:sz="0" w:space="0" w:color="auto"/>
        <w:bottom w:val="none" w:sz="0" w:space="0" w:color="auto"/>
        <w:right w:val="none" w:sz="0" w:space="0" w:color="auto"/>
      </w:divBdr>
    </w:div>
    <w:div w:id="862473569">
      <w:bodyDiv w:val="1"/>
      <w:marLeft w:val="0"/>
      <w:marRight w:val="0"/>
      <w:marTop w:val="0"/>
      <w:marBottom w:val="0"/>
      <w:divBdr>
        <w:top w:val="none" w:sz="0" w:space="0" w:color="auto"/>
        <w:left w:val="none" w:sz="0" w:space="0" w:color="auto"/>
        <w:bottom w:val="none" w:sz="0" w:space="0" w:color="auto"/>
        <w:right w:val="none" w:sz="0" w:space="0" w:color="auto"/>
      </w:divBdr>
    </w:div>
    <w:div w:id="940452922">
      <w:bodyDiv w:val="1"/>
      <w:marLeft w:val="0"/>
      <w:marRight w:val="0"/>
      <w:marTop w:val="0"/>
      <w:marBottom w:val="0"/>
      <w:divBdr>
        <w:top w:val="none" w:sz="0" w:space="0" w:color="auto"/>
        <w:left w:val="none" w:sz="0" w:space="0" w:color="auto"/>
        <w:bottom w:val="none" w:sz="0" w:space="0" w:color="auto"/>
        <w:right w:val="none" w:sz="0" w:space="0" w:color="auto"/>
      </w:divBdr>
    </w:div>
    <w:div w:id="1066491120">
      <w:bodyDiv w:val="1"/>
      <w:marLeft w:val="0"/>
      <w:marRight w:val="0"/>
      <w:marTop w:val="0"/>
      <w:marBottom w:val="0"/>
      <w:divBdr>
        <w:top w:val="none" w:sz="0" w:space="0" w:color="auto"/>
        <w:left w:val="none" w:sz="0" w:space="0" w:color="auto"/>
        <w:bottom w:val="none" w:sz="0" w:space="0" w:color="auto"/>
        <w:right w:val="none" w:sz="0" w:space="0" w:color="auto"/>
      </w:divBdr>
    </w:div>
    <w:div w:id="1164668699">
      <w:bodyDiv w:val="1"/>
      <w:marLeft w:val="0"/>
      <w:marRight w:val="0"/>
      <w:marTop w:val="0"/>
      <w:marBottom w:val="0"/>
      <w:divBdr>
        <w:top w:val="none" w:sz="0" w:space="0" w:color="auto"/>
        <w:left w:val="none" w:sz="0" w:space="0" w:color="auto"/>
        <w:bottom w:val="none" w:sz="0" w:space="0" w:color="auto"/>
        <w:right w:val="none" w:sz="0" w:space="0" w:color="auto"/>
      </w:divBdr>
    </w:div>
    <w:div w:id="1229880065">
      <w:bodyDiv w:val="1"/>
      <w:marLeft w:val="0"/>
      <w:marRight w:val="0"/>
      <w:marTop w:val="0"/>
      <w:marBottom w:val="0"/>
      <w:divBdr>
        <w:top w:val="none" w:sz="0" w:space="0" w:color="auto"/>
        <w:left w:val="none" w:sz="0" w:space="0" w:color="auto"/>
        <w:bottom w:val="none" w:sz="0" w:space="0" w:color="auto"/>
        <w:right w:val="none" w:sz="0" w:space="0" w:color="auto"/>
      </w:divBdr>
    </w:div>
    <w:div w:id="1425304101">
      <w:bodyDiv w:val="1"/>
      <w:marLeft w:val="0"/>
      <w:marRight w:val="0"/>
      <w:marTop w:val="0"/>
      <w:marBottom w:val="0"/>
      <w:divBdr>
        <w:top w:val="none" w:sz="0" w:space="0" w:color="auto"/>
        <w:left w:val="none" w:sz="0" w:space="0" w:color="auto"/>
        <w:bottom w:val="none" w:sz="0" w:space="0" w:color="auto"/>
        <w:right w:val="none" w:sz="0" w:space="0" w:color="auto"/>
      </w:divBdr>
    </w:div>
    <w:div w:id="1515338501">
      <w:bodyDiv w:val="1"/>
      <w:marLeft w:val="0"/>
      <w:marRight w:val="0"/>
      <w:marTop w:val="0"/>
      <w:marBottom w:val="0"/>
      <w:divBdr>
        <w:top w:val="none" w:sz="0" w:space="0" w:color="auto"/>
        <w:left w:val="none" w:sz="0" w:space="0" w:color="auto"/>
        <w:bottom w:val="none" w:sz="0" w:space="0" w:color="auto"/>
        <w:right w:val="none" w:sz="0" w:space="0" w:color="auto"/>
      </w:divBdr>
    </w:div>
    <w:div w:id="1765614901">
      <w:bodyDiv w:val="1"/>
      <w:marLeft w:val="0"/>
      <w:marRight w:val="0"/>
      <w:marTop w:val="0"/>
      <w:marBottom w:val="0"/>
      <w:divBdr>
        <w:top w:val="none" w:sz="0" w:space="0" w:color="auto"/>
        <w:left w:val="none" w:sz="0" w:space="0" w:color="auto"/>
        <w:bottom w:val="none" w:sz="0" w:space="0" w:color="auto"/>
        <w:right w:val="none" w:sz="0" w:space="0" w:color="auto"/>
      </w:divBdr>
    </w:div>
    <w:div w:id="1893497552">
      <w:bodyDiv w:val="1"/>
      <w:marLeft w:val="0"/>
      <w:marRight w:val="0"/>
      <w:marTop w:val="0"/>
      <w:marBottom w:val="0"/>
      <w:divBdr>
        <w:top w:val="none" w:sz="0" w:space="0" w:color="auto"/>
        <w:left w:val="none" w:sz="0" w:space="0" w:color="auto"/>
        <w:bottom w:val="none" w:sz="0" w:space="0" w:color="auto"/>
        <w:right w:val="none" w:sz="0" w:space="0" w:color="auto"/>
      </w:divBdr>
    </w:div>
    <w:div w:id="1900285279">
      <w:bodyDiv w:val="1"/>
      <w:marLeft w:val="0"/>
      <w:marRight w:val="0"/>
      <w:marTop w:val="0"/>
      <w:marBottom w:val="0"/>
      <w:divBdr>
        <w:top w:val="none" w:sz="0" w:space="0" w:color="auto"/>
        <w:left w:val="none" w:sz="0" w:space="0" w:color="auto"/>
        <w:bottom w:val="none" w:sz="0" w:space="0" w:color="auto"/>
        <w:right w:val="none" w:sz="0" w:space="0" w:color="auto"/>
      </w:divBdr>
    </w:div>
    <w:div w:id="199845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5583" TargetMode="External"/><Relationship Id="rId18" Type="http://schemas.openxmlformats.org/officeDocument/2006/relationships/hyperlink" Target="https://login.consultant.ru/link/?req=doc&amp;base=LAW&amp;n=466787&amp;dst=100551" TargetMode="External"/><Relationship Id="rId26" Type="http://schemas.openxmlformats.org/officeDocument/2006/relationships/hyperlink" Target="https://login.consultant.ru/link/?req=doc&amp;base=LAW&amp;n=476111" TargetMode="External"/><Relationship Id="rId39" Type="http://schemas.openxmlformats.org/officeDocument/2006/relationships/hyperlink" Target="https://login.consultant.ru/link/?req=doc&amp;base=LAW&amp;n=265672" TargetMode="External"/><Relationship Id="rId21" Type="http://schemas.openxmlformats.org/officeDocument/2006/relationships/hyperlink" Target="https://login.consultant.ru/link/?req=doc&amp;base=LAW&amp;n=465583&amp;dst=100858" TargetMode="External"/><Relationship Id="rId34" Type="http://schemas.openxmlformats.org/officeDocument/2006/relationships/hyperlink" Target="https://login.consultant.ru/link/?req=doc&amp;base=LAW&amp;n=465997&amp;dst=100002" TargetMode="External"/><Relationship Id="rId42" Type="http://schemas.openxmlformats.org/officeDocument/2006/relationships/hyperlink" Target="https://login.consultant.ru/link/?req=doc&amp;base=LAW&amp;n=473740" TargetMode="External"/><Relationship Id="rId47" Type="http://schemas.openxmlformats.org/officeDocument/2006/relationships/hyperlink" Target="https://login.consultant.ru/link/?req=doc&amp;base=LAW&amp;n=417692" TargetMode="External"/><Relationship Id="rId50" Type="http://schemas.openxmlformats.org/officeDocument/2006/relationships/hyperlink" Target="https://login.consultant.ru/link/?req=doc&amp;base=LAW&amp;n=285393&amp;dst=100011" TargetMode="External"/><Relationship Id="rId55" Type="http://schemas.openxmlformats.org/officeDocument/2006/relationships/hyperlink" Target="https://login.consultant.ru/link/?req=doc&amp;base=LAW&amp;n=203089&amp;dst=10001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71026&amp;dst=3877" TargetMode="External"/><Relationship Id="rId20" Type="http://schemas.openxmlformats.org/officeDocument/2006/relationships/hyperlink" Target="https://login.consultant.ru/link/?req=doc&amp;base=LAW&amp;n=465583&amp;dst=206" TargetMode="External"/><Relationship Id="rId29" Type="http://schemas.openxmlformats.org/officeDocument/2006/relationships/hyperlink" Target="https://login.consultant.ru/link/?req=doc&amp;base=LAW&amp;n=276421" TargetMode="External"/><Relationship Id="rId41" Type="http://schemas.openxmlformats.org/officeDocument/2006/relationships/hyperlink" Target="https://login.consultant.ru/link/?req=doc&amp;base=LAW&amp;n=275619" TargetMode="External"/><Relationship Id="rId54" Type="http://schemas.openxmlformats.org/officeDocument/2006/relationships/hyperlink" Target="https://login.consultant.ru/link/?req=doc&amp;base=LAW&amp;n=474164"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06515b7a-a39e-438f-a3f4-4e35606090b7" TargetMode="External"/><Relationship Id="rId24" Type="http://schemas.openxmlformats.org/officeDocument/2006/relationships/hyperlink" Target="https://login.consultant.ru/link/?req=doc&amp;base=LAW&amp;n=465775" TargetMode="External"/><Relationship Id="rId32" Type="http://schemas.openxmlformats.org/officeDocument/2006/relationships/hyperlink" Target="https://login.consultant.ru/link/?req=doc&amp;base=LAW&amp;n=220618" TargetMode="External"/><Relationship Id="rId37" Type="http://schemas.openxmlformats.org/officeDocument/2006/relationships/hyperlink" Target="https://login.consultant.ru/link/?req=doc&amp;base=LAW&amp;n=278521" TargetMode="External"/><Relationship Id="rId40" Type="http://schemas.openxmlformats.org/officeDocument/2006/relationships/hyperlink" Target="https://login.consultant.ru/link/?req=doc&amp;base=LAW&amp;n=273838" TargetMode="External"/><Relationship Id="rId45" Type="http://schemas.openxmlformats.org/officeDocument/2006/relationships/hyperlink" Target="https://login.consultant.ru/link/?req=doc&amp;base=LAW&amp;n=309135" TargetMode="External"/><Relationship Id="rId53" Type="http://schemas.openxmlformats.org/officeDocument/2006/relationships/hyperlink" Target="https://login.consultant.ru/link/?req=doc&amp;base=LAW&amp;n=449927&amp;dst=102097" TargetMode="External"/><Relationship Id="rId58" Type="http://schemas.openxmlformats.org/officeDocument/2006/relationships/hyperlink" Target="https://login.consultant.ru/link/?req=doc&amp;base=LAW&amp;n=486149&amp;dst=10009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4603&amp;dst=100015" TargetMode="External"/><Relationship Id="rId23" Type="http://schemas.openxmlformats.org/officeDocument/2006/relationships/header" Target="header2.xml"/><Relationship Id="rId28" Type="http://schemas.openxmlformats.org/officeDocument/2006/relationships/hyperlink" Target="https://login.consultant.ru/link/?req=doc&amp;base=LAW&amp;n=421242" TargetMode="External"/><Relationship Id="rId36" Type="http://schemas.openxmlformats.org/officeDocument/2006/relationships/hyperlink" Target="https://login.consultant.ru/link/?req=doc&amp;base=LAW&amp;n=237606" TargetMode="External"/><Relationship Id="rId49" Type="http://schemas.openxmlformats.org/officeDocument/2006/relationships/hyperlink" Target="https://login.consultant.ru/link/?req=doc&amp;base=LAW&amp;n=356982" TargetMode="External"/><Relationship Id="rId57" Type="http://schemas.openxmlformats.org/officeDocument/2006/relationships/hyperlink" Target="https://login.consultant.ru/link/?req=doc&amp;base=LAW&amp;n=486149&amp;dst=100081" TargetMode="External"/><Relationship Id="rId61" Type="http://schemas.openxmlformats.org/officeDocument/2006/relationships/fontTable" Target="fontTable.xml"/><Relationship Id="rId10" Type="http://schemas.openxmlformats.org/officeDocument/2006/relationships/hyperlink" Target="http://zakon.scli.ru/ru/legal_texts/all/extended/index.php?do4=document&amp;id4=7eec9820-fe29-4ff3-acf9-f035999e43e1" TargetMode="External"/><Relationship Id="rId19" Type="http://schemas.openxmlformats.org/officeDocument/2006/relationships/hyperlink" Target="https://login.consultant.ru/link/?req=doc&amp;base=LAW&amp;n=466787&amp;dst=100560" TargetMode="External"/><Relationship Id="rId31" Type="http://schemas.openxmlformats.org/officeDocument/2006/relationships/hyperlink" Target="https://login.consultant.ru/link/?req=doc&amp;base=LAW&amp;n=302272" TargetMode="External"/><Relationship Id="rId44" Type="http://schemas.openxmlformats.org/officeDocument/2006/relationships/hyperlink" Target="https://login.consultant.ru/link/?req=doc&amp;base=LAW&amp;n=299704" TargetMode="External"/><Relationship Id="rId52" Type="http://schemas.openxmlformats.org/officeDocument/2006/relationships/hyperlink" Target="https://login.consultant.ru/link/?req=doc&amp;base=LAW&amp;n=471026&amp;dst=4448" TargetMode="External"/><Relationship Id="rId60" Type="http://schemas.openxmlformats.org/officeDocument/2006/relationships/hyperlink" Target="https://login.consultant.ru/link/?req=doc&amp;base=LAW&amp;n=275619" TargetMode="External"/><Relationship Id="rId4" Type="http://schemas.openxmlformats.org/officeDocument/2006/relationships/settings" Target="settings.xml"/><Relationship Id="rId9" Type="http://schemas.openxmlformats.org/officeDocument/2006/relationships/hyperlink" Target="garantF1://12054776.0" TargetMode="External"/><Relationship Id="rId14" Type="http://schemas.openxmlformats.org/officeDocument/2006/relationships/hyperlink" Target="https://login.consultant.ru/link/?req=doc&amp;base=LAW&amp;n=184603" TargetMode="External"/><Relationship Id="rId22" Type="http://schemas.openxmlformats.org/officeDocument/2006/relationships/header" Target="header1.xml"/><Relationship Id="rId27" Type="http://schemas.openxmlformats.org/officeDocument/2006/relationships/hyperlink" Target="https://login.consultant.ru/link/?req=doc&amp;base=LAW&amp;n=220621" TargetMode="External"/><Relationship Id="rId30" Type="http://schemas.openxmlformats.org/officeDocument/2006/relationships/hyperlink" Target="https://login.consultant.ru/link/?req=doc&amp;base=LAW&amp;n=378331" TargetMode="External"/><Relationship Id="rId35" Type="http://schemas.openxmlformats.org/officeDocument/2006/relationships/hyperlink" Target="https://login.consultant.ru/link/?req=doc&amp;base=LAW&amp;n=275619" TargetMode="External"/><Relationship Id="rId43" Type="http://schemas.openxmlformats.org/officeDocument/2006/relationships/hyperlink" Target="https://login.consultant.ru/link/?req=doc&amp;base=LAW&amp;n=222186" TargetMode="External"/><Relationship Id="rId48" Type="http://schemas.openxmlformats.org/officeDocument/2006/relationships/hyperlink" Target="https://login.consultant.ru/link/?req=doc&amp;base=LAW&amp;n=441707&amp;dst=100137" TargetMode="External"/><Relationship Id="rId56" Type="http://schemas.openxmlformats.org/officeDocument/2006/relationships/hyperlink" Target="https://login.consultant.ru/link/?req=doc&amp;base=LAW&amp;n=203089&amp;dst=100172" TargetMode="External"/><Relationship Id="rId8" Type="http://schemas.openxmlformats.org/officeDocument/2006/relationships/image" Target="media/image1.emf"/><Relationship Id="rId51" Type="http://schemas.openxmlformats.org/officeDocument/2006/relationships/hyperlink" Target="https://login.consultant.ru/link/?req=doc&amp;base=LAW&amp;n=409735&amp;dst=100041" TargetMode="External"/><Relationship Id="rId3" Type="http://schemas.openxmlformats.org/officeDocument/2006/relationships/styles" Target="styles.xml"/><Relationship Id="rId12" Type="http://schemas.openxmlformats.org/officeDocument/2006/relationships/hyperlink" Target="https://login.consultant.ru/link/?req=doc&amp;base=LAW&amp;n=475991" TargetMode="External"/><Relationship Id="rId17" Type="http://schemas.openxmlformats.org/officeDocument/2006/relationships/hyperlink" Target="https://login.consultant.ru/link/?req=doc&amp;base=LAW&amp;n=466787&amp;dst=100247" TargetMode="External"/><Relationship Id="rId25" Type="http://schemas.openxmlformats.org/officeDocument/2006/relationships/hyperlink" Target="https://login.consultant.ru/link/?req=doc&amp;base=LAW&amp;n=471020" TargetMode="External"/><Relationship Id="rId33" Type="http://schemas.openxmlformats.org/officeDocument/2006/relationships/hyperlink" Target="https://login.consultant.ru/link/?req=doc&amp;base=LAW&amp;n=468315&amp;dst=100012" TargetMode="External"/><Relationship Id="rId38" Type="http://schemas.openxmlformats.org/officeDocument/2006/relationships/hyperlink" Target="https://login.consultant.ru/link/?req=doc&amp;base=LAW&amp;n=480776" TargetMode="External"/><Relationship Id="rId46" Type="http://schemas.openxmlformats.org/officeDocument/2006/relationships/hyperlink" Target="https://login.consultant.ru/link/?req=doc&amp;base=LAW&amp;n=347401" TargetMode="External"/><Relationship Id="rId59" Type="http://schemas.openxmlformats.org/officeDocument/2006/relationships/hyperlink" Target="https://login.consultant.ru/link/?req=doc&amp;base=LAW&amp;n=471026&amp;dst=38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85EA7-B3C2-4755-BB39-9066836A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39</Pages>
  <Words>10215</Words>
  <Characters>58230</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ИЗОиП</Company>
  <LinksUpToDate>false</LinksUpToDate>
  <CharactersWithSpaces>68309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Силкова О.В.</dc:creator>
  <cp:lastModifiedBy>Ремнёва Т.С.</cp:lastModifiedBy>
  <cp:revision>5</cp:revision>
  <cp:lastPrinted>2019-07-10T09:42:00Z</cp:lastPrinted>
  <dcterms:created xsi:type="dcterms:W3CDTF">2024-09-30T05:30:00Z</dcterms:created>
  <dcterms:modified xsi:type="dcterms:W3CDTF">2024-10-17T11:56:00Z</dcterms:modified>
</cp:coreProperties>
</file>